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5415B" w14:textId="1E002AB6" w:rsidR="000C2664" w:rsidRPr="00261781" w:rsidRDefault="000C2664" w:rsidP="000A2223">
      <w:pPr>
        <w:pStyle w:val="Tytu"/>
        <w:jc w:val="center"/>
        <w:rPr>
          <w:rStyle w:val="FontStyle100"/>
          <w:rFonts w:asciiTheme="majorHAnsi" w:hAnsiTheme="majorHAnsi" w:cstheme="majorBidi"/>
          <w:bCs w:val="0"/>
          <w:color w:val="1F3864" w:themeColor="accent1" w:themeShade="80"/>
          <w:sz w:val="56"/>
          <w:szCs w:val="56"/>
        </w:rPr>
      </w:pPr>
      <w:r w:rsidRPr="00261781">
        <w:rPr>
          <w:rStyle w:val="FontStyle100"/>
          <w:rFonts w:asciiTheme="majorHAnsi" w:hAnsiTheme="majorHAnsi" w:cstheme="majorBidi"/>
          <w:bCs w:val="0"/>
          <w:color w:val="1F3864" w:themeColor="accent1" w:themeShade="80"/>
          <w:sz w:val="56"/>
          <w:szCs w:val="56"/>
        </w:rPr>
        <w:t>PROGRAM FUNKCJONALNO - UŻYTKOWY</w:t>
      </w:r>
    </w:p>
    <w:p w14:paraId="2E48F110" w14:textId="18CFF5A6" w:rsidR="000C2664" w:rsidRPr="004C7A91" w:rsidRDefault="000C2664" w:rsidP="000A2223">
      <w:pPr>
        <w:pStyle w:val="Style2"/>
        <w:widowControl/>
        <w:spacing w:before="235" w:line="240" w:lineRule="auto"/>
        <w:rPr>
          <w:rStyle w:val="FontStyle101"/>
          <w:rFonts w:asciiTheme="minorHAnsi" w:hAnsiTheme="minorHAnsi" w:cstheme="minorHAnsi"/>
          <w:color w:val="auto"/>
          <w:sz w:val="21"/>
          <w:szCs w:val="21"/>
        </w:rPr>
      </w:pPr>
      <w:r w:rsidRPr="004C7A91">
        <w:rPr>
          <w:rStyle w:val="FontStyle101"/>
          <w:rFonts w:asciiTheme="minorHAnsi" w:hAnsiTheme="minorHAnsi" w:cstheme="minorHAnsi"/>
          <w:color w:val="auto"/>
          <w:sz w:val="21"/>
          <w:szCs w:val="21"/>
        </w:rPr>
        <w:t>(opracowany zgodnie z art. 3</w:t>
      </w:r>
      <w:r w:rsidR="00701BB9">
        <w:rPr>
          <w:rStyle w:val="FontStyle101"/>
          <w:rFonts w:asciiTheme="minorHAnsi" w:hAnsiTheme="minorHAnsi" w:cstheme="minorHAnsi"/>
          <w:color w:val="auto"/>
          <w:sz w:val="21"/>
          <w:szCs w:val="21"/>
        </w:rPr>
        <w:t>4</w:t>
      </w:r>
      <w:r w:rsidRPr="004C7A91">
        <w:rPr>
          <w:rStyle w:val="FontStyle101"/>
          <w:rFonts w:asciiTheme="minorHAnsi" w:hAnsiTheme="minorHAnsi" w:cstheme="minorHAnsi"/>
          <w:color w:val="auto"/>
          <w:sz w:val="21"/>
          <w:szCs w:val="21"/>
        </w:rPr>
        <w:t xml:space="preserve"> ustawy z dnia </w:t>
      </w:r>
      <w:r w:rsidR="00701BB9">
        <w:rPr>
          <w:rStyle w:val="FontStyle101"/>
          <w:rFonts w:asciiTheme="minorHAnsi" w:hAnsiTheme="minorHAnsi" w:cstheme="minorHAnsi"/>
          <w:color w:val="auto"/>
          <w:sz w:val="21"/>
          <w:szCs w:val="21"/>
        </w:rPr>
        <w:t>11</w:t>
      </w:r>
      <w:r w:rsidRPr="004C7A91">
        <w:rPr>
          <w:rStyle w:val="FontStyle101"/>
          <w:rFonts w:asciiTheme="minorHAnsi" w:hAnsiTheme="minorHAnsi" w:cstheme="minorHAnsi"/>
          <w:color w:val="auto"/>
          <w:sz w:val="21"/>
          <w:szCs w:val="21"/>
        </w:rPr>
        <w:t xml:space="preserve"> </w:t>
      </w:r>
      <w:r w:rsidR="00701BB9">
        <w:rPr>
          <w:rStyle w:val="FontStyle101"/>
          <w:rFonts w:asciiTheme="minorHAnsi" w:hAnsiTheme="minorHAnsi" w:cstheme="minorHAnsi"/>
          <w:color w:val="auto"/>
          <w:sz w:val="21"/>
          <w:szCs w:val="21"/>
        </w:rPr>
        <w:t>września</w:t>
      </w:r>
      <w:r w:rsidRPr="004C7A91">
        <w:rPr>
          <w:rStyle w:val="FontStyle101"/>
          <w:rFonts w:asciiTheme="minorHAnsi" w:hAnsiTheme="minorHAnsi" w:cstheme="minorHAnsi"/>
          <w:color w:val="auto"/>
          <w:sz w:val="21"/>
          <w:szCs w:val="21"/>
        </w:rPr>
        <w:t xml:space="preserve"> 20</w:t>
      </w:r>
      <w:r w:rsidR="00701BB9">
        <w:rPr>
          <w:rStyle w:val="FontStyle101"/>
          <w:rFonts w:asciiTheme="minorHAnsi" w:hAnsiTheme="minorHAnsi" w:cstheme="minorHAnsi"/>
          <w:color w:val="auto"/>
          <w:sz w:val="21"/>
          <w:szCs w:val="21"/>
        </w:rPr>
        <w:t>19</w:t>
      </w:r>
      <w:r w:rsidRPr="004C7A91">
        <w:rPr>
          <w:rStyle w:val="FontStyle101"/>
          <w:rFonts w:asciiTheme="minorHAnsi" w:hAnsiTheme="minorHAnsi" w:cstheme="minorHAnsi"/>
          <w:color w:val="auto"/>
          <w:sz w:val="21"/>
          <w:szCs w:val="21"/>
        </w:rPr>
        <w:t xml:space="preserve"> r. Prawo zamówień publicznych (tj.</w:t>
      </w:r>
      <w:r w:rsidR="00701BB9">
        <w:rPr>
          <w:rStyle w:val="FontStyle101"/>
          <w:rFonts w:asciiTheme="minorHAnsi" w:hAnsiTheme="minorHAnsi" w:cstheme="minorHAnsi"/>
          <w:color w:val="auto"/>
          <w:sz w:val="21"/>
          <w:szCs w:val="21"/>
        </w:rPr>
        <w:t> </w:t>
      </w:r>
      <w:r w:rsidR="00701BB9" w:rsidRPr="00701BB9">
        <w:rPr>
          <w:rStyle w:val="FontStyle101"/>
          <w:rFonts w:asciiTheme="minorHAnsi" w:hAnsiTheme="minorHAnsi" w:cstheme="minorHAnsi"/>
          <w:color w:val="auto"/>
          <w:sz w:val="21"/>
          <w:szCs w:val="21"/>
        </w:rPr>
        <w:t>Dz.U.</w:t>
      </w:r>
      <w:r w:rsidR="00701BB9">
        <w:rPr>
          <w:rStyle w:val="FontStyle101"/>
          <w:rFonts w:asciiTheme="minorHAnsi" w:hAnsiTheme="minorHAnsi" w:cstheme="minorHAnsi"/>
          <w:color w:val="auto"/>
          <w:sz w:val="21"/>
          <w:szCs w:val="21"/>
        </w:rPr>
        <w:t> </w:t>
      </w:r>
      <w:r w:rsidR="00701BB9" w:rsidRPr="00701BB9">
        <w:rPr>
          <w:rStyle w:val="FontStyle101"/>
          <w:rFonts w:asciiTheme="minorHAnsi" w:hAnsiTheme="minorHAnsi" w:cstheme="minorHAnsi"/>
          <w:color w:val="auto"/>
          <w:sz w:val="21"/>
          <w:szCs w:val="21"/>
        </w:rPr>
        <w:t>2021 poz. 1129</w:t>
      </w:r>
      <w:r w:rsidRPr="004C7A91">
        <w:rPr>
          <w:rStyle w:val="FontStyle101"/>
          <w:rFonts w:asciiTheme="minorHAnsi" w:hAnsiTheme="minorHAnsi" w:cstheme="minorHAnsi"/>
          <w:color w:val="auto"/>
          <w:sz w:val="21"/>
          <w:szCs w:val="21"/>
        </w:rPr>
        <w:t xml:space="preserve">) i zgodnie z Rozporządzeniem Ministra </w:t>
      </w:r>
      <w:r w:rsidR="00701BB9">
        <w:rPr>
          <w:rStyle w:val="FontStyle101"/>
          <w:rFonts w:asciiTheme="minorHAnsi" w:hAnsiTheme="minorHAnsi" w:cstheme="minorHAnsi"/>
          <w:color w:val="auto"/>
          <w:sz w:val="21"/>
          <w:szCs w:val="21"/>
        </w:rPr>
        <w:t>Rozwoju i Technologii</w:t>
      </w:r>
      <w:r w:rsidRPr="004C7A91">
        <w:rPr>
          <w:rStyle w:val="FontStyle101"/>
          <w:rFonts w:asciiTheme="minorHAnsi" w:hAnsiTheme="minorHAnsi" w:cstheme="minorHAnsi"/>
          <w:color w:val="auto"/>
          <w:sz w:val="21"/>
          <w:szCs w:val="21"/>
        </w:rPr>
        <w:t xml:space="preserve"> z dnia 2</w:t>
      </w:r>
      <w:r w:rsidR="00701BB9">
        <w:rPr>
          <w:rStyle w:val="FontStyle101"/>
          <w:rFonts w:asciiTheme="minorHAnsi" w:hAnsiTheme="minorHAnsi" w:cstheme="minorHAnsi"/>
          <w:color w:val="auto"/>
          <w:sz w:val="21"/>
          <w:szCs w:val="21"/>
        </w:rPr>
        <w:t>0</w:t>
      </w:r>
      <w:r w:rsidR="004816FB" w:rsidRPr="004C7A91">
        <w:rPr>
          <w:rStyle w:val="FontStyle101"/>
          <w:rFonts w:asciiTheme="minorHAnsi" w:hAnsiTheme="minorHAnsi" w:cstheme="minorHAnsi"/>
          <w:color w:val="auto"/>
          <w:sz w:val="21"/>
          <w:szCs w:val="21"/>
        </w:rPr>
        <w:t> </w:t>
      </w:r>
      <w:r w:rsidR="00701BB9">
        <w:rPr>
          <w:rStyle w:val="FontStyle101"/>
          <w:rFonts w:asciiTheme="minorHAnsi" w:hAnsiTheme="minorHAnsi" w:cstheme="minorHAnsi"/>
          <w:color w:val="auto"/>
          <w:sz w:val="21"/>
          <w:szCs w:val="21"/>
        </w:rPr>
        <w:t>grudnia</w:t>
      </w:r>
      <w:r w:rsidRPr="004C7A91">
        <w:rPr>
          <w:rStyle w:val="FontStyle101"/>
          <w:rFonts w:asciiTheme="minorHAnsi" w:hAnsiTheme="minorHAnsi" w:cstheme="minorHAnsi"/>
          <w:color w:val="auto"/>
          <w:sz w:val="21"/>
          <w:szCs w:val="21"/>
        </w:rPr>
        <w:t xml:space="preserve"> 20</w:t>
      </w:r>
      <w:r w:rsidR="00701BB9">
        <w:rPr>
          <w:rStyle w:val="FontStyle101"/>
          <w:rFonts w:asciiTheme="minorHAnsi" w:hAnsiTheme="minorHAnsi" w:cstheme="minorHAnsi"/>
          <w:color w:val="auto"/>
          <w:sz w:val="21"/>
          <w:szCs w:val="21"/>
        </w:rPr>
        <w:t xml:space="preserve">21 </w:t>
      </w:r>
      <w:r w:rsidRPr="004C7A91">
        <w:rPr>
          <w:rStyle w:val="FontStyle101"/>
          <w:rFonts w:asciiTheme="minorHAnsi" w:hAnsiTheme="minorHAnsi" w:cstheme="minorHAnsi"/>
          <w:color w:val="auto"/>
          <w:sz w:val="21"/>
          <w:szCs w:val="21"/>
        </w:rPr>
        <w:t xml:space="preserve">r (tj. </w:t>
      </w:r>
      <w:r w:rsidR="00701BB9" w:rsidRPr="00701BB9">
        <w:rPr>
          <w:rStyle w:val="FontStyle101"/>
          <w:rFonts w:asciiTheme="minorHAnsi" w:hAnsiTheme="minorHAnsi" w:cstheme="minorHAnsi"/>
          <w:color w:val="auto"/>
          <w:sz w:val="21"/>
          <w:szCs w:val="21"/>
        </w:rPr>
        <w:t>Dz.U. 2021 poz. 2454</w:t>
      </w:r>
      <w:r w:rsidRPr="004C7A91">
        <w:rPr>
          <w:rStyle w:val="FontStyle101"/>
          <w:rFonts w:asciiTheme="minorHAnsi" w:hAnsiTheme="minorHAnsi" w:cstheme="minorHAnsi"/>
          <w:color w:val="auto"/>
          <w:sz w:val="21"/>
          <w:szCs w:val="21"/>
        </w:rPr>
        <w:t xml:space="preserve">), </w:t>
      </w:r>
      <w:r w:rsidR="00701BB9" w:rsidRPr="00701BB9">
        <w:rPr>
          <w:rStyle w:val="FontStyle101"/>
          <w:rFonts w:asciiTheme="minorHAnsi" w:hAnsiTheme="minorHAnsi" w:cstheme="minorHAnsi"/>
          <w:color w:val="auto"/>
          <w:sz w:val="21"/>
          <w:szCs w:val="21"/>
        </w:rPr>
        <w:t xml:space="preserve">w sprawie szczegółowego zakresu i formy dokumentacji projektowej, specyfikacji technicznych wykonania i odbioru robót budowlanych oraz programu </w:t>
      </w:r>
      <w:proofErr w:type="spellStart"/>
      <w:r w:rsidR="00701BB9" w:rsidRPr="00701BB9">
        <w:rPr>
          <w:rStyle w:val="FontStyle101"/>
          <w:rFonts w:asciiTheme="minorHAnsi" w:hAnsiTheme="minorHAnsi" w:cstheme="minorHAnsi"/>
          <w:color w:val="auto"/>
          <w:sz w:val="21"/>
          <w:szCs w:val="21"/>
        </w:rPr>
        <w:t>funkcjonalno-użytkowego</w:t>
      </w:r>
      <w:proofErr w:type="spellEnd"/>
      <w:r w:rsidRPr="004C7A91">
        <w:rPr>
          <w:rStyle w:val="FontStyle101"/>
          <w:rFonts w:asciiTheme="minorHAnsi" w:hAnsiTheme="minorHAnsi" w:cstheme="minorHAnsi"/>
          <w:color w:val="auto"/>
          <w:sz w:val="21"/>
          <w:szCs w:val="21"/>
        </w:rPr>
        <w:t>).</w:t>
      </w:r>
    </w:p>
    <w:p w14:paraId="3F54C4B6" w14:textId="2EB7C3D5" w:rsidR="000C2664" w:rsidRDefault="000C2664" w:rsidP="000A2223">
      <w:pPr>
        <w:pStyle w:val="Style3"/>
        <w:widowControl/>
        <w:spacing w:line="240" w:lineRule="auto"/>
        <w:jc w:val="both"/>
        <w:rPr>
          <w:rFonts w:asciiTheme="minorHAnsi" w:hAnsiTheme="minorHAnsi" w:cstheme="minorHAnsi"/>
          <w:sz w:val="21"/>
          <w:szCs w:val="21"/>
        </w:rPr>
      </w:pPr>
    </w:p>
    <w:p w14:paraId="5AE09373" w14:textId="77777777" w:rsidR="004C7A91" w:rsidRPr="004C7A91" w:rsidRDefault="004C7A91" w:rsidP="000A2223">
      <w:pPr>
        <w:pStyle w:val="Style3"/>
        <w:widowControl/>
        <w:spacing w:line="240" w:lineRule="auto"/>
        <w:jc w:val="both"/>
        <w:rPr>
          <w:rFonts w:asciiTheme="minorHAnsi" w:hAnsiTheme="minorHAnsi" w:cstheme="minorHAnsi"/>
          <w:sz w:val="21"/>
          <w:szCs w:val="21"/>
        </w:rPr>
      </w:pPr>
    </w:p>
    <w:p w14:paraId="74F1AE95" w14:textId="77777777" w:rsidR="000C2664" w:rsidRPr="004C7A91" w:rsidRDefault="000C2664" w:rsidP="000A2223">
      <w:pPr>
        <w:pStyle w:val="Style3"/>
        <w:widowControl/>
        <w:spacing w:before="58" w:line="240" w:lineRule="auto"/>
        <w:jc w:val="center"/>
        <w:rPr>
          <w:rStyle w:val="FontStyle38"/>
          <w:rFonts w:asciiTheme="minorHAnsi" w:hAnsiTheme="minorHAnsi" w:cstheme="minorHAnsi"/>
          <w:color w:val="auto"/>
          <w:sz w:val="21"/>
          <w:szCs w:val="21"/>
        </w:rPr>
      </w:pPr>
      <w:r w:rsidRPr="004C7A91">
        <w:rPr>
          <w:rStyle w:val="FontStyle38"/>
          <w:rFonts w:asciiTheme="minorHAnsi" w:hAnsiTheme="minorHAnsi" w:cstheme="minorHAnsi"/>
          <w:color w:val="auto"/>
          <w:sz w:val="21"/>
          <w:szCs w:val="21"/>
        </w:rPr>
        <w:t>Nazwa zamówienia:</w:t>
      </w:r>
    </w:p>
    <w:p w14:paraId="76C37D5E" w14:textId="40BCAB71" w:rsidR="000C2664" w:rsidRPr="004C7A91" w:rsidRDefault="00537A8F" w:rsidP="000A2223">
      <w:pPr>
        <w:pStyle w:val="Style4"/>
        <w:widowControl/>
        <w:spacing w:before="101" w:line="240" w:lineRule="auto"/>
        <w:jc w:val="center"/>
        <w:rPr>
          <w:rStyle w:val="FontStyle35"/>
          <w:rFonts w:asciiTheme="minorHAnsi" w:hAnsiTheme="minorHAnsi" w:cstheme="minorHAnsi"/>
          <w:b w:val="0"/>
          <w:color w:val="auto"/>
          <w:sz w:val="21"/>
          <w:szCs w:val="21"/>
        </w:rPr>
      </w:pPr>
      <w:r w:rsidRPr="004C7A91">
        <w:rPr>
          <w:rStyle w:val="FontStyle35"/>
          <w:rFonts w:asciiTheme="minorHAnsi" w:hAnsiTheme="minorHAnsi" w:cstheme="minorHAnsi"/>
          <w:b w:val="0"/>
          <w:color w:val="auto"/>
          <w:sz w:val="21"/>
          <w:szCs w:val="21"/>
        </w:rPr>
        <w:t>„</w:t>
      </w:r>
      <w:r w:rsidR="00245D8C" w:rsidRPr="00245D8C">
        <w:rPr>
          <w:rStyle w:val="FontStyle35"/>
          <w:rFonts w:asciiTheme="minorHAnsi" w:hAnsiTheme="minorHAnsi" w:cstheme="minorHAnsi"/>
          <w:b w:val="0"/>
          <w:color w:val="auto"/>
          <w:sz w:val="21"/>
          <w:szCs w:val="21"/>
        </w:rPr>
        <w:t xml:space="preserve">Budowa miasteczka rowerowego stacjonarnego wraz z doposażeniem w urządzenia z zakresu edukacji komunikacyjnej </w:t>
      </w:r>
      <w:r w:rsidR="00245D8C">
        <w:rPr>
          <w:rStyle w:val="FontStyle35"/>
          <w:rFonts w:asciiTheme="minorHAnsi" w:hAnsiTheme="minorHAnsi" w:cstheme="minorHAnsi"/>
          <w:b w:val="0"/>
          <w:color w:val="auto"/>
          <w:sz w:val="21"/>
          <w:szCs w:val="21"/>
        </w:rPr>
        <w:t>–</w:t>
      </w:r>
      <w:r w:rsidR="00245D8C" w:rsidRPr="00245D8C">
        <w:rPr>
          <w:rStyle w:val="FontStyle35"/>
          <w:rFonts w:asciiTheme="minorHAnsi" w:hAnsiTheme="minorHAnsi" w:cstheme="minorHAnsi"/>
          <w:b w:val="0"/>
          <w:color w:val="auto"/>
          <w:sz w:val="21"/>
          <w:szCs w:val="21"/>
        </w:rPr>
        <w:t xml:space="preserve"> w Szkole Podstawowej w Milejewie</w:t>
      </w:r>
      <w:r w:rsidRPr="004C7A91">
        <w:rPr>
          <w:rStyle w:val="FontStyle35"/>
          <w:rFonts w:asciiTheme="minorHAnsi" w:hAnsiTheme="minorHAnsi" w:cstheme="minorHAnsi"/>
          <w:b w:val="0"/>
          <w:color w:val="auto"/>
          <w:sz w:val="21"/>
          <w:szCs w:val="21"/>
        </w:rPr>
        <w:t>”</w:t>
      </w:r>
    </w:p>
    <w:p w14:paraId="44AD6713" w14:textId="77777777" w:rsidR="000C2664" w:rsidRPr="004C7A91" w:rsidRDefault="000C2664" w:rsidP="000A2223">
      <w:pPr>
        <w:pStyle w:val="Style3"/>
        <w:widowControl/>
        <w:spacing w:line="240" w:lineRule="auto"/>
        <w:jc w:val="center"/>
        <w:rPr>
          <w:rFonts w:asciiTheme="minorHAnsi" w:hAnsiTheme="minorHAnsi" w:cstheme="minorHAnsi"/>
          <w:sz w:val="21"/>
          <w:szCs w:val="21"/>
        </w:rPr>
      </w:pPr>
    </w:p>
    <w:p w14:paraId="4B581B58" w14:textId="77777777" w:rsidR="000C2664" w:rsidRPr="004C7A91" w:rsidRDefault="000C2664" w:rsidP="000A2223">
      <w:pPr>
        <w:pStyle w:val="Style3"/>
        <w:widowControl/>
        <w:spacing w:before="67" w:line="240" w:lineRule="auto"/>
        <w:jc w:val="center"/>
        <w:rPr>
          <w:rStyle w:val="FontStyle38"/>
          <w:rFonts w:asciiTheme="minorHAnsi" w:hAnsiTheme="minorHAnsi" w:cstheme="minorHAnsi"/>
          <w:color w:val="auto"/>
          <w:sz w:val="21"/>
          <w:szCs w:val="21"/>
        </w:rPr>
      </w:pPr>
      <w:r w:rsidRPr="004C7A91">
        <w:rPr>
          <w:rStyle w:val="FontStyle38"/>
          <w:rFonts w:asciiTheme="minorHAnsi" w:hAnsiTheme="minorHAnsi" w:cstheme="minorHAnsi"/>
          <w:color w:val="auto"/>
          <w:sz w:val="21"/>
          <w:szCs w:val="21"/>
        </w:rPr>
        <w:t>Adres obiektu:</w:t>
      </w:r>
    </w:p>
    <w:p w14:paraId="6BB42A2D" w14:textId="5CCF2758" w:rsidR="00E13981" w:rsidRPr="004C7A91" w:rsidRDefault="00245D8C" w:rsidP="000A2223">
      <w:pPr>
        <w:pStyle w:val="Style2"/>
        <w:widowControl/>
        <w:spacing w:before="24" w:line="240" w:lineRule="auto"/>
        <w:jc w:val="center"/>
        <w:rPr>
          <w:rStyle w:val="FontStyle37"/>
          <w:rFonts w:asciiTheme="minorHAnsi" w:hAnsiTheme="minorHAnsi" w:cstheme="minorHAnsi"/>
          <w:color w:val="auto"/>
          <w:sz w:val="21"/>
          <w:szCs w:val="21"/>
        </w:rPr>
      </w:pPr>
      <w:r>
        <w:rPr>
          <w:rStyle w:val="FontStyle37"/>
          <w:rFonts w:asciiTheme="minorHAnsi" w:hAnsiTheme="minorHAnsi" w:cstheme="minorHAnsi"/>
          <w:color w:val="auto"/>
          <w:sz w:val="21"/>
          <w:szCs w:val="21"/>
        </w:rPr>
        <w:t>Obiekt zlokalizowany</w:t>
      </w:r>
      <w:r w:rsidR="00E13981" w:rsidRPr="004C7A91">
        <w:rPr>
          <w:rStyle w:val="FontStyle37"/>
          <w:rFonts w:asciiTheme="minorHAnsi" w:hAnsiTheme="minorHAnsi" w:cstheme="minorHAnsi"/>
          <w:color w:val="auto"/>
          <w:sz w:val="21"/>
          <w:szCs w:val="21"/>
        </w:rPr>
        <w:t xml:space="preserve"> w </w:t>
      </w:r>
      <w:r w:rsidR="00E13981" w:rsidRPr="004C7A91">
        <w:rPr>
          <w:rStyle w:val="FontStyle91"/>
          <w:rFonts w:asciiTheme="minorHAnsi" w:hAnsiTheme="minorHAnsi" w:cstheme="minorHAnsi"/>
          <w:color w:val="auto"/>
          <w:sz w:val="21"/>
          <w:szCs w:val="21"/>
        </w:rPr>
        <w:t xml:space="preserve">miejscowości </w:t>
      </w:r>
      <w:r>
        <w:rPr>
          <w:rStyle w:val="FontStyle91"/>
          <w:rFonts w:asciiTheme="minorHAnsi" w:hAnsiTheme="minorHAnsi" w:cstheme="minorHAnsi"/>
          <w:color w:val="auto"/>
          <w:sz w:val="21"/>
          <w:szCs w:val="21"/>
        </w:rPr>
        <w:t xml:space="preserve">Milejewo </w:t>
      </w:r>
      <w:r w:rsidRPr="00245D8C">
        <w:rPr>
          <w:rStyle w:val="FontStyle91"/>
          <w:rFonts w:asciiTheme="minorHAnsi" w:hAnsiTheme="minorHAnsi" w:cstheme="minorHAnsi"/>
          <w:color w:val="auto"/>
          <w:sz w:val="21"/>
          <w:szCs w:val="21"/>
        </w:rPr>
        <w:t>(ul. Szkolna 1, 82-316 Milejewo)</w:t>
      </w:r>
      <w:r w:rsidR="004816FB" w:rsidRPr="004C7A91">
        <w:rPr>
          <w:rStyle w:val="FontStyle91"/>
          <w:rFonts w:asciiTheme="minorHAnsi" w:hAnsiTheme="minorHAnsi" w:cstheme="minorHAnsi"/>
          <w:color w:val="auto"/>
          <w:sz w:val="21"/>
          <w:szCs w:val="21"/>
        </w:rPr>
        <w:t xml:space="preserve">, </w:t>
      </w:r>
      <w:r w:rsidR="00E13981" w:rsidRPr="004C7A91">
        <w:rPr>
          <w:rStyle w:val="FontStyle91"/>
          <w:rFonts w:asciiTheme="minorHAnsi" w:hAnsiTheme="minorHAnsi" w:cstheme="minorHAnsi"/>
          <w:color w:val="auto"/>
          <w:sz w:val="21"/>
          <w:szCs w:val="21"/>
        </w:rPr>
        <w:t xml:space="preserve">dz. nr </w:t>
      </w:r>
      <w:r>
        <w:rPr>
          <w:rStyle w:val="FontStyle91"/>
          <w:rFonts w:asciiTheme="minorHAnsi" w:hAnsiTheme="minorHAnsi" w:cstheme="minorHAnsi"/>
          <w:color w:val="auto"/>
          <w:sz w:val="21"/>
          <w:szCs w:val="21"/>
        </w:rPr>
        <w:t xml:space="preserve">55/6 </w:t>
      </w:r>
      <w:r w:rsidR="00E13981" w:rsidRPr="004C7A91">
        <w:rPr>
          <w:rStyle w:val="FontStyle91"/>
          <w:rFonts w:asciiTheme="minorHAnsi" w:hAnsiTheme="minorHAnsi" w:cstheme="minorHAnsi"/>
          <w:color w:val="auto"/>
          <w:sz w:val="21"/>
          <w:szCs w:val="21"/>
        </w:rPr>
        <w:t xml:space="preserve">w obrębie ewidencyjnym </w:t>
      </w:r>
      <w:r>
        <w:rPr>
          <w:rStyle w:val="FontStyle91"/>
          <w:rFonts w:asciiTheme="minorHAnsi" w:hAnsiTheme="minorHAnsi" w:cstheme="minorHAnsi"/>
          <w:color w:val="auto"/>
          <w:sz w:val="21"/>
          <w:szCs w:val="21"/>
        </w:rPr>
        <w:t>Milejewo</w:t>
      </w:r>
      <w:r w:rsidR="00E13981" w:rsidRPr="004C7A91">
        <w:rPr>
          <w:rStyle w:val="FontStyle91"/>
          <w:rFonts w:asciiTheme="minorHAnsi" w:hAnsiTheme="minorHAnsi" w:cstheme="minorHAnsi"/>
          <w:color w:val="auto"/>
          <w:sz w:val="21"/>
          <w:szCs w:val="21"/>
        </w:rPr>
        <w:t xml:space="preserve"> </w:t>
      </w:r>
      <w:r>
        <w:rPr>
          <w:rStyle w:val="FontStyle91"/>
          <w:rFonts w:asciiTheme="minorHAnsi" w:hAnsiTheme="minorHAnsi" w:cstheme="minorHAnsi"/>
          <w:color w:val="auto"/>
          <w:sz w:val="21"/>
          <w:szCs w:val="21"/>
        </w:rPr>
        <w:t>05,</w:t>
      </w:r>
      <w:r w:rsidR="00E13981" w:rsidRPr="004C7A91">
        <w:rPr>
          <w:rStyle w:val="FontStyle91"/>
          <w:rFonts w:asciiTheme="minorHAnsi" w:hAnsiTheme="minorHAnsi" w:cstheme="minorHAnsi"/>
          <w:color w:val="auto"/>
          <w:sz w:val="21"/>
          <w:szCs w:val="21"/>
        </w:rPr>
        <w:t xml:space="preserve"> w</w:t>
      </w:r>
      <w:r>
        <w:rPr>
          <w:rStyle w:val="FontStyle91"/>
          <w:rFonts w:asciiTheme="minorHAnsi" w:hAnsiTheme="minorHAnsi" w:cstheme="minorHAnsi"/>
          <w:color w:val="auto"/>
          <w:sz w:val="21"/>
          <w:szCs w:val="21"/>
        </w:rPr>
        <w:t> </w:t>
      </w:r>
      <w:r w:rsidR="00E13981" w:rsidRPr="004C7A91">
        <w:rPr>
          <w:rStyle w:val="FontStyle91"/>
          <w:rFonts w:asciiTheme="minorHAnsi" w:hAnsiTheme="minorHAnsi" w:cstheme="minorHAnsi"/>
          <w:color w:val="auto"/>
          <w:sz w:val="21"/>
          <w:szCs w:val="21"/>
        </w:rPr>
        <w:t xml:space="preserve">gminie </w:t>
      </w:r>
      <w:r>
        <w:rPr>
          <w:rStyle w:val="FontStyle91"/>
          <w:rFonts w:asciiTheme="minorHAnsi" w:hAnsiTheme="minorHAnsi" w:cstheme="minorHAnsi"/>
          <w:color w:val="auto"/>
          <w:sz w:val="21"/>
          <w:szCs w:val="21"/>
        </w:rPr>
        <w:t>Milejewo</w:t>
      </w:r>
      <w:r w:rsidR="00E13981" w:rsidRPr="004C7A91">
        <w:rPr>
          <w:rStyle w:val="FontStyle91"/>
          <w:rFonts w:asciiTheme="minorHAnsi" w:hAnsiTheme="minorHAnsi" w:cstheme="minorHAnsi"/>
          <w:color w:val="auto"/>
          <w:sz w:val="21"/>
          <w:szCs w:val="21"/>
        </w:rPr>
        <w:t>,</w:t>
      </w:r>
      <w:r w:rsidR="004816FB" w:rsidRPr="004C7A91">
        <w:rPr>
          <w:rStyle w:val="FontStyle91"/>
          <w:rFonts w:asciiTheme="minorHAnsi" w:hAnsiTheme="minorHAnsi" w:cstheme="minorHAnsi"/>
          <w:color w:val="auto"/>
          <w:sz w:val="21"/>
          <w:szCs w:val="21"/>
        </w:rPr>
        <w:t xml:space="preserve"> </w:t>
      </w:r>
      <w:r w:rsidR="00E13981" w:rsidRPr="004C7A91">
        <w:rPr>
          <w:rStyle w:val="FontStyle91"/>
          <w:rFonts w:asciiTheme="minorHAnsi" w:hAnsiTheme="minorHAnsi" w:cstheme="minorHAnsi"/>
          <w:color w:val="auto"/>
          <w:sz w:val="21"/>
          <w:szCs w:val="21"/>
        </w:rPr>
        <w:t xml:space="preserve">identyfikator działki </w:t>
      </w:r>
      <w:r w:rsidRPr="00245D8C">
        <w:rPr>
          <w:rStyle w:val="FontStyle91"/>
          <w:rFonts w:asciiTheme="minorHAnsi" w:hAnsiTheme="minorHAnsi" w:cstheme="minorHAnsi"/>
          <w:color w:val="auto"/>
          <w:sz w:val="21"/>
          <w:szCs w:val="21"/>
        </w:rPr>
        <w:t>280405_2.0005.55/6</w:t>
      </w:r>
      <w:r w:rsidR="00E13981" w:rsidRPr="004C7A91">
        <w:rPr>
          <w:rStyle w:val="FontStyle91"/>
          <w:rFonts w:asciiTheme="minorHAnsi" w:hAnsiTheme="minorHAnsi" w:cstheme="minorHAnsi"/>
          <w:color w:val="auto"/>
          <w:sz w:val="21"/>
          <w:szCs w:val="21"/>
        </w:rPr>
        <w:t>.</w:t>
      </w:r>
    </w:p>
    <w:p w14:paraId="29E11D02" w14:textId="77777777" w:rsidR="000C2664" w:rsidRPr="004C7A91" w:rsidRDefault="000C2664" w:rsidP="000A2223">
      <w:pPr>
        <w:pStyle w:val="Style3"/>
        <w:widowControl/>
        <w:spacing w:line="240" w:lineRule="auto"/>
        <w:jc w:val="both"/>
        <w:rPr>
          <w:rFonts w:asciiTheme="minorHAnsi" w:hAnsiTheme="minorHAnsi" w:cstheme="minorHAnsi"/>
          <w:sz w:val="21"/>
          <w:szCs w:val="21"/>
        </w:rPr>
      </w:pPr>
    </w:p>
    <w:p w14:paraId="3C22A8E6" w14:textId="2C06ED6F" w:rsidR="000C2664" w:rsidRPr="007D1BA5" w:rsidRDefault="000C2664" w:rsidP="000A2223">
      <w:pPr>
        <w:pStyle w:val="Style3"/>
        <w:widowControl/>
        <w:spacing w:before="19" w:line="240" w:lineRule="auto"/>
        <w:jc w:val="both"/>
        <w:rPr>
          <w:rStyle w:val="FontStyle38"/>
          <w:rFonts w:asciiTheme="minorHAnsi" w:hAnsiTheme="minorHAnsi" w:cstheme="minorHAnsi"/>
          <w:color w:val="auto"/>
          <w:sz w:val="21"/>
          <w:szCs w:val="21"/>
        </w:rPr>
      </w:pPr>
      <w:r w:rsidRPr="007D1BA5">
        <w:rPr>
          <w:rStyle w:val="FontStyle38"/>
          <w:rFonts w:asciiTheme="minorHAnsi" w:hAnsiTheme="minorHAnsi" w:cstheme="minorHAnsi"/>
          <w:color w:val="auto"/>
          <w:sz w:val="21"/>
          <w:szCs w:val="21"/>
        </w:rPr>
        <w:t>Nazwy i kody przedmiotu zamówienia wg CPV:</w:t>
      </w:r>
    </w:p>
    <w:p w14:paraId="20CF8C06" w14:textId="77777777" w:rsidR="007D1BA5" w:rsidRPr="00245D8C" w:rsidRDefault="007D1BA5" w:rsidP="000A2223">
      <w:pPr>
        <w:pStyle w:val="Style3"/>
        <w:widowControl/>
        <w:spacing w:before="19" w:line="240" w:lineRule="auto"/>
        <w:jc w:val="both"/>
        <w:rPr>
          <w:rStyle w:val="FontStyle38"/>
          <w:rFonts w:asciiTheme="minorHAnsi" w:hAnsiTheme="minorHAnsi" w:cstheme="minorHAnsi"/>
          <w:color w:val="auto"/>
          <w:sz w:val="21"/>
          <w:szCs w:val="21"/>
          <w:highlight w:val="yellow"/>
        </w:rPr>
      </w:pPr>
    </w:p>
    <w:tbl>
      <w:tblPr>
        <w:tblStyle w:val="Tabela-Siatk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2825"/>
        <w:gridCol w:w="4532"/>
      </w:tblGrid>
      <w:tr w:rsidR="007D1BA5" w14:paraId="539F28AA" w14:textId="77777777" w:rsidTr="007D1BA5">
        <w:tc>
          <w:tcPr>
            <w:tcW w:w="1706" w:type="dxa"/>
            <w:hideMark/>
          </w:tcPr>
          <w:p w14:paraId="608F9359" w14:textId="77777777" w:rsidR="007D1BA5" w:rsidRPr="007D1BA5" w:rsidRDefault="007D1BA5" w:rsidP="007D1BA5">
            <w:pPr>
              <w:pStyle w:val="p1"/>
              <w:jc w:val="left"/>
              <w:rPr>
                <w:rStyle w:val="FontStyle91"/>
                <w:rFonts w:asciiTheme="minorHAnsi" w:eastAsiaTheme="minorEastAsia" w:hAnsiTheme="minorHAnsi" w:cstheme="minorHAnsi"/>
                <w:color w:val="auto"/>
                <w:sz w:val="21"/>
                <w:szCs w:val="21"/>
              </w:rPr>
            </w:pPr>
            <w:r w:rsidRPr="007D1BA5">
              <w:rPr>
                <w:rStyle w:val="FontStyle91"/>
                <w:rFonts w:asciiTheme="minorHAnsi" w:eastAsiaTheme="minorEastAsia" w:hAnsiTheme="minorHAnsi" w:cstheme="minorHAnsi"/>
                <w:color w:val="auto"/>
                <w:sz w:val="21"/>
                <w:szCs w:val="21"/>
              </w:rPr>
              <w:t>71320000-7</w:t>
            </w:r>
          </w:p>
        </w:tc>
        <w:tc>
          <w:tcPr>
            <w:tcW w:w="7357" w:type="dxa"/>
            <w:gridSpan w:val="2"/>
            <w:hideMark/>
          </w:tcPr>
          <w:p w14:paraId="7F1494D8" w14:textId="77777777" w:rsidR="007D1BA5" w:rsidRPr="007D1BA5" w:rsidRDefault="00BE344D">
            <w:pPr>
              <w:pStyle w:val="p2"/>
              <w:rPr>
                <w:rStyle w:val="FontStyle91"/>
                <w:rFonts w:asciiTheme="minorHAnsi" w:eastAsiaTheme="minorEastAsia" w:hAnsiTheme="minorHAnsi" w:cstheme="minorHAnsi"/>
                <w:color w:val="auto"/>
                <w:sz w:val="21"/>
                <w:szCs w:val="21"/>
              </w:rPr>
            </w:pPr>
            <w:hyperlink r:id="rId9" w:history="1">
              <w:r w:rsidR="007D1BA5" w:rsidRPr="007D1BA5">
                <w:rPr>
                  <w:rStyle w:val="FontStyle91"/>
                  <w:rFonts w:asciiTheme="minorHAnsi" w:eastAsiaTheme="minorEastAsia" w:hAnsiTheme="minorHAnsi" w:cstheme="minorHAnsi"/>
                  <w:color w:val="auto"/>
                  <w:sz w:val="21"/>
                  <w:szCs w:val="21"/>
                </w:rPr>
                <w:t>Usługi</w:t>
              </w:r>
            </w:hyperlink>
            <w:r w:rsidR="007D1BA5" w:rsidRPr="007D1BA5">
              <w:rPr>
                <w:rStyle w:val="FontStyle91"/>
                <w:rFonts w:asciiTheme="minorHAnsi" w:eastAsiaTheme="minorEastAsia" w:hAnsiTheme="minorHAnsi" w:cstheme="minorHAnsi"/>
                <w:color w:val="auto"/>
                <w:sz w:val="21"/>
                <w:szCs w:val="21"/>
              </w:rPr>
              <w:t xml:space="preserve"> inżynieryjne w zakresie projektowania</w:t>
            </w:r>
          </w:p>
        </w:tc>
      </w:tr>
      <w:tr w:rsidR="007D1BA5" w14:paraId="6542C312" w14:textId="77777777" w:rsidTr="007D1BA5">
        <w:tc>
          <w:tcPr>
            <w:tcW w:w="1706" w:type="dxa"/>
            <w:hideMark/>
          </w:tcPr>
          <w:p w14:paraId="1BE7E7E3" w14:textId="77777777" w:rsidR="007D1BA5" w:rsidRPr="007D1BA5" w:rsidRDefault="007D1BA5" w:rsidP="007D1BA5">
            <w:pPr>
              <w:pStyle w:val="p1"/>
              <w:jc w:val="left"/>
              <w:rPr>
                <w:rStyle w:val="FontStyle91"/>
                <w:rFonts w:asciiTheme="minorHAnsi" w:eastAsiaTheme="minorEastAsia" w:hAnsiTheme="minorHAnsi" w:cstheme="minorHAnsi"/>
                <w:color w:val="auto"/>
                <w:sz w:val="21"/>
                <w:szCs w:val="21"/>
              </w:rPr>
            </w:pPr>
            <w:r w:rsidRPr="007D1BA5">
              <w:rPr>
                <w:rStyle w:val="FontStyle91"/>
                <w:rFonts w:asciiTheme="minorHAnsi" w:eastAsiaTheme="minorEastAsia" w:hAnsiTheme="minorHAnsi" w:cstheme="minorHAnsi"/>
                <w:color w:val="auto"/>
                <w:sz w:val="21"/>
                <w:szCs w:val="21"/>
              </w:rPr>
              <w:t>45000000-7</w:t>
            </w:r>
          </w:p>
        </w:tc>
        <w:tc>
          <w:tcPr>
            <w:tcW w:w="7357" w:type="dxa"/>
            <w:gridSpan w:val="2"/>
            <w:hideMark/>
          </w:tcPr>
          <w:p w14:paraId="2AB7B90C" w14:textId="77777777" w:rsidR="007D1BA5" w:rsidRPr="007D1BA5" w:rsidRDefault="007D1BA5">
            <w:pPr>
              <w:pStyle w:val="p2"/>
              <w:rPr>
                <w:rStyle w:val="FontStyle91"/>
                <w:rFonts w:asciiTheme="minorHAnsi" w:eastAsiaTheme="minorEastAsia" w:hAnsiTheme="minorHAnsi" w:cstheme="minorHAnsi"/>
                <w:color w:val="auto"/>
                <w:sz w:val="21"/>
                <w:szCs w:val="21"/>
              </w:rPr>
            </w:pPr>
            <w:r w:rsidRPr="007D1BA5">
              <w:rPr>
                <w:rStyle w:val="FontStyle91"/>
                <w:rFonts w:asciiTheme="minorHAnsi" w:eastAsiaTheme="minorEastAsia" w:hAnsiTheme="minorHAnsi" w:cstheme="minorHAnsi"/>
                <w:color w:val="auto"/>
                <w:sz w:val="21"/>
                <w:szCs w:val="21"/>
              </w:rPr>
              <w:t>Roboty budowlane</w:t>
            </w:r>
          </w:p>
        </w:tc>
      </w:tr>
      <w:tr w:rsidR="007D1BA5" w14:paraId="74C77A4D" w14:textId="77777777" w:rsidTr="007D1BA5">
        <w:tc>
          <w:tcPr>
            <w:tcW w:w="1706" w:type="dxa"/>
            <w:hideMark/>
          </w:tcPr>
          <w:p w14:paraId="4D426ED7" w14:textId="77777777" w:rsidR="007D1BA5" w:rsidRPr="007D1BA5" w:rsidRDefault="007D1BA5" w:rsidP="007D1BA5">
            <w:pPr>
              <w:pStyle w:val="p1"/>
              <w:jc w:val="left"/>
              <w:rPr>
                <w:rStyle w:val="FontStyle91"/>
                <w:rFonts w:asciiTheme="minorHAnsi" w:eastAsiaTheme="minorEastAsia" w:hAnsiTheme="minorHAnsi" w:cstheme="minorHAnsi"/>
                <w:color w:val="auto"/>
                <w:sz w:val="21"/>
                <w:szCs w:val="21"/>
              </w:rPr>
            </w:pPr>
            <w:r w:rsidRPr="007D1BA5">
              <w:rPr>
                <w:rStyle w:val="FontStyle91"/>
                <w:rFonts w:asciiTheme="minorHAnsi" w:eastAsiaTheme="minorEastAsia" w:hAnsiTheme="minorHAnsi" w:cstheme="minorHAnsi"/>
                <w:color w:val="auto"/>
                <w:sz w:val="21"/>
                <w:szCs w:val="21"/>
              </w:rPr>
              <w:t>45100000-8</w:t>
            </w:r>
          </w:p>
        </w:tc>
        <w:tc>
          <w:tcPr>
            <w:tcW w:w="7357" w:type="dxa"/>
            <w:gridSpan w:val="2"/>
            <w:hideMark/>
          </w:tcPr>
          <w:p w14:paraId="08A31E21" w14:textId="77777777" w:rsidR="007D1BA5" w:rsidRPr="007D1BA5" w:rsidRDefault="00BE344D">
            <w:pPr>
              <w:pStyle w:val="p3"/>
              <w:rPr>
                <w:rStyle w:val="FontStyle91"/>
                <w:rFonts w:asciiTheme="minorHAnsi" w:eastAsiaTheme="minorEastAsia" w:hAnsiTheme="minorHAnsi" w:cstheme="minorHAnsi"/>
                <w:color w:val="auto"/>
                <w:sz w:val="21"/>
                <w:szCs w:val="21"/>
              </w:rPr>
            </w:pPr>
            <w:hyperlink r:id="rId10" w:history="1">
              <w:r w:rsidR="007D1BA5" w:rsidRPr="007D1BA5">
                <w:rPr>
                  <w:rStyle w:val="FontStyle91"/>
                  <w:rFonts w:asciiTheme="minorHAnsi" w:eastAsiaTheme="minorEastAsia" w:hAnsiTheme="minorHAnsi" w:cstheme="minorHAnsi"/>
                  <w:color w:val="auto"/>
                  <w:sz w:val="21"/>
                  <w:szCs w:val="21"/>
                </w:rPr>
                <w:t>Przygotowanie terenu pod budowę</w:t>
              </w:r>
            </w:hyperlink>
          </w:p>
        </w:tc>
      </w:tr>
      <w:tr w:rsidR="007D1BA5" w14:paraId="16DC0E5D" w14:textId="77777777" w:rsidTr="007D1BA5">
        <w:tc>
          <w:tcPr>
            <w:tcW w:w="1706" w:type="dxa"/>
            <w:hideMark/>
          </w:tcPr>
          <w:p w14:paraId="23ABE385" w14:textId="77777777" w:rsidR="007D1BA5" w:rsidRPr="007D1BA5" w:rsidRDefault="007D1BA5" w:rsidP="007D1BA5">
            <w:pPr>
              <w:pStyle w:val="p1"/>
              <w:jc w:val="left"/>
              <w:rPr>
                <w:rStyle w:val="FontStyle91"/>
                <w:rFonts w:asciiTheme="minorHAnsi" w:eastAsiaTheme="minorEastAsia" w:hAnsiTheme="minorHAnsi" w:cstheme="minorHAnsi"/>
                <w:color w:val="auto"/>
                <w:sz w:val="21"/>
                <w:szCs w:val="21"/>
              </w:rPr>
            </w:pPr>
            <w:r w:rsidRPr="007D1BA5">
              <w:rPr>
                <w:rStyle w:val="FontStyle91"/>
                <w:rFonts w:asciiTheme="minorHAnsi" w:eastAsiaTheme="minorEastAsia" w:hAnsiTheme="minorHAnsi" w:cstheme="minorHAnsi"/>
                <w:color w:val="auto"/>
                <w:sz w:val="21"/>
                <w:szCs w:val="21"/>
              </w:rPr>
              <w:t>45110000-1</w:t>
            </w:r>
          </w:p>
        </w:tc>
        <w:tc>
          <w:tcPr>
            <w:tcW w:w="7357" w:type="dxa"/>
            <w:gridSpan w:val="2"/>
            <w:hideMark/>
          </w:tcPr>
          <w:p w14:paraId="14442F6C" w14:textId="77777777" w:rsidR="007D1BA5" w:rsidRPr="007D1BA5" w:rsidRDefault="00BE344D">
            <w:pPr>
              <w:pStyle w:val="p3"/>
              <w:rPr>
                <w:rStyle w:val="FontStyle91"/>
                <w:rFonts w:asciiTheme="minorHAnsi" w:eastAsiaTheme="minorEastAsia" w:hAnsiTheme="minorHAnsi" w:cstheme="minorHAnsi"/>
                <w:color w:val="auto"/>
                <w:sz w:val="21"/>
                <w:szCs w:val="21"/>
              </w:rPr>
            </w:pPr>
            <w:hyperlink r:id="rId11" w:history="1">
              <w:r w:rsidR="007D1BA5" w:rsidRPr="007D1BA5">
                <w:rPr>
                  <w:rStyle w:val="FontStyle91"/>
                  <w:rFonts w:asciiTheme="minorHAnsi" w:eastAsiaTheme="minorEastAsia" w:hAnsiTheme="minorHAnsi" w:cstheme="minorHAnsi"/>
                  <w:color w:val="auto"/>
                  <w:sz w:val="21"/>
                  <w:szCs w:val="21"/>
                </w:rPr>
                <w:t>Roboty w zakresie burzenia i rozbiórki obiektów budowlanych; roboty ziemne</w:t>
              </w:r>
            </w:hyperlink>
          </w:p>
        </w:tc>
      </w:tr>
      <w:tr w:rsidR="007D1BA5" w14:paraId="6A844ADD" w14:textId="77777777" w:rsidTr="007D1BA5">
        <w:tc>
          <w:tcPr>
            <w:tcW w:w="1706" w:type="dxa"/>
            <w:hideMark/>
          </w:tcPr>
          <w:p w14:paraId="131FCE3E" w14:textId="77777777" w:rsidR="007D1BA5" w:rsidRPr="007D1BA5" w:rsidRDefault="007D1BA5" w:rsidP="007D1BA5">
            <w:pPr>
              <w:pStyle w:val="p1"/>
              <w:jc w:val="left"/>
              <w:rPr>
                <w:rStyle w:val="FontStyle91"/>
                <w:rFonts w:asciiTheme="minorHAnsi" w:eastAsiaTheme="minorEastAsia" w:hAnsiTheme="minorHAnsi" w:cstheme="minorHAnsi"/>
                <w:color w:val="auto"/>
                <w:sz w:val="21"/>
                <w:szCs w:val="21"/>
              </w:rPr>
            </w:pPr>
            <w:r w:rsidRPr="007D1BA5">
              <w:rPr>
                <w:rStyle w:val="FontStyle91"/>
                <w:rFonts w:asciiTheme="minorHAnsi" w:eastAsiaTheme="minorEastAsia" w:hAnsiTheme="minorHAnsi" w:cstheme="minorHAnsi"/>
                <w:color w:val="auto"/>
                <w:sz w:val="21"/>
                <w:szCs w:val="21"/>
              </w:rPr>
              <w:t>45111291-4</w:t>
            </w:r>
          </w:p>
        </w:tc>
        <w:tc>
          <w:tcPr>
            <w:tcW w:w="7357" w:type="dxa"/>
            <w:gridSpan w:val="2"/>
            <w:hideMark/>
          </w:tcPr>
          <w:p w14:paraId="4637ECCD" w14:textId="77777777" w:rsidR="007D1BA5" w:rsidRPr="007D1BA5" w:rsidRDefault="00BE344D">
            <w:pPr>
              <w:pStyle w:val="p3"/>
              <w:rPr>
                <w:rStyle w:val="FontStyle91"/>
                <w:rFonts w:asciiTheme="minorHAnsi" w:eastAsiaTheme="minorEastAsia" w:hAnsiTheme="minorHAnsi" w:cstheme="minorHAnsi"/>
                <w:color w:val="auto"/>
                <w:sz w:val="21"/>
                <w:szCs w:val="21"/>
              </w:rPr>
            </w:pPr>
            <w:hyperlink r:id="rId12" w:history="1">
              <w:r w:rsidR="007D1BA5" w:rsidRPr="007D1BA5">
                <w:rPr>
                  <w:rStyle w:val="FontStyle91"/>
                  <w:rFonts w:asciiTheme="minorHAnsi" w:eastAsiaTheme="minorEastAsia" w:hAnsiTheme="minorHAnsi" w:cstheme="minorHAnsi"/>
                  <w:color w:val="auto"/>
                  <w:sz w:val="21"/>
                  <w:szCs w:val="21"/>
                </w:rPr>
                <w:t>Roboty w zakresie zagospodarowania terenu</w:t>
              </w:r>
            </w:hyperlink>
          </w:p>
        </w:tc>
      </w:tr>
      <w:tr w:rsidR="007D1BA5" w14:paraId="7C2AD9E8" w14:textId="77777777" w:rsidTr="007D1BA5">
        <w:tc>
          <w:tcPr>
            <w:tcW w:w="1706" w:type="dxa"/>
            <w:hideMark/>
          </w:tcPr>
          <w:p w14:paraId="7038EAAE" w14:textId="77777777" w:rsidR="007D1BA5" w:rsidRPr="007D1BA5" w:rsidRDefault="007D1BA5" w:rsidP="007D1BA5">
            <w:pPr>
              <w:pStyle w:val="p1"/>
              <w:jc w:val="left"/>
              <w:rPr>
                <w:rStyle w:val="FontStyle91"/>
                <w:rFonts w:asciiTheme="minorHAnsi" w:eastAsiaTheme="minorEastAsia" w:hAnsiTheme="minorHAnsi" w:cstheme="minorHAnsi"/>
                <w:color w:val="auto"/>
                <w:sz w:val="21"/>
                <w:szCs w:val="21"/>
              </w:rPr>
            </w:pPr>
            <w:r w:rsidRPr="007D1BA5">
              <w:rPr>
                <w:rStyle w:val="FontStyle91"/>
                <w:rFonts w:asciiTheme="minorHAnsi" w:eastAsiaTheme="minorEastAsia" w:hAnsiTheme="minorHAnsi" w:cstheme="minorHAnsi"/>
                <w:color w:val="auto"/>
                <w:sz w:val="21"/>
                <w:szCs w:val="21"/>
              </w:rPr>
              <w:t>45112710-5</w:t>
            </w:r>
          </w:p>
        </w:tc>
        <w:tc>
          <w:tcPr>
            <w:tcW w:w="7357" w:type="dxa"/>
            <w:gridSpan w:val="2"/>
            <w:hideMark/>
          </w:tcPr>
          <w:p w14:paraId="529012B7" w14:textId="77777777" w:rsidR="007D1BA5" w:rsidRPr="007D1BA5" w:rsidRDefault="00BE344D">
            <w:pPr>
              <w:pStyle w:val="p3"/>
              <w:rPr>
                <w:rStyle w:val="FontStyle91"/>
                <w:rFonts w:asciiTheme="minorHAnsi" w:eastAsiaTheme="minorEastAsia" w:hAnsiTheme="minorHAnsi" w:cstheme="minorHAnsi"/>
                <w:color w:val="auto"/>
                <w:sz w:val="21"/>
                <w:szCs w:val="21"/>
              </w:rPr>
            </w:pPr>
            <w:hyperlink r:id="rId13" w:history="1">
              <w:r w:rsidR="007D1BA5" w:rsidRPr="007D1BA5">
                <w:rPr>
                  <w:rStyle w:val="FontStyle91"/>
                  <w:rFonts w:asciiTheme="minorHAnsi" w:eastAsiaTheme="minorEastAsia" w:hAnsiTheme="minorHAnsi" w:cstheme="minorHAnsi"/>
                  <w:color w:val="auto"/>
                  <w:sz w:val="21"/>
                  <w:szCs w:val="21"/>
                </w:rPr>
                <w:t>Roboty w zakresie kształtowania terenów zielonych</w:t>
              </w:r>
            </w:hyperlink>
          </w:p>
        </w:tc>
      </w:tr>
      <w:tr w:rsidR="007D1BA5" w14:paraId="678736E5" w14:textId="77777777" w:rsidTr="007D1BA5">
        <w:tc>
          <w:tcPr>
            <w:tcW w:w="1706" w:type="dxa"/>
            <w:hideMark/>
          </w:tcPr>
          <w:p w14:paraId="12F69AE9" w14:textId="77777777" w:rsidR="007D1BA5" w:rsidRPr="007D1BA5" w:rsidRDefault="007D1BA5" w:rsidP="007D1BA5">
            <w:pPr>
              <w:pStyle w:val="p1"/>
              <w:jc w:val="left"/>
              <w:rPr>
                <w:rStyle w:val="FontStyle91"/>
                <w:rFonts w:asciiTheme="minorHAnsi" w:eastAsiaTheme="minorEastAsia" w:hAnsiTheme="minorHAnsi" w:cstheme="minorHAnsi"/>
                <w:color w:val="auto"/>
                <w:sz w:val="21"/>
                <w:szCs w:val="21"/>
              </w:rPr>
            </w:pPr>
            <w:r w:rsidRPr="007D1BA5">
              <w:rPr>
                <w:rStyle w:val="FontStyle91"/>
                <w:rFonts w:asciiTheme="minorHAnsi" w:eastAsiaTheme="minorEastAsia" w:hAnsiTheme="minorHAnsi" w:cstheme="minorHAnsi"/>
                <w:color w:val="auto"/>
                <w:sz w:val="21"/>
                <w:szCs w:val="21"/>
              </w:rPr>
              <w:t>45223000-6</w:t>
            </w:r>
          </w:p>
        </w:tc>
        <w:tc>
          <w:tcPr>
            <w:tcW w:w="7357" w:type="dxa"/>
            <w:gridSpan w:val="2"/>
            <w:hideMark/>
          </w:tcPr>
          <w:p w14:paraId="19A1996A" w14:textId="77777777" w:rsidR="007D1BA5" w:rsidRPr="007D1BA5" w:rsidRDefault="00BE344D">
            <w:pPr>
              <w:pStyle w:val="p3"/>
              <w:rPr>
                <w:rStyle w:val="FontStyle91"/>
                <w:rFonts w:asciiTheme="minorHAnsi" w:eastAsiaTheme="minorEastAsia" w:hAnsiTheme="minorHAnsi" w:cstheme="minorHAnsi"/>
                <w:color w:val="auto"/>
                <w:sz w:val="21"/>
                <w:szCs w:val="21"/>
              </w:rPr>
            </w:pPr>
            <w:hyperlink r:id="rId14" w:history="1">
              <w:r w:rsidR="007D1BA5" w:rsidRPr="007D1BA5">
                <w:rPr>
                  <w:rStyle w:val="FontStyle91"/>
                  <w:rFonts w:asciiTheme="minorHAnsi" w:eastAsiaTheme="minorEastAsia" w:hAnsiTheme="minorHAnsi" w:cstheme="minorHAnsi"/>
                  <w:color w:val="auto"/>
                  <w:sz w:val="21"/>
                  <w:szCs w:val="21"/>
                </w:rPr>
                <w:t>Roboty budowlane w zakresie konstrukcji</w:t>
              </w:r>
            </w:hyperlink>
          </w:p>
        </w:tc>
      </w:tr>
      <w:tr w:rsidR="007D1BA5" w14:paraId="3F7FC2C3" w14:textId="77777777" w:rsidTr="007D1BA5">
        <w:tc>
          <w:tcPr>
            <w:tcW w:w="1706" w:type="dxa"/>
            <w:hideMark/>
          </w:tcPr>
          <w:p w14:paraId="4951E2A8" w14:textId="77777777" w:rsidR="007D1BA5" w:rsidRPr="007D1BA5" w:rsidRDefault="007D1BA5" w:rsidP="007D1BA5">
            <w:pPr>
              <w:pStyle w:val="p1"/>
              <w:jc w:val="left"/>
              <w:rPr>
                <w:rStyle w:val="FontStyle91"/>
                <w:rFonts w:asciiTheme="minorHAnsi" w:eastAsiaTheme="minorEastAsia" w:hAnsiTheme="minorHAnsi" w:cstheme="minorHAnsi"/>
                <w:color w:val="auto"/>
                <w:sz w:val="21"/>
                <w:szCs w:val="21"/>
              </w:rPr>
            </w:pPr>
            <w:r w:rsidRPr="007D1BA5">
              <w:rPr>
                <w:rStyle w:val="FontStyle91"/>
                <w:rFonts w:asciiTheme="minorHAnsi" w:eastAsiaTheme="minorEastAsia" w:hAnsiTheme="minorHAnsi" w:cstheme="minorHAnsi"/>
                <w:color w:val="auto"/>
                <w:sz w:val="21"/>
                <w:szCs w:val="21"/>
              </w:rPr>
              <w:t>45231000-5</w:t>
            </w:r>
          </w:p>
        </w:tc>
        <w:tc>
          <w:tcPr>
            <w:tcW w:w="7357" w:type="dxa"/>
            <w:gridSpan w:val="2"/>
            <w:hideMark/>
          </w:tcPr>
          <w:p w14:paraId="65711D59" w14:textId="77777777" w:rsidR="007D1BA5" w:rsidRPr="007D1BA5" w:rsidRDefault="00BE344D">
            <w:pPr>
              <w:pStyle w:val="p3"/>
              <w:rPr>
                <w:rStyle w:val="FontStyle91"/>
                <w:rFonts w:asciiTheme="minorHAnsi" w:eastAsiaTheme="minorEastAsia" w:hAnsiTheme="minorHAnsi" w:cstheme="minorHAnsi"/>
                <w:color w:val="auto"/>
                <w:sz w:val="21"/>
                <w:szCs w:val="21"/>
              </w:rPr>
            </w:pPr>
            <w:hyperlink r:id="rId15" w:history="1">
              <w:r w:rsidR="007D1BA5" w:rsidRPr="007D1BA5">
                <w:rPr>
                  <w:rStyle w:val="FontStyle91"/>
                  <w:rFonts w:asciiTheme="minorHAnsi" w:eastAsiaTheme="minorEastAsia" w:hAnsiTheme="minorHAnsi" w:cstheme="minorHAnsi"/>
                  <w:color w:val="auto"/>
                  <w:sz w:val="21"/>
                  <w:szCs w:val="21"/>
                </w:rPr>
                <w:t>Roboty budowlane w zakresie budowy rurociągów, ciągów komunikacyjnych i linii energetycznych</w:t>
              </w:r>
            </w:hyperlink>
          </w:p>
        </w:tc>
      </w:tr>
      <w:tr w:rsidR="007D1BA5" w14:paraId="31C2536A" w14:textId="77777777" w:rsidTr="007D1BA5">
        <w:tc>
          <w:tcPr>
            <w:tcW w:w="1706" w:type="dxa"/>
            <w:hideMark/>
          </w:tcPr>
          <w:p w14:paraId="235F8E1B" w14:textId="77777777" w:rsidR="007D1BA5" w:rsidRPr="007D1BA5" w:rsidRDefault="007D1BA5" w:rsidP="007D1BA5">
            <w:pPr>
              <w:pStyle w:val="p1"/>
              <w:jc w:val="left"/>
              <w:rPr>
                <w:rStyle w:val="FontStyle91"/>
                <w:rFonts w:asciiTheme="minorHAnsi" w:eastAsiaTheme="minorEastAsia" w:hAnsiTheme="minorHAnsi" w:cstheme="minorHAnsi"/>
                <w:color w:val="auto"/>
                <w:sz w:val="21"/>
                <w:szCs w:val="21"/>
              </w:rPr>
            </w:pPr>
            <w:r w:rsidRPr="007D1BA5">
              <w:rPr>
                <w:rStyle w:val="FontStyle91"/>
                <w:rFonts w:asciiTheme="minorHAnsi" w:eastAsiaTheme="minorEastAsia" w:hAnsiTheme="minorHAnsi" w:cstheme="minorHAnsi"/>
                <w:color w:val="auto"/>
                <w:sz w:val="21"/>
                <w:szCs w:val="21"/>
              </w:rPr>
              <w:t>45232451-8</w:t>
            </w:r>
          </w:p>
        </w:tc>
        <w:tc>
          <w:tcPr>
            <w:tcW w:w="7357" w:type="dxa"/>
            <w:gridSpan w:val="2"/>
            <w:hideMark/>
          </w:tcPr>
          <w:p w14:paraId="23DB5E6D" w14:textId="77777777" w:rsidR="007D1BA5" w:rsidRPr="007D1BA5" w:rsidRDefault="00BE344D">
            <w:pPr>
              <w:pStyle w:val="p3"/>
              <w:rPr>
                <w:rStyle w:val="FontStyle91"/>
                <w:rFonts w:asciiTheme="minorHAnsi" w:eastAsiaTheme="minorEastAsia" w:hAnsiTheme="minorHAnsi" w:cstheme="minorHAnsi"/>
                <w:color w:val="auto"/>
                <w:sz w:val="21"/>
                <w:szCs w:val="21"/>
              </w:rPr>
            </w:pPr>
            <w:hyperlink r:id="rId16" w:history="1">
              <w:r w:rsidR="007D1BA5" w:rsidRPr="007D1BA5">
                <w:rPr>
                  <w:rStyle w:val="FontStyle91"/>
                  <w:rFonts w:asciiTheme="minorHAnsi" w:eastAsiaTheme="minorEastAsia" w:hAnsiTheme="minorHAnsi" w:cstheme="minorHAnsi"/>
                  <w:color w:val="auto"/>
                  <w:sz w:val="21"/>
                  <w:szCs w:val="21"/>
                </w:rPr>
                <w:t>Roboty odwadniające i nawierzchniowe</w:t>
              </w:r>
            </w:hyperlink>
          </w:p>
        </w:tc>
      </w:tr>
      <w:tr w:rsidR="007D1BA5" w14:paraId="73FBF14F" w14:textId="77777777" w:rsidTr="007D1BA5">
        <w:tc>
          <w:tcPr>
            <w:tcW w:w="1706" w:type="dxa"/>
            <w:hideMark/>
          </w:tcPr>
          <w:p w14:paraId="0706DEDB" w14:textId="77777777" w:rsidR="007D1BA5" w:rsidRPr="007D1BA5" w:rsidRDefault="007D1BA5" w:rsidP="007D1BA5">
            <w:pPr>
              <w:pStyle w:val="p1"/>
              <w:jc w:val="left"/>
              <w:rPr>
                <w:rStyle w:val="FontStyle91"/>
                <w:rFonts w:asciiTheme="minorHAnsi" w:eastAsiaTheme="minorEastAsia" w:hAnsiTheme="minorHAnsi" w:cstheme="minorHAnsi"/>
                <w:color w:val="auto"/>
                <w:sz w:val="21"/>
                <w:szCs w:val="21"/>
              </w:rPr>
            </w:pPr>
            <w:r w:rsidRPr="007D1BA5">
              <w:rPr>
                <w:rStyle w:val="FontStyle91"/>
                <w:rFonts w:asciiTheme="minorHAnsi" w:eastAsiaTheme="minorEastAsia" w:hAnsiTheme="minorHAnsi" w:cstheme="minorHAnsi"/>
                <w:color w:val="auto"/>
                <w:sz w:val="21"/>
                <w:szCs w:val="21"/>
              </w:rPr>
              <w:t>45233200-1</w:t>
            </w:r>
          </w:p>
        </w:tc>
        <w:tc>
          <w:tcPr>
            <w:tcW w:w="7357" w:type="dxa"/>
            <w:gridSpan w:val="2"/>
            <w:hideMark/>
          </w:tcPr>
          <w:p w14:paraId="2DA026C4" w14:textId="77777777" w:rsidR="007D1BA5" w:rsidRPr="007D1BA5" w:rsidRDefault="00BE344D">
            <w:pPr>
              <w:pStyle w:val="p3"/>
              <w:rPr>
                <w:rStyle w:val="FontStyle91"/>
                <w:rFonts w:asciiTheme="minorHAnsi" w:eastAsiaTheme="minorEastAsia" w:hAnsiTheme="minorHAnsi" w:cstheme="minorHAnsi"/>
                <w:color w:val="auto"/>
                <w:sz w:val="21"/>
                <w:szCs w:val="21"/>
              </w:rPr>
            </w:pPr>
            <w:hyperlink r:id="rId17" w:history="1">
              <w:r w:rsidR="007D1BA5" w:rsidRPr="007D1BA5">
                <w:rPr>
                  <w:rStyle w:val="FontStyle91"/>
                  <w:rFonts w:asciiTheme="minorHAnsi" w:eastAsiaTheme="minorEastAsia" w:hAnsiTheme="minorHAnsi" w:cstheme="minorHAnsi"/>
                  <w:color w:val="auto"/>
                  <w:sz w:val="21"/>
                  <w:szCs w:val="21"/>
                </w:rPr>
                <w:t>Roboty w zakresie różnych nawierzchni</w:t>
              </w:r>
            </w:hyperlink>
          </w:p>
        </w:tc>
      </w:tr>
      <w:tr w:rsidR="007D1BA5" w14:paraId="15381C04" w14:textId="77777777" w:rsidTr="007D1BA5">
        <w:tc>
          <w:tcPr>
            <w:tcW w:w="1706" w:type="dxa"/>
            <w:hideMark/>
          </w:tcPr>
          <w:p w14:paraId="2365682D" w14:textId="77777777" w:rsidR="007D1BA5" w:rsidRPr="007D1BA5" w:rsidRDefault="007D1BA5" w:rsidP="007D1BA5">
            <w:pPr>
              <w:pStyle w:val="p1"/>
              <w:jc w:val="left"/>
              <w:rPr>
                <w:rStyle w:val="FontStyle91"/>
                <w:rFonts w:asciiTheme="minorHAnsi" w:eastAsiaTheme="minorEastAsia" w:hAnsiTheme="minorHAnsi" w:cstheme="minorHAnsi"/>
                <w:color w:val="auto"/>
                <w:sz w:val="21"/>
                <w:szCs w:val="21"/>
              </w:rPr>
            </w:pPr>
            <w:r w:rsidRPr="007D1BA5">
              <w:rPr>
                <w:rStyle w:val="FontStyle91"/>
                <w:rFonts w:asciiTheme="minorHAnsi" w:eastAsiaTheme="minorEastAsia" w:hAnsiTheme="minorHAnsi" w:cstheme="minorHAnsi"/>
                <w:color w:val="auto"/>
                <w:sz w:val="21"/>
                <w:szCs w:val="21"/>
              </w:rPr>
              <w:t>45233293-9</w:t>
            </w:r>
          </w:p>
        </w:tc>
        <w:tc>
          <w:tcPr>
            <w:tcW w:w="7357" w:type="dxa"/>
            <w:gridSpan w:val="2"/>
            <w:hideMark/>
          </w:tcPr>
          <w:p w14:paraId="045A3F39" w14:textId="77777777" w:rsidR="007D1BA5" w:rsidRPr="007D1BA5" w:rsidRDefault="00BE344D">
            <w:pPr>
              <w:pStyle w:val="p3"/>
              <w:rPr>
                <w:rStyle w:val="FontStyle91"/>
                <w:rFonts w:asciiTheme="minorHAnsi" w:eastAsiaTheme="minorEastAsia" w:hAnsiTheme="minorHAnsi" w:cstheme="minorHAnsi"/>
                <w:color w:val="auto"/>
                <w:sz w:val="21"/>
                <w:szCs w:val="21"/>
              </w:rPr>
            </w:pPr>
            <w:hyperlink r:id="rId18" w:history="1">
              <w:r w:rsidR="007D1BA5" w:rsidRPr="007D1BA5">
                <w:rPr>
                  <w:rStyle w:val="FontStyle91"/>
                  <w:rFonts w:asciiTheme="minorHAnsi" w:eastAsiaTheme="minorEastAsia" w:hAnsiTheme="minorHAnsi" w:cstheme="minorHAnsi"/>
                  <w:color w:val="auto"/>
                  <w:sz w:val="21"/>
                  <w:szCs w:val="21"/>
                </w:rPr>
                <w:t>Instalowanie mebli ulicznych</w:t>
              </w:r>
            </w:hyperlink>
          </w:p>
        </w:tc>
      </w:tr>
      <w:tr w:rsidR="007D1BA5" w14:paraId="445DFB87" w14:textId="77777777" w:rsidTr="007D1BA5">
        <w:tc>
          <w:tcPr>
            <w:tcW w:w="1706" w:type="dxa"/>
            <w:hideMark/>
          </w:tcPr>
          <w:p w14:paraId="249782AC" w14:textId="77777777" w:rsidR="007D1BA5" w:rsidRPr="007D1BA5" w:rsidRDefault="007D1BA5" w:rsidP="007D1BA5">
            <w:pPr>
              <w:pStyle w:val="p1"/>
              <w:jc w:val="left"/>
              <w:rPr>
                <w:rStyle w:val="FontStyle91"/>
                <w:rFonts w:asciiTheme="minorHAnsi" w:eastAsiaTheme="minorEastAsia" w:hAnsiTheme="minorHAnsi" w:cstheme="minorHAnsi"/>
                <w:color w:val="auto"/>
                <w:sz w:val="21"/>
                <w:szCs w:val="21"/>
              </w:rPr>
            </w:pPr>
            <w:r w:rsidRPr="007D1BA5">
              <w:rPr>
                <w:rStyle w:val="FontStyle91"/>
                <w:rFonts w:asciiTheme="minorHAnsi" w:eastAsiaTheme="minorEastAsia" w:hAnsiTheme="minorHAnsi" w:cstheme="minorHAnsi"/>
                <w:color w:val="auto"/>
                <w:sz w:val="21"/>
                <w:szCs w:val="21"/>
              </w:rPr>
              <w:t>45112723-9</w:t>
            </w:r>
          </w:p>
        </w:tc>
        <w:tc>
          <w:tcPr>
            <w:tcW w:w="7357" w:type="dxa"/>
            <w:gridSpan w:val="2"/>
            <w:hideMark/>
          </w:tcPr>
          <w:p w14:paraId="637CC352" w14:textId="77777777" w:rsidR="007D1BA5" w:rsidRPr="007D1BA5" w:rsidRDefault="007D1BA5">
            <w:pPr>
              <w:pStyle w:val="p2"/>
              <w:rPr>
                <w:rStyle w:val="FontStyle91"/>
                <w:rFonts w:asciiTheme="minorHAnsi" w:eastAsiaTheme="minorEastAsia" w:hAnsiTheme="minorHAnsi" w:cstheme="minorHAnsi"/>
                <w:color w:val="auto"/>
                <w:sz w:val="21"/>
                <w:szCs w:val="21"/>
              </w:rPr>
            </w:pPr>
            <w:r w:rsidRPr="007D1BA5">
              <w:rPr>
                <w:rStyle w:val="FontStyle91"/>
                <w:rFonts w:asciiTheme="minorHAnsi" w:eastAsiaTheme="minorEastAsia" w:hAnsiTheme="minorHAnsi" w:cstheme="minorHAnsi"/>
                <w:color w:val="auto"/>
                <w:sz w:val="21"/>
                <w:szCs w:val="21"/>
              </w:rPr>
              <w:t>Roboty w zakresie kształtowania placów zabaw</w:t>
            </w:r>
          </w:p>
        </w:tc>
      </w:tr>
      <w:tr w:rsidR="007D1BA5" w14:paraId="5E17AB2D" w14:textId="77777777" w:rsidTr="007D1BA5">
        <w:tc>
          <w:tcPr>
            <w:tcW w:w="1706" w:type="dxa"/>
            <w:hideMark/>
          </w:tcPr>
          <w:p w14:paraId="6487429B" w14:textId="77777777" w:rsidR="007D1BA5" w:rsidRPr="007D1BA5" w:rsidRDefault="007D1BA5" w:rsidP="007D1BA5">
            <w:pPr>
              <w:pStyle w:val="p1"/>
              <w:jc w:val="left"/>
              <w:rPr>
                <w:rStyle w:val="FontStyle91"/>
                <w:rFonts w:asciiTheme="minorHAnsi" w:eastAsiaTheme="minorEastAsia" w:hAnsiTheme="minorHAnsi" w:cstheme="minorHAnsi"/>
                <w:color w:val="auto"/>
                <w:sz w:val="21"/>
                <w:szCs w:val="21"/>
              </w:rPr>
            </w:pPr>
            <w:r w:rsidRPr="007D1BA5">
              <w:rPr>
                <w:rStyle w:val="FontStyle91"/>
                <w:rFonts w:asciiTheme="minorHAnsi" w:eastAsiaTheme="minorEastAsia" w:hAnsiTheme="minorHAnsi" w:cstheme="minorHAnsi"/>
                <w:color w:val="auto"/>
                <w:sz w:val="21"/>
                <w:szCs w:val="21"/>
              </w:rPr>
              <w:t>45112720-8</w:t>
            </w:r>
          </w:p>
        </w:tc>
        <w:tc>
          <w:tcPr>
            <w:tcW w:w="7357" w:type="dxa"/>
            <w:gridSpan w:val="2"/>
            <w:hideMark/>
          </w:tcPr>
          <w:p w14:paraId="341328F9" w14:textId="77777777" w:rsidR="007D1BA5" w:rsidRPr="007D1BA5" w:rsidRDefault="007D1BA5">
            <w:pPr>
              <w:pStyle w:val="p2"/>
              <w:rPr>
                <w:rStyle w:val="FontStyle91"/>
                <w:rFonts w:asciiTheme="minorHAnsi" w:eastAsiaTheme="minorEastAsia" w:hAnsiTheme="minorHAnsi" w:cstheme="minorHAnsi"/>
                <w:color w:val="auto"/>
                <w:sz w:val="21"/>
                <w:szCs w:val="21"/>
              </w:rPr>
            </w:pPr>
            <w:r w:rsidRPr="007D1BA5">
              <w:rPr>
                <w:rStyle w:val="FontStyle91"/>
                <w:rFonts w:asciiTheme="minorHAnsi" w:eastAsiaTheme="minorEastAsia" w:hAnsiTheme="minorHAnsi" w:cstheme="minorHAnsi"/>
                <w:color w:val="auto"/>
                <w:sz w:val="21"/>
                <w:szCs w:val="21"/>
              </w:rPr>
              <w:t>Roboty w zakresie kształtowania terenów sportowych i rekreacyjnych</w:t>
            </w:r>
          </w:p>
        </w:tc>
      </w:tr>
      <w:tr w:rsidR="007D1BA5" w14:paraId="7B4153D2" w14:textId="77777777" w:rsidTr="007D1BA5">
        <w:tc>
          <w:tcPr>
            <w:tcW w:w="1706" w:type="dxa"/>
            <w:hideMark/>
          </w:tcPr>
          <w:p w14:paraId="4D0ECB91" w14:textId="77777777" w:rsidR="007D1BA5" w:rsidRPr="007D1BA5" w:rsidRDefault="007D1BA5" w:rsidP="007D1BA5">
            <w:pPr>
              <w:pStyle w:val="p1"/>
              <w:jc w:val="left"/>
              <w:rPr>
                <w:rStyle w:val="FontStyle91"/>
                <w:rFonts w:asciiTheme="minorHAnsi" w:eastAsiaTheme="minorEastAsia" w:hAnsiTheme="minorHAnsi" w:cstheme="minorHAnsi"/>
                <w:color w:val="auto"/>
                <w:sz w:val="21"/>
                <w:szCs w:val="21"/>
              </w:rPr>
            </w:pPr>
            <w:r w:rsidRPr="007D1BA5">
              <w:rPr>
                <w:rStyle w:val="FontStyle91"/>
                <w:rFonts w:asciiTheme="minorHAnsi" w:eastAsiaTheme="minorEastAsia" w:hAnsiTheme="minorHAnsi" w:cstheme="minorHAnsi"/>
                <w:color w:val="auto"/>
                <w:sz w:val="21"/>
                <w:szCs w:val="21"/>
              </w:rPr>
              <w:t>45233222-1</w:t>
            </w:r>
          </w:p>
        </w:tc>
        <w:tc>
          <w:tcPr>
            <w:tcW w:w="7357" w:type="dxa"/>
            <w:gridSpan w:val="2"/>
            <w:hideMark/>
          </w:tcPr>
          <w:p w14:paraId="4BA45AEF" w14:textId="77777777" w:rsidR="007D1BA5" w:rsidRPr="007D1BA5" w:rsidRDefault="007D1BA5">
            <w:pPr>
              <w:pStyle w:val="p2"/>
              <w:rPr>
                <w:rStyle w:val="FontStyle91"/>
                <w:rFonts w:asciiTheme="minorHAnsi" w:eastAsiaTheme="minorEastAsia" w:hAnsiTheme="minorHAnsi" w:cstheme="minorHAnsi"/>
                <w:color w:val="auto"/>
                <w:sz w:val="21"/>
                <w:szCs w:val="21"/>
              </w:rPr>
            </w:pPr>
            <w:r w:rsidRPr="007D1BA5">
              <w:rPr>
                <w:rStyle w:val="FontStyle91"/>
                <w:rFonts w:asciiTheme="minorHAnsi" w:eastAsiaTheme="minorEastAsia" w:hAnsiTheme="minorHAnsi" w:cstheme="minorHAnsi"/>
                <w:color w:val="auto"/>
                <w:sz w:val="21"/>
                <w:szCs w:val="21"/>
              </w:rPr>
              <w:t>Roboty budowlane w zakresie układania chodników i asfaltowania</w:t>
            </w:r>
          </w:p>
        </w:tc>
      </w:tr>
      <w:tr w:rsidR="007D1BA5" w14:paraId="21C9E2FF" w14:textId="77777777" w:rsidTr="007D1BA5">
        <w:tc>
          <w:tcPr>
            <w:tcW w:w="1706" w:type="dxa"/>
            <w:hideMark/>
          </w:tcPr>
          <w:p w14:paraId="143986B1" w14:textId="77777777" w:rsidR="007D1BA5" w:rsidRPr="007D1BA5" w:rsidRDefault="007D1BA5" w:rsidP="007D1BA5">
            <w:pPr>
              <w:pStyle w:val="p1"/>
              <w:jc w:val="left"/>
              <w:rPr>
                <w:rStyle w:val="FontStyle91"/>
                <w:rFonts w:asciiTheme="minorHAnsi" w:eastAsiaTheme="minorEastAsia" w:hAnsiTheme="minorHAnsi" w:cstheme="minorHAnsi"/>
                <w:color w:val="auto"/>
                <w:sz w:val="21"/>
                <w:szCs w:val="21"/>
              </w:rPr>
            </w:pPr>
            <w:r w:rsidRPr="007D1BA5">
              <w:rPr>
                <w:rStyle w:val="FontStyle91"/>
                <w:rFonts w:asciiTheme="minorHAnsi" w:eastAsiaTheme="minorEastAsia" w:hAnsiTheme="minorHAnsi" w:cstheme="minorHAnsi"/>
                <w:color w:val="auto"/>
                <w:sz w:val="21"/>
                <w:szCs w:val="21"/>
              </w:rPr>
              <w:t>45233162-2</w:t>
            </w:r>
          </w:p>
        </w:tc>
        <w:tc>
          <w:tcPr>
            <w:tcW w:w="7357" w:type="dxa"/>
            <w:gridSpan w:val="2"/>
            <w:hideMark/>
          </w:tcPr>
          <w:p w14:paraId="68B83630" w14:textId="77777777" w:rsidR="007D1BA5" w:rsidRDefault="007D1BA5">
            <w:pPr>
              <w:pStyle w:val="p2"/>
              <w:rPr>
                <w:rStyle w:val="FontStyle91"/>
                <w:rFonts w:asciiTheme="minorHAnsi" w:eastAsiaTheme="minorEastAsia" w:hAnsiTheme="minorHAnsi" w:cstheme="minorHAnsi"/>
                <w:color w:val="auto"/>
                <w:sz w:val="21"/>
                <w:szCs w:val="21"/>
              </w:rPr>
            </w:pPr>
            <w:r w:rsidRPr="007D1BA5">
              <w:rPr>
                <w:rStyle w:val="FontStyle91"/>
                <w:rFonts w:asciiTheme="minorHAnsi" w:eastAsiaTheme="minorEastAsia" w:hAnsiTheme="minorHAnsi" w:cstheme="minorHAnsi"/>
                <w:color w:val="auto"/>
                <w:sz w:val="21"/>
                <w:szCs w:val="21"/>
              </w:rPr>
              <w:t>Roboty budowlane w zakresie ścieżek rowerowych</w:t>
            </w:r>
          </w:p>
          <w:p w14:paraId="7DF10140" w14:textId="7E03BCAE" w:rsidR="007D1BA5" w:rsidRPr="007D1BA5" w:rsidRDefault="007D1BA5">
            <w:pPr>
              <w:pStyle w:val="p2"/>
              <w:rPr>
                <w:rStyle w:val="FontStyle91"/>
                <w:rFonts w:asciiTheme="minorHAnsi" w:eastAsiaTheme="minorEastAsia" w:hAnsiTheme="minorHAnsi" w:cstheme="minorHAnsi"/>
                <w:color w:val="auto"/>
                <w:sz w:val="21"/>
                <w:szCs w:val="21"/>
              </w:rPr>
            </w:pPr>
          </w:p>
        </w:tc>
      </w:tr>
      <w:tr w:rsidR="004816FB" w:rsidRPr="004C7A91" w14:paraId="5442BD6A" w14:textId="77777777" w:rsidTr="007D1BA5">
        <w:tc>
          <w:tcPr>
            <w:tcW w:w="4531" w:type="dxa"/>
            <w:gridSpan w:val="2"/>
          </w:tcPr>
          <w:p w14:paraId="0E15F597" w14:textId="77777777" w:rsidR="004816FB" w:rsidRPr="004C7A91" w:rsidRDefault="004816FB" w:rsidP="000A2223">
            <w:pPr>
              <w:pStyle w:val="Style3"/>
              <w:widowControl/>
              <w:spacing w:line="240" w:lineRule="auto"/>
              <w:jc w:val="both"/>
              <w:rPr>
                <w:b/>
                <w:sz w:val="21"/>
                <w:szCs w:val="21"/>
              </w:rPr>
            </w:pPr>
            <w:r w:rsidRPr="004C7A91">
              <w:rPr>
                <w:rFonts w:asciiTheme="minorHAnsi" w:hAnsiTheme="minorHAnsi" w:cstheme="minorHAnsi"/>
                <w:b/>
                <w:sz w:val="21"/>
                <w:szCs w:val="21"/>
              </w:rPr>
              <w:t>Z</w:t>
            </w:r>
            <w:r w:rsidRPr="004C7A91">
              <w:rPr>
                <w:b/>
                <w:sz w:val="21"/>
                <w:szCs w:val="21"/>
              </w:rPr>
              <w:t>amawiający:</w:t>
            </w:r>
          </w:p>
          <w:p w14:paraId="44F2D625" w14:textId="77777777" w:rsidR="004816FB" w:rsidRPr="004C7A91" w:rsidRDefault="004816FB" w:rsidP="000A2223">
            <w:pPr>
              <w:pStyle w:val="Style3"/>
              <w:widowControl/>
              <w:spacing w:line="240" w:lineRule="auto"/>
              <w:jc w:val="both"/>
              <w:rPr>
                <w:sz w:val="21"/>
                <w:szCs w:val="21"/>
              </w:rPr>
            </w:pPr>
          </w:p>
          <w:p w14:paraId="7C09B490" w14:textId="531FC4F2" w:rsidR="004816FB" w:rsidRPr="00245D8C" w:rsidRDefault="004816FB" w:rsidP="000A2223">
            <w:pPr>
              <w:pStyle w:val="Style3"/>
              <w:widowControl/>
              <w:spacing w:line="240" w:lineRule="auto"/>
              <w:jc w:val="both"/>
              <w:rPr>
                <w:b/>
                <w:sz w:val="21"/>
                <w:szCs w:val="21"/>
              </w:rPr>
            </w:pPr>
            <w:r w:rsidRPr="00245D8C">
              <w:rPr>
                <w:b/>
                <w:sz w:val="21"/>
                <w:szCs w:val="21"/>
              </w:rPr>
              <w:t xml:space="preserve">Gmina </w:t>
            </w:r>
            <w:r w:rsidR="00245D8C" w:rsidRPr="00245D8C">
              <w:rPr>
                <w:b/>
                <w:sz w:val="21"/>
                <w:szCs w:val="21"/>
              </w:rPr>
              <w:t>Milejewo</w:t>
            </w:r>
          </w:p>
          <w:p w14:paraId="25B4AE2F" w14:textId="6CE8C2E6" w:rsidR="004816FB" w:rsidRPr="004C7A91" w:rsidRDefault="004816FB" w:rsidP="000A2223">
            <w:pPr>
              <w:pStyle w:val="Style3"/>
              <w:widowControl/>
              <w:spacing w:line="240" w:lineRule="auto"/>
              <w:jc w:val="both"/>
              <w:rPr>
                <w:b/>
                <w:sz w:val="21"/>
                <w:szCs w:val="21"/>
              </w:rPr>
            </w:pPr>
            <w:r w:rsidRPr="00245D8C">
              <w:rPr>
                <w:b/>
                <w:sz w:val="21"/>
                <w:szCs w:val="21"/>
              </w:rPr>
              <w:t xml:space="preserve">ul. </w:t>
            </w:r>
            <w:r w:rsidR="00245D8C" w:rsidRPr="00245D8C">
              <w:rPr>
                <w:b/>
                <w:sz w:val="21"/>
                <w:szCs w:val="21"/>
              </w:rPr>
              <w:t>Elbląska 47</w:t>
            </w:r>
            <w:r w:rsidRPr="004C7A91">
              <w:rPr>
                <w:b/>
                <w:sz w:val="21"/>
                <w:szCs w:val="21"/>
              </w:rPr>
              <w:t>,</w:t>
            </w:r>
          </w:p>
          <w:p w14:paraId="0B02C3EE" w14:textId="3598F474" w:rsidR="004816FB" w:rsidRPr="00245D8C" w:rsidRDefault="00245D8C" w:rsidP="000A2223">
            <w:pPr>
              <w:pStyle w:val="Style3"/>
              <w:widowControl/>
              <w:spacing w:line="240" w:lineRule="auto"/>
              <w:jc w:val="both"/>
              <w:rPr>
                <w:rFonts w:asciiTheme="minorHAnsi" w:hAnsiTheme="minorHAnsi" w:cstheme="minorHAnsi"/>
                <w:b/>
                <w:sz w:val="21"/>
                <w:szCs w:val="21"/>
              </w:rPr>
            </w:pPr>
            <w:r w:rsidRPr="00245D8C">
              <w:rPr>
                <w:rFonts w:asciiTheme="minorHAnsi" w:hAnsiTheme="minorHAnsi" w:cstheme="minorHAnsi"/>
                <w:b/>
                <w:sz w:val="21"/>
                <w:szCs w:val="21"/>
              </w:rPr>
              <w:t>8</w:t>
            </w:r>
            <w:r w:rsidRPr="00245D8C">
              <w:rPr>
                <w:b/>
                <w:sz w:val="21"/>
                <w:szCs w:val="21"/>
              </w:rPr>
              <w:t>2-316 Milejewo</w:t>
            </w:r>
          </w:p>
        </w:tc>
        <w:tc>
          <w:tcPr>
            <w:tcW w:w="4532" w:type="dxa"/>
          </w:tcPr>
          <w:p w14:paraId="7D2FDA52" w14:textId="01EA5540" w:rsidR="004816FB" w:rsidRPr="004C7A91" w:rsidRDefault="004816FB" w:rsidP="000A2223">
            <w:pPr>
              <w:pStyle w:val="Style3"/>
              <w:widowControl/>
              <w:spacing w:line="240" w:lineRule="auto"/>
              <w:jc w:val="both"/>
              <w:rPr>
                <w:rFonts w:asciiTheme="minorHAnsi" w:hAnsiTheme="minorHAnsi" w:cstheme="minorHAnsi"/>
                <w:b/>
                <w:sz w:val="21"/>
                <w:szCs w:val="21"/>
              </w:rPr>
            </w:pPr>
            <w:r w:rsidRPr="004C7A91">
              <w:rPr>
                <w:rFonts w:asciiTheme="minorHAnsi" w:hAnsiTheme="minorHAnsi" w:cstheme="minorHAnsi"/>
                <w:b/>
                <w:sz w:val="21"/>
                <w:szCs w:val="21"/>
              </w:rPr>
              <w:t>Opracowujący:</w:t>
            </w:r>
          </w:p>
          <w:p w14:paraId="75F0D14B" w14:textId="77777777" w:rsidR="004816FB" w:rsidRPr="004C7A91" w:rsidRDefault="004816FB" w:rsidP="000A2223">
            <w:pPr>
              <w:pStyle w:val="Style3"/>
              <w:widowControl/>
              <w:spacing w:line="240" w:lineRule="auto"/>
              <w:jc w:val="both"/>
              <w:rPr>
                <w:rFonts w:asciiTheme="minorHAnsi" w:hAnsiTheme="minorHAnsi" w:cstheme="minorHAnsi"/>
                <w:b/>
                <w:sz w:val="21"/>
                <w:szCs w:val="21"/>
              </w:rPr>
            </w:pPr>
          </w:p>
          <w:p w14:paraId="6C695501" w14:textId="77777777" w:rsidR="00245D8C" w:rsidRDefault="00245D8C" w:rsidP="000A2223">
            <w:pPr>
              <w:pStyle w:val="Style3"/>
              <w:spacing w:line="240" w:lineRule="auto"/>
              <w:jc w:val="both"/>
              <w:rPr>
                <w:rFonts w:asciiTheme="minorHAnsi" w:hAnsiTheme="minorHAnsi" w:cstheme="minorHAnsi"/>
                <w:b/>
                <w:sz w:val="21"/>
                <w:szCs w:val="21"/>
              </w:rPr>
            </w:pPr>
            <w:r>
              <w:rPr>
                <w:rFonts w:asciiTheme="minorHAnsi" w:hAnsiTheme="minorHAnsi" w:cstheme="minorHAnsi"/>
                <w:b/>
                <w:sz w:val="21"/>
                <w:szCs w:val="21"/>
              </w:rPr>
              <w:t>Profesjonalne Rozwiązania</w:t>
            </w:r>
          </w:p>
          <w:p w14:paraId="2220A1A4" w14:textId="5671F24D" w:rsidR="004816FB" w:rsidRPr="004C7A91" w:rsidRDefault="00245D8C" w:rsidP="000A2223">
            <w:pPr>
              <w:pStyle w:val="Style3"/>
              <w:spacing w:line="240" w:lineRule="auto"/>
              <w:jc w:val="both"/>
              <w:rPr>
                <w:rFonts w:asciiTheme="minorHAnsi" w:hAnsiTheme="minorHAnsi" w:cstheme="minorHAnsi"/>
                <w:b/>
                <w:sz w:val="21"/>
                <w:szCs w:val="21"/>
              </w:rPr>
            </w:pPr>
            <w:r>
              <w:rPr>
                <w:rFonts w:asciiTheme="minorHAnsi" w:hAnsiTheme="minorHAnsi" w:cstheme="minorHAnsi"/>
                <w:b/>
                <w:sz w:val="21"/>
                <w:szCs w:val="21"/>
              </w:rPr>
              <w:t>Katarzyna Krzystowska</w:t>
            </w:r>
          </w:p>
          <w:p w14:paraId="269C20D0" w14:textId="55931F72" w:rsidR="00245D8C" w:rsidRPr="00245D8C" w:rsidRDefault="00245D8C" w:rsidP="000A2223">
            <w:pPr>
              <w:pStyle w:val="Style3"/>
              <w:spacing w:line="240" w:lineRule="auto"/>
              <w:jc w:val="both"/>
              <w:rPr>
                <w:rFonts w:asciiTheme="minorHAnsi" w:hAnsiTheme="minorHAnsi" w:cstheme="minorHAnsi"/>
                <w:b/>
                <w:sz w:val="21"/>
                <w:szCs w:val="21"/>
              </w:rPr>
            </w:pPr>
            <w:r w:rsidRPr="00245D8C">
              <w:rPr>
                <w:rFonts w:asciiTheme="minorHAnsi" w:hAnsiTheme="minorHAnsi" w:cstheme="minorHAnsi"/>
                <w:b/>
                <w:sz w:val="21"/>
                <w:szCs w:val="21"/>
              </w:rPr>
              <w:t>ul. Długa 3</w:t>
            </w:r>
            <w:r>
              <w:rPr>
                <w:rFonts w:asciiTheme="minorHAnsi" w:hAnsiTheme="minorHAnsi" w:cstheme="minorHAnsi"/>
                <w:b/>
                <w:sz w:val="21"/>
                <w:szCs w:val="21"/>
              </w:rPr>
              <w:t xml:space="preserve">, </w:t>
            </w:r>
            <w:r w:rsidRPr="00245D8C">
              <w:rPr>
                <w:rFonts w:asciiTheme="minorHAnsi" w:hAnsiTheme="minorHAnsi" w:cstheme="minorHAnsi"/>
                <w:b/>
                <w:sz w:val="21"/>
                <w:szCs w:val="21"/>
              </w:rPr>
              <w:t>Michałów-Reginów</w:t>
            </w:r>
          </w:p>
          <w:p w14:paraId="37488A2E" w14:textId="75E23F89" w:rsidR="004816FB" w:rsidRPr="004C7A91" w:rsidRDefault="00245D8C" w:rsidP="000A2223">
            <w:pPr>
              <w:pStyle w:val="Style3"/>
              <w:widowControl/>
              <w:spacing w:line="240" w:lineRule="auto"/>
              <w:jc w:val="both"/>
              <w:rPr>
                <w:rFonts w:asciiTheme="minorHAnsi" w:hAnsiTheme="minorHAnsi" w:cstheme="minorHAnsi"/>
                <w:b/>
                <w:sz w:val="21"/>
                <w:szCs w:val="21"/>
              </w:rPr>
            </w:pPr>
            <w:r w:rsidRPr="00245D8C">
              <w:rPr>
                <w:rFonts w:asciiTheme="minorHAnsi" w:hAnsiTheme="minorHAnsi" w:cstheme="minorHAnsi"/>
                <w:b/>
                <w:sz w:val="21"/>
                <w:szCs w:val="21"/>
              </w:rPr>
              <w:t>05 – 119 Legionowo</w:t>
            </w:r>
          </w:p>
          <w:p w14:paraId="04232B5A" w14:textId="7E8B0B97" w:rsidR="004816FB" w:rsidRPr="004C7A91" w:rsidRDefault="004816FB" w:rsidP="000A2223">
            <w:pPr>
              <w:pStyle w:val="Style3"/>
              <w:widowControl/>
              <w:spacing w:line="240" w:lineRule="auto"/>
              <w:jc w:val="both"/>
              <w:rPr>
                <w:rFonts w:asciiTheme="minorHAnsi" w:hAnsiTheme="minorHAnsi" w:cstheme="minorHAnsi"/>
                <w:b/>
                <w:sz w:val="21"/>
                <w:szCs w:val="21"/>
              </w:rPr>
            </w:pPr>
          </w:p>
        </w:tc>
      </w:tr>
    </w:tbl>
    <w:p w14:paraId="1951F622" w14:textId="77777777" w:rsidR="00245D8C" w:rsidRDefault="00245D8C" w:rsidP="000A2223">
      <w:pPr>
        <w:pStyle w:val="Style3"/>
        <w:widowControl/>
        <w:spacing w:line="240" w:lineRule="auto"/>
        <w:jc w:val="both"/>
        <w:rPr>
          <w:rStyle w:val="FontStyle38"/>
          <w:rFonts w:asciiTheme="minorHAnsi" w:hAnsiTheme="minorHAnsi" w:cstheme="minorHAnsi"/>
          <w:color w:val="auto"/>
          <w:sz w:val="21"/>
          <w:szCs w:val="21"/>
        </w:rPr>
      </w:pPr>
    </w:p>
    <w:p w14:paraId="2C9BFFBD" w14:textId="72100FDA" w:rsidR="004816FB" w:rsidRPr="004C7A91" w:rsidRDefault="000C2664" w:rsidP="000A2223">
      <w:pPr>
        <w:pStyle w:val="Style3"/>
        <w:widowControl/>
        <w:spacing w:line="240" w:lineRule="auto"/>
        <w:jc w:val="both"/>
        <w:rPr>
          <w:rFonts w:asciiTheme="minorHAnsi" w:hAnsiTheme="minorHAnsi" w:cstheme="minorHAnsi"/>
          <w:b/>
          <w:bCs/>
          <w:sz w:val="21"/>
          <w:szCs w:val="21"/>
        </w:rPr>
      </w:pPr>
      <w:r w:rsidRPr="004C7A91">
        <w:rPr>
          <w:rStyle w:val="FontStyle38"/>
          <w:rFonts w:asciiTheme="minorHAnsi" w:hAnsiTheme="minorHAnsi" w:cstheme="minorHAnsi"/>
          <w:color w:val="auto"/>
          <w:sz w:val="21"/>
          <w:szCs w:val="21"/>
        </w:rPr>
        <w:t>Zatwierdził ze strony Zamawiającego</w:t>
      </w:r>
      <w:r w:rsidR="00245D8C">
        <w:rPr>
          <w:rStyle w:val="FontStyle38"/>
          <w:rFonts w:asciiTheme="minorHAnsi" w:hAnsiTheme="minorHAnsi" w:cstheme="minorHAnsi"/>
          <w:color w:val="auto"/>
          <w:sz w:val="21"/>
          <w:szCs w:val="21"/>
        </w:rPr>
        <w:t>:</w:t>
      </w:r>
    </w:p>
    <w:p w14:paraId="4780AE9E" w14:textId="1685E203" w:rsidR="004C7A91" w:rsidRDefault="004C7A91" w:rsidP="000A2223">
      <w:pPr>
        <w:spacing w:line="240" w:lineRule="auto"/>
        <w:jc w:val="both"/>
        <w:rPr>
          <w:rFonts w:cstheme="minorHAnsi"/>
          <w:sz w:val="21"/>
          <w:szCs w:val="21"/>
        </w:rPr>
      </w:pPr>
    </w:p>
    <w:p w14:paraId="293C39AD" w14:textId="77777777" w:rsidR="00245D8C" w:rsidRPr="004C7A91" w:rsidRDefault="00245D8C" w:rsidP="000A2223">
      <w:pPr>
        <w:spacing w:line="240" w:lineRule="auto"/>
        <w:jc w:val="both"/>
        <w:rPr>
          <w:rFonts w:cstheme="minorHAnsi"/>
          <w:sz w:val="21"/>
          <w:szCs w:val="21"/>
        </w:rPr>
      </w:pPr>
    </w:p>
    <w:p w14:paraId="302EB7CF" w14:textId="0B4E5F23" w:rsidR="004816FB" w:rsidRDefault="00511C55" w:rsidP="000A2223">
      <w:pPr>
        <w:spacing w:line="240" w:lineRule="auto"/>
        <w:jc w:val="center"/>
        <w:rPr>
          <w:rFonts w:cstheme="minorHAnsi"/>
          <w:b/>
          <w:bCs/>
          <w:sz w:val="24"/>
          <w:szCs w:val="24"/>
        </w:rPr>
      </w:pPr>
      <w:r w:rsidRPr="004C7A91">
        <w:rPr>
          <w:rFonts w:cstheme="minorHAnsi"/>
          <w:b/>
          <w:bCs/>
          <w:sz w:val="21"/>
          <w:szCs w:val="21"/>
        </w:rPr>
        <w:t>KWIECIEŃ</w:t>
      </w:r>
      <w:r w:rsidR="009A0E19" w:rsidRPr="004C7A91">
        <w:rPr>
          <w:rFonts w:cstheme="minorHAnsi"/>
          <w:b/>
          <w:bCs/>
          <w:sz w:val="21"/>
          <w:szCs w:val="21"/>
        </w:rPr>
        <w:t xml:space="preserve"> 2022</w:t>
      </w:r>
      <w:r w:rsidR="004816FB">
        <w:rPr>
          <w:rFonts w:cstheme="minorHAnsi"/>
          <w:b/>
          <w:bCs/>
          <w:sz w:val="24"/>
          <w:szCs w:val="24"/>
        </w:rPr>
        <w:br w:type="page"/>
      </w:r>
    </w:p>
    <w:p w14:paraId="2414B430" w14:textId="77777777" w:rsidR="00261781" w:rsidRDefault="00261781" w:rsidP="000A2223">
      <w:pPr>
        <w:pStyle w:val="Nagwek1"/>
        <w:spacing w:line="276" w:lineRule="auto"/>
        <w:jc w:val="center"/>
        <w:rPr>
          <w:bCs/>
          <w:color w:val="1F3864" w:themeColor="accent1" w:themeShade="80"/>
        </w:rPr>
      </w:pPr>
    </w:p>
    <w:p w14:paraId="28562AA3" w14:textId="6BD0CBE7" w:rsidR="00261781" w:rsidRPr="00261781" w:rsidRDefault="00261781" w:rsidP="000A2223">
      <w:pPr>
        <w:pStyle w:val="Nagwek1"/>
        <w:spacing w:line="276" w:lineRule="auto"/>
        <w:jc w:val="center"/>
        <w:rPr>
          <w:bCs/>
          <w:color w:val="1F3864" w:themeColor="accent1" w:themeShade="80"/>
        </w:rPr>
      </w:pPr>
      <w:bookmarkStart w:id="0" w:name="_Toc102652071"/>
      <w:r>
        <w:rPr>
          <w:bCs/>
          <w:color w:val="1F3864" w:themeColor="accent1" w:themeShade="80"/>
        </w:rPr>
        <w:t>SPIS TREŚCI</w:t>
      </w:r>
      <w:bookmarkEnd w:id="0"/>
    </w:p>
    <w:p w14:paraId="0769BE0A" w14:textId="77777777" w:rsidR="006B63AF" w:rsidRPr="004816FB" w:rsidRDefault="006B63AF" w:rsidP="000A2223">
      <w:pPr>
        <w:spacing w:line="276" w:lineRule="auto"/>
        <w:jc w:val="center"/>
        <w:rPr>
          <w:rFonts w:cstheme="minorHAnsi"/>
          <w:b/>
          <w:bCs/>
          <w:sz w:val="24"/>
          <w:szCs w:val="24"/>
        </w:rPr>
      </w:pPr>
    </w:p>
    <w:p w14:paraId="13E50580" w14:textId="070457DA" w:rsidR="005D63BE" w:rsidRPr="00F754D9" w:rsidRDefault="00261781">
      <w:pPr>
        <w:pStyle w:val="Spistreci1"/>
        <w:tabs>
          <w:tab w:val="right" w:pos="9063"/>
        </w:tabs>
        <w:rPr>
          <w:rFonts w:asciiTheme="minorHAnsi" w:eastAsiaTheme="minorEastAsia" w:hAnsiTheme="minorHAnsi" w:cstheme="minorBidi"/>
          <w:b w:val="0"/>
          <w:bCs w:val="0"/>
          <w:caps w:val="0"/>
          <w:noProof/>
          <w:sz w:val="22"/>
          <w:szCs w:val="22"/>
          <w:lang w:eastAsia="pl-PL"/>
        </w:rPr>
      </w:pPr>
      <w:r>
        <w:rPr>
          <w:rFonts w:cstheme="minorHAnsi"/>
        </w:rPr>
        <w:fldChar w:fldCharType="begin"/>
      </w:r>
      <w:r>
        <w:rPr>
          <w:rFonts w:cstheme="minorHAnsi"/>
        </w:rPr>
        <w:instrText xml:space="preserve"> TOC \o "1-3" \h \z \u </w:instrText>
      </w:r>
      <w:r>
        <w:rPr>
          <w:rFonts w:cstheme="minorHAnsi"/>
        </w:rPr>
        <w:fldChar w:fldCharType="separate"/>
      </w:r>
      <w:hyperlink w:anchor="_Toc102652071" w:history="1">
        <w:r w:rsidR="005D63BE" w:rsidRPr="00F754D9">
          <w:rPr>
            <w:rStyle w:val="Hipercze"/>
            <w:noProof/>
            <w:sz w:val="22"/>
            <w:szCs w:val="22"/>
          </w:rPr>
          <w:t>SPIS TREŚCI</w:t>
        </w:r>
        <w:r w:rsidR="005D63BE" w:rsidRPr="00F754D9">
          <w:rPr>
            <w:noProof/>
            <w:webHidden/>
            <w:sz w:val="22"/>
            <w:szCs w:val="22"/>
          </w:rPr>
          <w:tab/>
        </w:r>
        <w:r w:rsidR="005D63BE" w:rsidRPr="00F754D9">
          <w:rPr>
            <w:noProof/>
            <w:webHidden/>
            <w:sz w:val="22"/>
            <w:szCs w:val="22"/>
          </w:rPr>
          <w:fldChar w:fldCharType="begin"/>
        </w:r>
        <w:r w:rsidR="005D63BE" w:rsidRPr="00F754D9">
          <w:rPr>
            <w:noProof/>
            <w:webHidden/>
            <w:sz w:val="22"/>
            <w:szCs w:val="22"/>
          </w:rPr>
          <w:instrText xml:space="preserve"> PAGEREF _Toc102652071 \h </w:instrText>
        </w:r>
        <w:r w:rsidR="005D63BE" w:rsidRPr="00F754D9">
          <w:rPr>
            <w:noProof/>
            <w:webHidden/>
            <w:sz w:val="22"/>
            <w:szCs w:val="22"/>
          </w:rPr>
        </w:r>
        <w:r w:rsidR="005D63BE" w:rsidRPr="00F754D9">
          <w:rPr>
            <w:noProof/>
            <w:webHidden/>
            <w:sz w:val="22"/>
            <w:szCs w:val="22"/>
          </w:rPr>
          <w:fldChar w:fldCharType="separate"/>
        </w:r>
        <w:r w:rsidR="00206952">
          <w:rPr>
            <w:noProof/>
            <w:webHidden/>
            <w:sz w:val="22"/>
            <w:szCs w:val="22"/>
          </w:rPr>
          <w:t>2</w:t>
        </w:r>
        <w:r w:rsidR="005D63BE" w:rsidRPr="00F754D9">
          <w:rPr>
            <w:noProof/>
            <w:webHidden/>
            <w:sz w:val="22"/>
            <w:szCs w:val="22"/>
          </w:rPr>
          <w:fldChar w:fldCharType="end"/>
        </w:r>
      </w:hyperlink>
    </w:p>
    <w:p w14:paraId="5410B8D2" w14:textId="7F254971" w:rsidR="005D63BE" w:rsidRPr="00F754D9" w:rsidRDefault="00BE344D">
      <w:pPr>
        <w:pStyle w:val="Spistreci1"/>
        <w:tabs>
          <w:tab w:val="right" w:pos="9063"/>
        </w:tabs>
        <w:rPr>
          <w:rFonts w:asciiTheme="minorHAnsi" w:eastAsiaTheme="minorEastAsia" w:hAnsiTheme="minorHAnsi" w:cstheme="minorBidi"/>
          <w:b w:val="0"/>
          <w:bCs w:val="0"/>
          <w:caps w:val="0"/>
          <w:noProof/>
          <w:sz w:val="22"/>
          <w:szCs w:val="22"/>
          <w:lang w:eastAsia="pl-PL"/>
        </w:rPr>
      </w:pPr>
      <w:hyperlink w:anchor="_Toc102652072" w:history="1">
        <w:r w:rsidR="005D63BE" w:rsidRPr="00F754D9">
          <w:rPr>
            <w:rStyle w:val="Hipercze"/>
            <w:noProof/>
            <w:sz w:val="22"/>
            <w:szCs w:val="22"/>
          </w:rPr>
          <w:t>PODSTAWA PRAWNA SPRZĄDZENIA PROGRAMU FUNKCJONALNO-UŻYTKOWEGO:</w:t>
        </w:r>
        <w:r w:rsidR="005D63BE" w:rsidRPr="00F754D9">
          <w:rPr>
            <w:noProof/>
            <w:webHidden/>
            <w:sz w:val="22"/>
            <w:szCs w:val="22"/>
          </w:rPr>
          <w:tab/>
        </w:r>
        <w:r w:rsidR="005D63BE" w:rsidRPr="00F754D9">
          <w:rPr>
            <w:noProof/>
            <w:webHidden/>
            <w:sz w:val="22"/>
            <w:szCs w:val="22"/>
          </w:rPr>
          <w:fldChar w:fldCharType="begin"/>
        </w:r>
        <w:r w:rsidR="005D63BE" w:rsidRPr="00F754D9">
          <w:rPr>
            <w:noProof/>
            <w:webHidden/>
            <w:sz w:val="22"/>
            <w:szCs w:val="22"/>
          </w:rPr>
          <w:instrText xml:space="preserve"> PAGEREF _Toc102652072 \h </w:instrText>
        </w:r>
        <w:r w:rsidR="005D63BE" w:rsidRPr="00F754D9">
          <w:rPr>
            <w:noProof/>
            <w:webHidden/>
            <w:sz w:val="22"/>
            <w:szCs w:val="22"/>
          </w:rPr>
        </w:r>
        <w:r w:rsidR="005D63BE" w:rsidRPr="00F754D9">
          <w:rPr>
            <w:noProof/>
            <w:webHidden/>
            <w:sz w:val="22"/>
            <w:szCs w:val="22"/>
          </w:rPr>
          <w:fldChar w:fldCharType="separate"/>
        </w:r>
        <w:r w:rsidR="00206952">
          <w:rPr>
            <w:noProof/>
            <w:webHidden/>
            <w:sz w:val="22"/>
            <w:szCs w:val="22"/>
          </w:rPr>
          <w:t>3</w:t>
        </w:r>
        <w:r w:rsidR="005D63BE" w:rsidRPr="00F754D9">
          <w:rPr>
            <w:noProof/>
            <w:webHidden/>
            <w:sz w:val="22"/>
            <w:szCs w:val="22"/>
          </w:rPr>
          <w:fldChar w:fldCharType="end"/>
        </w:r>
      </w:hyperlink>
    </w:p>
    <w:p w14:paraId="208F2868" w14:textId="354BB970" w:rsidR="005D63BE" w:rsidRPr="00F754D9" w:rsidRDefault="00BE344D">
      <w:pPr>
        <w:pStyle w:val="Spistreci1"/>
        <w:tabs>
          <w:tab w:val="right" w:pos="9063"/>
        </w:tabs>
        <w:rPr>
          <w:rFonts w:asciiTheme="minorHAnsi" w:eastAsiaTheme="minorEastAsia" w:hAnsiTheme="minorHAnsi" w:cstheme="minorBidi"/>
          <w:b w:val="0"/>
          <w:bCs w:val="0"/>
          <w:caps w:val="0"/>
          <w:noProof/>
          <w:sz w:val="22"/>
          <w:szCs w:val="22"/>
          <w:lang w:eastAsia="pl-PL"/>
        </w:rPr>
      </w:pPr>
      <w:hyperlink w:anchor="_Toc102652073" w:history="1">
        <w:r w:rsidR="005D63BE" w:rsidRPr="00F754D9">
          <w:rPr>
            <w:rStyle w:val="Hipercze"/>
            <w:noProof/>
            <w:sz w:val="22"/>
            <w:szCs w:val="22"/>
          </w:rPr>
          <w:t>WSTĘP</w:t>
        </w:r>
        <w:r w:rsidR="005D63BE" w:rsidRPr="00F754D9">
          <w:rPr>
            <w:noProof/>
            <w:webHidden/>
            <w:sz w:val="22"/>
            <w:szCs w:val="22"/>
          </w:rPr>
          <w:tab/>
        </w:r>
        <w:r w:rsidR="005D63BE" w:rsidRPr="00F754D9">
          <w:rPr>
            <w:noProof/>
            <w:webHidden/>
            <w:sz w:val="22"/>
            <w:szCs w:val="22"/>
          </w:rPr>
          <w:fldChar w:fldCharType="begin"/>
        </w:r>
        <w:r w:rsidR="005D63BE" w:rsidRPr="00F754D9">
          <w:rPr>
            <w:noProof/>
            <w:webHidden/>
            <w:sz w:val="22"/>
            <w:szCs w:val="22"/>
          </w:rPr>
          <w:instrText xml:space="preserve"> PAGEREF _Toc102652073 \h </w:instrText>
        </w:r>
        <w:r w:rsidR="005D63BE" w:rsidRPr="00F754D9">
          <w:rPr>
            <w:noProof/>
            <w:webHidden/>
            <w:sz w:val="22"/>
            <w:szCs w:val="22"/>
          </w:rPr>
        </w:r>
        <w:r w:rsidR="005D63BE" w:rsidRPr="00F754D9">
          <w:rPr>
            <w:noProof/>
            <w:webHidden/>
            <w:sz w:val="22"/>
            <w:szCs w:val="22"/>
          </w:rPr>
          <w:fldChar w:fldCharType="separate"/>
        </w:r>
        <w:r w:rsidR="00206952">
          <w:rPr>
            <w:noProof/>
            <w:webHidden/>
            <w:sz w:val="22"/>
            <w:szCs w:val="22"/>
          </w:rPr>
          <w:t>4</w:t>
        </w:r>
        <w:r w:rsidR="005D63BE" w:rsidRPr="00F754D9">
          <w:rPr>
            <w:noProof/>
            <w:webHidden/>
            <w:sz w:val="22"/>
            <w:szCs w:val="22"/>
          </w:rPr>
          <w:fldChar w:fldCharType="end"/>
        </w:r>
      </w:hyperlink>
    </w:p>
    <w:p w14:paraId="2F0DE8A3" w14:textId="201FDD0E" w:rsidR="005D63BE" w:rsidRPr="00F754D9" w:rsidRDefault="00BE344D">
      <w:pPr>
        <w:pStyle w:val="Spistreci1"/>
        <w:tabs>
          <w:tab w:val="right" w:pos="9063"/>
        </w:tabs>
        <w:rPr>
          <w:rFonts w:asciiTheme="minorHAnsi" w:eastAsiaTheme="minorEastAsia" w:hAnsiTheme="minorHAnsi" w:cstheme="minorBidi"/>
          <w:b w:val="0"/>
          <w:bCs w:val="0"/>
          <w:caps w:val="0"/>
          <w:noProof/>
          <w:sz w:val="22"/>
          <w:szCs w:val="22"/>
          <w:lang w:eastAsia="pl-PL"/>
        </w:rPr>
      </w:pPr>
      <w:hyperlink w:anchor="_Toc102652074" w:history="1">
        <w:r w:rsidR="005D63BE" w:rsidRPr="00F754D9">
          <w:rPr>
            <w:rStyle w:val="Hipercze"/>
            <w:noProof/>
            <w:sz w:val="22"/>
            <w:szCs w:val="22"/>
          </w:rPr>
          <w:t>CZĘŚĆ OPISOWA PROGRAMU FUNKCJONALNO-UŻYTKOWEGO</w:t>
        </w:r>
        <w:r w:rsidR="005D63BE" w:rsidRPr="00F754D9">
          <w:rPr>
            <w:noProof/>
            <w:webHidden/>
            <w:sz w:val="22"/>
            <w:szCs w:val="22"/>
          </w:rPr>
          <w:tab/>
        </w:r>
        <w:r w:rsidR="005D63BE" w:rsidRPr="00F754D9">
          <w:rPr>
            <w:noProof/>
            <w:webHidden/>
            <w:sz w:val="22"/>
            <w:szCs w:val="22"/>
          </w:rPr>
          <w:fldChar w:fldCharType="begin"/>
        </w:r>
        <w:r w:rsidR="005D63BE" w:rsidRPr="00F754D9">
          <w:rPr>
            <w:noProof/>
            <w:webHidden/>
            <w:sz w:val="22"/>
            <w:szCs w:val="22"/>
          </w:rPr>
          <w:instrText xml:space="preserve"> PAGEREF _Toc102652074 \h </w:instrText>
        </w:r>
        <w:r w:rsidR="005D63BE" w:rsidRPr="00F754D9">
          <w:rPr>
            <w:noProof/>
            <w:webHidden/>
            <w:sz w:val="22"/>
            <w:szCs w:val="22"/>
          </w:rPr>
        </w:r>
        <w:r w:rsidR="005D63BE" w:rsidRPr="00F754D9">
          <w:rPr>
            <w:noProof/>
            <w:webHidden/>
            <w:sz w:val="22"/>
            <w:szCs w:val="22"/>
          </w:rPr>
          <w:fldChar w:fldCharType="separate"/>
        </w:r>
        <w:r w:rsidR="00206952">
          <w:rPr>
            <w:noProof/>
            <w:webHidden/>
            <w:sz w:val="22"/>
            <w:szCs w:val="22"/>
          </w:rPr>
          <w:t>6</w:t>
        </w:r>
        <w:r w:rsidR="005D63BE" w:rsidRPr="00F754D9">
          <w:rPr>
            <w:noProof/>
            <w:webHidden/>
            <w:sz w:val="22"/>
            <w:szCs w:val="22"/>
          </w:rPr>
          <w:fldChar w:fldCharType="end"/>
        </w:r>
      </w:hyperlink>
    </w:p>
    <w:p w14:paraId="43A27A4D" w14:textId="481137C8" w:rsidR="005D63BE" w:rsidRPr="00F754D9" w:rsidRDefault="00BE344D">
      <w:pPr>
        <w:pStyle w:val="Spistreci2"/>
        <w:tabs>
          <w:tab w:val="left" w:pos="440"/>
          <w:tab w:val="right" w:pos="9063"/>
        </w:tabs>
        <w:rPr>
          <w:rFonts w:eastAsiaTheme="minorEastAsia" w:cstheme="minorBidi"/>
          <w:b w:val="0"/>
          <w:bCs w:val="0"/>
          <w:noProof/>
          <w:sz w:val="22"/>
          <w:szCs w:val="22"/>
          <w:lang w:eastAsia="pl-PL"/>
        </w:rPr>
      </w:pPr>
      <w:hyperlink w:anchor="_Toc102652075" w:history="1">
        <w:r w:rsidR="005D63BE" w:rsidRPr="00F754D9">
          <w:rPr>
            <w:rStyle w:val="Hipercze"/>
            <w:noProof/>
            <w:color w:val="023160" w:themeColor="hyperlink" w:themeShade="80"/>
            <w:sz w:val="22"/>
            <w:szCs w:val="22"/>
          </w:rPr>
          <w:t>1.</w:t>
        </w:r>
        <w:r w:rsidR="005D63BE" w:rsidRPr="00F754D9">
          <w:rPr>
            <w:rFonts w:eastAsiaTheme="minorEastAsia" w:cstheme="minorBidi"/>
            <w:b w:val="0"/>
            <w:bCs w:val="0"/>
            <w:noProof/>
            <w:sz w:val="22"/>
            <w:szCs w:val="22"/>
            <w:lang w:eastAsia="pl-PL"/>
          </w:rPr>
          <w:tab/>
        </w:r>
        <w:r w:rsidR="005D63BE" w:rsidRPr="00F754D9">
          <w:rPr>
            <w:rStyle w:val="Hipercze"/>
            <w:noProof/>
            <w:sz w:val="22"/>
            <w:szCs w:val="22"/>
          </w:rPr>
          <w:t>Opis ogólny przedmiotu zamówienia</w:t>
        </w:r>
        <w:r w:rsidR="005D63BE" w:rsidRPr="00F754D9">
          <w:rPr>
            <w:noProof/>
            <w:webHidden/>
            <w:sz w:val="22"/>
            <w:szCs w:val="22"/>
          </w:rPr>
          <w:tab/>
        </w:r>
        <w:r w:rsidR="005D63BE" w:rsidRPr="00F754D9">
          <w:rPr>
            <w:noProof/>
            <w:webHidden/>
            <w:sz w:val="22"/>
            <w:szCs w:val="22"/>
          </w:rPr>
          <w:fldChar w:fldCharType="begin"/>
        </w:r>
        <w:r w:rsidR="005D63BE" w:rsidRPr="00F754D9">
          <w:rPr>
            <w:noProof/>
            <w:webHidden/>
            <w:sz w:val="22"/>
            <w:szCs w:val="22"/>
          </w:rPr>
          <w:instrText xml:space="preserve"> PAGEREF _Toc102652075 \h </w:instrText>
        </w:r>
        <w:r w:rsidR="005D63BE" w:rsidRPr="00F754D9">
          <w:rPr>
            <w:noProof/>
            <w:webHidden/>
            <w:sz w:val="22"/>
            <w:szCs w:val="22"/>
          </w:rPr>
        </w:r>
        <w:r w:rsidR="005D63BE" w:rsidRPr="00F754D9">
          <w:rPr>
            <w:noProof/>
            <w:webHidden/>
            <w:sz w:val="22"/>
            <w:szCs w:val="22"/>
          </w:rPr>
          <w:fldChar w:fldCharType="separate"/>
        </w:r>
        <w:r w:rsidR="00206952">
          <w:rPr>
            <w:noProof/>
            <w:webHidden/>
            <w:sz w:val="22"/>
            <w:szCs w:val="22"/>
          </w:rPr>
          <w:t>6</w:t>
        </w:r>
        <w:r w:rsidR="005D63BE" w:rsidRPr="00F754D9">
          <w:rPr>
            <w:noProof/>
            <w:webHidden/>
            <w:sz w:val="22"/>
            <w:szCs w:val="22"/>
          </w:rPr>
          <w:fldChar w:fldCharType="end"/>
        </w:r>
      </w:hyperlink>
    </w:p>
    <w:p w14:paraId="4B3AA195" w14:textId="27B48CE3" w:rsidR="005D63BE" w:rsidRPr="00F754D9" w:rsidRDefault="00BE344D">
      <w:pPr>
        <w:pStyle w:val="Spistreci3"/>
        <w:tabs>
          <w:tab w:val="left" w:pos="880"/>
          <w:tab w:val="right" w:pos="9063"/>
        </w:tabs>
        <w:rPr>
          <w:rFonts w:eastAsiaTheme="minorEastAsia" w:cstheme="minorBidi"/>
          <w:noProof/>
          <w:sz w:val="22"/>
          <w:szCs w:val="22"/>
          <w:lang w:eastAsia="pl-PL"/>
        </w:rPr>
      </w:pPr>
      <w:hyperlink w:anchor="_Toc102652076" w:history="1">
        <w:r w:rsidR="005D63BE" w:rsidRPr="00F754D9">
          <w:rPr>
            <w:rStyle w:val="Hipercze"/>
            <w:iCs/>
            <w:noProof/>
            <w:sz w:val="22"/>
            <w:szCs w:val="22"/>
          </w:rPr>
          <w:t>1.1.</w:t>
        </w:r>
        <w:r w:rsidR="005D63BE" w:rsidRPr="00F754D9">
          <w:rPr>
            <w:rFonts w:eastAsiaTheme="minorEastAsia" w:cstheme="minorBidi"/>
            <w:noProof/>
            <w:sz w:val="22"/>
            <w:szCs w:val="22"/>
            <w:lang w:eastAsia="pl-PL"/>
          </w:rPr>
          <w:tab/>
        </w:r>
        <w:r w:rsidR="005D63BE" w:rsidRPr="00F754D9">
          <w:rPr>
            <w:rStyle w:val="Hipercze"/>
            <w:iCs/>
            <w:noProof/>
            <w:sz w:val="22"/>
            <w:szCs w:val="22"/>
          </w:rPr>
          <w:t>Charakterystyczne parametry określające wielkość obiektu lub zakres robót budowlanych</w:t>
        </w:r>
        <w:r w:rsidR="005D63BE" w:rsidRPr="00F754D9">
          <w:rPr>
            <w:noProof/>
            <w:webHidden/>
            <w:sz w:val="22"/>
            <w:szCs w:val="22"/>
          </w:rPr>
          <w:tab/>
        </w:r>
        <w:r w:rsidR="005D63BE" w:rsidRPr="00F754D9">
          <w:rPr>
            <w:noProof/>
            <w:webHidden/>
            <w:sz w:val="22"/>
            <w:szCs w:val="22"/>
          </w:rPr>
          <w:fldChar w:fldCharType="begin"/>
        </w:r>
        <w:r w:rsidR="005D63BE" w:rsidRPr="00F754D9">
          <w:rPr>
            <w:noProof/>
            <w:webHidden/>
            <w:sz w:val="22"/>
            <w:szCs w:val="22"/>
          </w:rPr>
          <w:instrText xml:space="preserve"> PAGEREF _Toc102652076 \h </w:instrText>
        </w:r>
        <w:r w:rsidR="005D63BE" w:rsidRPr="00F754D9">
          <w:rPr>
            <w:noProof/>
            <w:webHidden/>
            <w:sz w:val="22"/>
            <w:szCs w:val="22"/>
          </w:rPr>
        </w:r>
        <w:r w:rsidR="005D63BE" w:rsidRPr="00F754D9">
          <w:rPr>
            <w:noProof/>
            <w:webHidden/>
            <w:sz w:val="22"/>
            <w:szCs w:val="22"/>
          </w:rPr>
          <w:fldChar w:fldCharType="separate"/>
        </w:r>
        <w:r w:rsidR="00206952">
          <w:rPr>
            <w:noProof/>
            <w:webHidden/>
            <w:sz w:val="22"/>
            <w:szCs w:val="22"/>
          </w:rPr>
          <w:t>7</w:t>
        </w:r>
        <w:r w:rsidR="005D63BE" w:rsidRPr="00F754D9">
          <w:rPr>
            <w:noProof/>
            <w:webHidden/>
            <w:sz w:val="22"/>
            <w:szCs w:val="22"/>
          </w:rPr>
          <w:fldChar w:fldCharType="end"/>
        </w:r>
      </w:hyperlink>
    </w:p>
    <w:p w14:paraId="2355A128" w14:textId="5BB85970" w:rsidR="005D63BE" w:rsidRPr="00F754D9" w:rsidRDefault="00BE344D">
      <w:pPr>
        <w:pStyle w:val="Spistreci3"/>
        <w:tabs>
          <w:tab w:val="left" w:pos="880"/>
          <w:tab w:val="right" w:pos="9063"/>
        </w:tabs>
        <w:rPr>
          <w:rFonts w:eastAsiaTheme="minorEastAsia" w:cstheme="minorBidi"/>
          <w:noProof/>
          <w:sz w:val="22"/>
          <w:szCs w:val="22"/>
          <w:lang w:eastAsia="pl-PL"/>
        </w:rPr>
      </w:pPr>
      <w:hyperlink w:anchor="_Toc102652077" w:history="1">
        <w:r w:rsidR="005D63BE" w:rsidRPr="00F754D9">
          <w:rPr>
            <w:rStyle w:val="Hipercze"/>
            <w:iCs/>
            <w:noProof/>
            <w:sz w:val="22"/>
            <w:szCs w:val="22"/>
          </w:rPr>
          <w:t>1.2.</w:t>
        </w:r>
        <w:r w:rsidR="005D63BE" w:rsidRPr="00F754D9">
          <w:rPr>
            <w:rFonts w:eastAsiaTheme="minorEastAsia" w:cstheme="minorBidi"/>
            <w:noProof/>
            <w:sz w:val="22"/>
            <w:szCs w:val="22"/>
            <w:lang w:eastAsia="pl-PL"/>
          </w:rPr>
          <w:tab/>
        </w:r>
        <w:r w:rsidR="005D63BE" w:rsidRPr="00F754D9">
          <w:rPr>
            <w:rStyle w:val="Hipercze"/>
            <w:iCs/>
            <w:noProof/>
            <w:sz w:val="22"/>
            <w:szCs w:val="22"/>
          </w:rPr>
          <w:t>Aktualne uwarunkowania wykonania przedmiotu zamówienia</w:t>
        </w:r>
        <w:r w:rsidR="005D63BE" w:rsidRPr="00F754D9">
          <w:rPr>
            <w:noProof/>
            <w:webHidden/>
            <w:sz w:val="22"/>
            <w:szCs w:val="22"/>
          </w:rPr>
          <w:tab/>
        </w:r>
        <w:r w:rsidR="005D63BE" w:rsidRPr="00F754D9">
          <w:rPr>
            <w:noProof/>
            <w:webHidden/>
            <w:sz w:val="22"/>
            <w:szCs w:val="22"/>
          </w:rPr>
          <w:fldChar w:fldCharType="begin"/>
        </w:r>
        <w:r w:rsidR="005D63BE" w:rsidRPr="00F754D9">
          <w:rPr>
            <w:noProof/>
            <w:webHidden/>
            <w:sz w:val="22"/>
            <w:szCs w:val="22"/>
          </w:rPr>
          <w:instrText xml:space="preserve"> PAGEREF _Toc102652077 \h </w:instrText>
        </w:r>
        <w:r w:rsidR="005D63BE" w:rsidRPr="00F754D9">
          <w:rPr>
            <w:noProof/>
            <w:webHidden/>
            <w:sz w:val="22"/>
            <w:szCs w:val="22"/>
          </w:rPr>
        </w:r>
        <w:r w:rsidR="005D63BE" w:rsidRPr="00F754D9">
          <w:rPr>
            <w:noProof/>
            <w:webHidden/>
            <w:sz w:val="22"/>
            <w:szCs w:val="22"/>
          </w:rPr>
          <w:fldChar w:fldCharType="separate"/>
        </w:r>
        <w:r w:rsidR="00206952">
          <w:rPr>
            <w:noProof/>
            <w:webHidden/>
            <w:sz w:val="22"/>
            <w:szCs w:val="22"/>
          </w:rPr>
          <w:t>9</w:t>
        </w:r>
        <w:r w:rsidR="005D63BE" w:rsidRPr="00F754D9">
          <w:rPr>
            <w:noProof/>
            <w:webHidden/>
            <w:sz w:val="22"/>
            <w:szCs w:val="22"/>
          </w:rPr>
          <w:fldChar w:fldCharType="end"/>
        </w:r>
      </w:hyperlink>
    </w:p>
    <w:p w14:paraId="27142EB6" w14:textId="6243A69B" w:rsidR="005D63BE" w:rsidRPr="00F754D9" w:rsidRDefault="00BE344D">
      <w:pPr>
        <w:pStyle w:val="Spistreci3"/>
        <w:tabs>
          <w:tab w:val="left" w:pos="880"/>
          <w:tab w:val="right" w:pos="9063"/>
        </w:tabs>
        <w:rPr>
          <w:rFonts w:eastAsiaTheme="minorEastAsia" w:cstheme="minorBidi"/>
          <w:noProof/>
          <w:sz w:val="22"/>
          <w:szCs w:val="22"/>
          <w:lang w:eastAsia="pl-PL"/>
        </w:rPr>
      </w:pPr>
      <w:hyperlink w:anchor="_Toc102652078" w:history="1">
        <w:r w:rsidR="005D63BE" w:rsidRPr="00F754D9">
          <w:rPr>
            <w:rStyle w:val="Hipercze"/>
            <w:iCs/>
            <w:noProof/>
            <w:sz w:val="22"/>
            <w:szCs w:val="22"/>
          </w:rPr>
          <w:t>1.3.</w:t>
        </w:r>
        <w:r w:rsidR="005D63BE" w:rsidRPr="00F754D9">
          <w:rPr>
            <w:rFonts w:eastAsiaTheme="minorEastAsia" w:cstheme="minorBidi"/>
            <w:noProof/>
            <w:sz w:val="22"/>
            <w:szCs w:val="22"/>
            <w:lang w:eastAsia="pl-PL"/>
          </w:rPr>
          <w:tab/>
        </w:r>
        <w:r w:rsidR="005D63BE" w:rsidRPr="00F754D9">
          <w:rPr>
            <w:rStyle w:val="Hipercze"/>
            <w:iCs/>
            <w:noProof/>
            <w:sz w:val="22"/>
            <w:szCs w:val="22"/>
          </w:rPr>
          <w:t>Stan istniejący</w:t>
        </w:r>
        <w:r w:rsidR="005D63BE" w:rsidRPr="00F754D9">
          <w:rPr>
            <w:noProof/>
            <w:webHidden/>
            <w:sz w:val="22"/>
            <w:szCs w:val="22"/>
          </w:rPr>
          <w:tab/>
        </w:r>
        <w:r w:rsidR="005D63BE" w:rsidRPr="00F754D9">
          <w:rPr>
            <w:noProof/>
            <w:webHidden/>
            <w:sz w:val="22"/>
            <w:szCs w:val="22"/>
          </w:rPr>
          <w:fldChar w:fldCharType="begin"/>
        </w:r>
        <w:r w:rsidR="005D63BE" w:rsidRPr="00F754D9">
          <w:rPr>
            <w:noProof/>
            <w:webHidden/>
            <w:sz w:val="22"/>
            <w:szCs w:val="22"/>
          </w:rPr>
          <w:instrText xml:space="preserve"> PAGEREF _Toc102652078 \h </w:instrText>
        </w:r>
        <w:r w:rsidR="005D63BE" w:rsidRPr="00F754D9">
          <w:rPr>
            <w:noProof/>
            <w:webHidden/>
            <w:sz w:val="22"/>
            <w:szCs w:val="22"/>
          </w:rPr>
        </w:r>
        <w:r w:rsidR="005D63BE" w:rsidRPr="00F754D9">
          <w:rPr>
            <w:noProof/>
            <w:webHidden/>
            <w:sz w:val="22"/>
            <w:szCs w:val="22"/>
          </w:rPr>
          <w:fldChar w:fldCharType="separate"/>
        </w:r>
        <w:r w:rsidR="00206952">
          <w:rPr>
            <w:noProof/>
            <w:webHidden/>
            <w:sz w:val="22"/>
            <w:szCs w:val="22"/>
          </w:rPr>
          <w:t>9</w:t>
        </w:r>
        <w:r w:rsidR="005D63BE" w:rsidRPr="00F754D9">
          <w:rPr>
            <w:noProof/>
            <w:webHidden/>
            <w:sz w:val="22"/>
            <w:szCs w:val="22"/>
          </w:rPr>
          <w:fldChar w:fldCharType="end"/>
        </w:r>
      </w:hyperlink>
    </w:p>
    <w:p w14:paraId="4C50B1EA" w14:textId="479FBD25" w:rsidR="005D63BE" w:rsidRPr="00F754D9" w:rsidRDefault="00BE344D">
      <w:pPr>
        <w:pStyle w:val="Spistreci3"/>
        <w:tabs>
          <w:tab w:val="left" w:pos="880"/>
          <w:tab w:val="right" w:pos="9063"/>
        </w:tabs>
        <w:rPr>
          <w:rFonts w:eastAsiaTheme="minorEastAsia" w:cstheme="minorBidi"/>
          <w:noProof/>
          <w:sz w:val="22"/>
          <w:szCs w:val="22"/>
          <w:lang w:eastAsia="pl-PL"/>
        </w:rPr>
      </w:pPr>
      <w:hyperlink w:anchor="_Toc102652079" w:history="1">
        <w:r w:rsidR="005D63BE" w:rsidRPr="00F754D9">
          <w:rPr>
            <w:rStyle w:val="Hipercze"/>
            <w:iCs/>
            <w:noProof/>
            <w:sz w:val="22"/>
            <w:szCs w:val="22"/>
          </w:rPr>
          <w:t>1.4.</w:t>
        </w:r>
        <w:r w:rsidR="005D63BE" w:rsidRPr="00F754D9">
          <w:rPr>
            <w:rFonts w:eastAsiaTheme="minorEastAsia" w:cstheme="minorBidi"/>
            <w:noProof/>
            <w:sz w:val="22"/>
            <w:szCs w:val="22"/>
            <w:lang w:eastAsia="pl-PL"/>
          </w:rPr>
          <w:tab/>
        </w:r>
        <w:r w:rsidR="005D63BE" w:rsidRPr="00F754D9">
          <w:rPr>
            <w:rStyle w:val="Hipercze"/>
            <w:iCs/>
            <w:noProof/>
            <w:sz w:val="22"/>
            <w:szCs w:val="22"/>
          </w:rPr>
          <w:t>Ogólne właściwości funkcjonalno-użytkowe</w:t>
        </w:r>
        <w:r w:rsidR="005D63BE" w:rsidRPr="00F754D9">
          <w:rPr>
            <w:noProof/>
            <w:webHidden/>
            <w:sz w:val="22"/>
            <w:szCs w:val="22"/>
          </w:rPr>
          <w:tab/>
        </w:r>
        <w:r w:rsidR="005D63BE" w:rsidRPr="00F754D9">
          <w:rPr>
            <w:noProof/>
            <w:webHidden/>
            <w:sz w:val="22"/>
            <w:szCs w:val="22"/>
          </w:rPr>
          <w:fldChar w:fldCharType="begin"/>
        </w:r>
        <w:r w:rsidR="005D63BE" w:rsidRPr="00F754D9">
          <w:rPr>
            <w:noProof/>
            <w:webHidden/>
            <w:sz w:val="22"/>
            <w:szCs w:val="22"/>
          </w:rPr>
          <w:instrText xml:space="preserve"> PAGEREF _Toc102652079 \h </w:instrText>
        </w:r>
        <w:r w:rsidR="005D63BE" w:rsidRPr="00F754D9">
          <w:rPr>
            <w:noProof/>
            <w:webHidden/>
            <w:sz w:val="22"/>
            <w:szCs w:val="22"/>
          </w:rPr>
        </w:r>
        <w:r w:rsidR="005D63BE" w:rsidRPr="00F754D9">
          <w:rPr>
            <w:noProof/>
            <w:webHidden/>
            <w:sz w:val="22"/>
            <w:szCs w:val="22"/>
          </w:rPr>
          <w:fldChar w:fldCharType="separate"/>
        </w:r>
        <w:r w:rsidR="00206952">
          <w:rPr>
            <w:noProof/>
            <w:webHidden/>
            <w:sz w:val="22"/>
            <w:szCs w:val="22"/>
          </w:rPr>
          <w:t>10</w:t>
        </w:r>
        <w:r w:rsidR="005D63BE" w:rsidRPr="00F754D9">
          <w:rPr>
            <w:noProof/>
            <w:webHidden/>
            <w:sz w:val="22"/>
            <w:szCs w:val="22"/>
          </w:rPr>
          <w:fldChar w:fldCharType="end"/>
        </w:r>
      </w:hyperlink>
    </w:p>
    <w:p w14:paraId="4EC647E2" w14:textId="5A7C2908" w:rsidR="005D63BE" w:rsidRPr="00F754D9" w:rsidRDefault="00BE344D">
      <w:pPr>
        <w:pStyle w:val="Spistreci3"/>
        <w:tabs>
          <w:tab w:val="left" w:pos="880"/>
          <w:tab w:val="right" w:pos="9063"/>
        </w:tabs>
        <w:rPr>
          <w:rFonts w:eastAsiaTheme="minorEastAsia" w:cstheme="minorBidi"/>
          <w:noProof/>
          <w:sz w:val="22"/>
          <w:szCs w:val="22"/>
          <w:lang w:eastAsia="pl-PL"/>
        </w:rPr>
      </w:pPr>
      <w:hyperlink w:anchor="_Toc102652080" w:history="1">
        <w:r w:rsidR="005D63BE" w:rsidRPr="00F754D9">
          <w:rPr>
            <w:rStyle w:val="Hipercze"/>
            <w:iCs/>
            <w:noProof/>
            <w:sz w:val="22"/>
            <w:szCs w:val="22"/>
          </w:rPr>
          <w:t>1.5.</w:t>
        </w:r>
        <w:r w:rsidR="005D63BE" w:rsidRPr="00F754D9">
          <w:rPr>
            <w:rFonts w:eastAsiaTheme="minorEastAsia" w:cstheme="minorBidi"/>
            <w:noProof/>
            <w:sz w:val="22"/>
            <w:szCs w:val="22"/>
            <w:lang w:eastAsia="pl-PL"/>
          </w:rPr>
          <w:tab/>
        </w:r>
        <w:r w:rsidR="005D63BE" w:rsidRPr="00F754D9">
          <w:rPr>
            <w:rStyle w:val="Hipercze"/>
            <w:iCs/>
            <w:noProof/>
            <w:sz w:val="22"/>
            <w:szCs w:val="22"/>
          </w:rPr>
          <w:t>Szczegółowe właściwości funkcjonalno-użytkowe</w:t>
        </w:r>
        <w:r w:rsidR="005D63BE" w:rsidRPr="00F754D9">
          <w:rPr>
            <w:noProof/>
            <w:webHidden/>
            <w:sz w:val="22"/>
            <w:szCs w:val="22"/>
          </w:rPr>
          <w:tab/>
        </w:r>
        <w:r w:rsidR="005D63BE" w:rsidRPr="00F754D9">
          <w:rPr>
            <w:noProof/>
            <w:webHidden/>
            <w:sz w:val="22"/>
            <w:szCs w:val="22"/>
          </w:rPr>
          <w:fldChar w:fldCharType="begin"/>
        </w:r>
        <w:r w:rsidR="005D63BE" w:rsidRPr="00F754D9">
          <w:rPr>
            <w:noProof/>
            <w:webHidden/>
            <w:sz w:val="22"/>
            <w:szCs w:val="22"/>
          </w:rPr>
          <w:instrText xml:space="preserve"> PAGEREF _Toc102652080 \h </w:instrText>
        </w:r>
        <w:r w:rsidR="005D63BE" w:rsidRPr="00F754D9">
          <w:rPr>
            <w:noProof/>
            <w:webHidden/>
            <w:sz w:val="22"/>
            <w:szCs w:val="22"/>
          </w:rPr>
        </w:r>
        <w:r w:rsidR="005D63BE" w:rsidRPr="00F754D9">
          <w:rPr>
            <w:noProof/>
            <w:webHidden/>
            <w:sz w:val="22"/>
            <w:szCs w:val="22"/>
          </w:rPr>
          <w:fldChar w:fldCharType="separate"/>
        </w:r>
        <w:r w:rsidR="00206952">
          <w:rPr>
            <w:noProof/>
            <w:webHidden/>
            <w:sz w:val="22"/>
            <w:szCs w:val="22"/>
          </w:rPr>
          <w:t>11</w:t>
        </w:r>
        <w:r w:rsidR="005D63BE" w:rsidRPr="00F754D9">
          <w:rPr>
            <w:noProof/>
            <w:webHidden/>
            <w:sz w:val="22"/>
            <w:szCs w:val="22"/>
          </w:rPr>
          <w:fldChar w:fldCharType="end"/>
        </w:r>
      </w:hyperlink>
    </w:p>
    <w:p w14:paraId="27C075D4" w14:textId="55BB10CB" w:rsidR="005D63BE" w:rsidRPr="00F754D9" w:rsidRDefault="00BE344D">
      <w:pPr>
        <w:pStyle w:val="Spistreci2"/>
        <w:tabs>
          <w:tab w:val="left" w:pos="440"/>
          <w:tab w:val="right" w:pos="9063"/>
        </w:tabs>
        <w:rPr>
          <w:rFonts w:eastAsiaTheme="minorEastAsia" w:cstheme="minorBidi"/>
          <w:b w:val="0"/>
          <w:bCs w:val="0"/>
          <w:noProof/>
          <w:sz w:val="22"/>
          <w:szCs w:val="22"/>
          <w:lang w:eastAsia="pl-PL"/>
        </w:rPr>
      </w:pPr>
      <w:hyperlink w:anchor="_Toc102652081" w:history="1">
        <w:r w:rsidR="005D63BE" w:rsidRPr="00F754D9">
          <w:rPr>
            <w:rStyle w:val="Hipercze"/>
            <w:iCs/>
            <w:noProof/>
            <w:color w:val="023160" w:themeColor="hyperlink" w:themeShade="80"/>
            <w:sz w:val="22"/>
            <w:szCs w:val="22"/>
          </w:rPr>
          <w:t>2.</w:t>
        </w:r>
        <w:r w:rsidR="005D63BE" w:rsidRPr="00F754D9">
          <w:rPr>
            <w:rFonts w:eastAsiaTheme="minorEastAsia" w:cstheme="minorBidi"/>
            <w:b w:val="0"/>
            <w:bCs w:val="0"/>
            <w:noProof/>
            <w:sz w:val="22"/>
            <w:szCs w:val="22"/>
            <w:lang w:eastAsia="pl-PL"/>
          </w:rPr>
          <w:tab/>
        </w:r>
        <w:r w:rsidR="005D63BE" w:rsidRPr="00F754D9">
          <w:rPr>
            <w:rStyle w:val="Hipercze"/>
            <w:iCs/>
            <w:noProof/>
            <w:sz w:val="22"/>
            <w:szCs w:val="22"/>
          </w:rPr>
          <w:t>Wymagania zamawiającego w stosunku do wykonania przedmiotu zamówienia</w:t>
        </w:r>
        <w:r w:rsidR="005D63BE" w:rsidRPr="00F754D9">
          <w:rPr>
            <w:noProof/>
            <w:webHidden/>
            <w:sz w:val="22"/>
            <w:szCs w:val="22"/>
          </w:rPr>
          <w:tab/>
        </w:r>
        <w:r w:rsidR="005D63BE" w:rsidRPr="00F754D9">
          <w:rPr>
            <w:noProof/>
            <w:webHidden/>
            <w:sz w:val="22"/>
            <w:szCs w:val="22"/>
          </w:rPr>
          <w:fldChar w:fldCharType="begin"/>
        </w:r>
        <w:r w:rsidR="005D63BE" w:rsidRPr="00F754D9">
          <w:rPr>
            <w:noProof/>
            <w:webHidden/>
            <w:sz w:val="22"/>
            <w:szCs w:val="22"/>
          </w:rPr>
          <w:instrText xml:space="preserve"> PAGEREF _Toc102652081 \h </w:instrText>
        </w:r>
        <w:r w:rsidR="005D63BE" w:rsidRPr="00F754D9">
          <w:rPr>
            <w:noProof/>
            <w:webHidden/>
            <w:sz w:val="22"/>
            <w:szCs w:val="22"/>
          </w:rPr>
        </w:r>
        <w:r w:rsidR="005D63BE" w:rsidRPr="00F754D9">
          <w:rPr>
            <w:noProof/>
            <w:webHidden/>
            <w:sz w:val="22"/>
            <w:szCs w:val="22"/>
          </w:rPr>
          <w:fldChar w:fldCharType="separate"/>
        </w:r>
        <w:r w:rsidR="00206952">
          <w:rPr>
            <w:noProof/>
            <w:webHidden/>
            <w:sz w:val="22"/>
            <w:szCs w:val="22"/>
          </w:rPr>
          <w:t>16</w:t>
        </w:r>
        <w:r w:rsidR="005D63BE" w:rsidRPr="00F754D9">
          <w:rPr>
            <w:noProof/>
            <w:webHidden/>
            <w:sz w:val="22"/>
            <w:szCs w:val="22"/>
          </w:rPr>
          <w:fldChar w:fldCharType="end"/>
        </w:r>
      </w:hyperlink>
    </w:p>
    <w:p w14:paraId="1D751FDB" w14:textId="4307D34D" w:rsidR="005D63BE" w:rsidRPr="00F754D9" w:rsidRDefault="00BE344D">
      <w:pPr>
        <w:pStyle w:val="Spistreci3"/>
        <w:tabs>
          <w:tab w:val="left" w:pos="880"/>
          <w:tab w:val="right" w:pos="9063"/>
        </w:tabs>
        <w:rPr>
          <w:rFonts w:eastAsiaTheme="minorEastAsia" w:cstheme="minorBidi"/>
          <w:noProof/>
          <w:sz w:val="22"/>
          <w:szCs w:val="22"/>
          <w:lang w:eastAsia="pl-PL"/>
        </w:rPr>
      </w:pPr>
      <w:hyperlink w:anchor="_Toc102652082" w:history="1">
        <w:r w:rsidR="005D63BE" w:rsidRPr="00F754D9">
          <w:rPr>
            <w:rStyle w:val="Hipercze"/>
            <w:iCs/>
            <w:noProof/>
            <w:sz w:val="22"/>
            <w:szCs w:val="22"/>
          </w:rPr>
          <w:t>2.1.</w:t>
        </w:r>
        <w:r w:rsidR="005D63BE" w:rsidRPr="00F754D9">
          <w:rPr>
            <w:rFonts w:eastAsiaTheme="minorEastAsia" w:cstheme="minorBidi"/>
            <w:noProof/>
            <w:sz w:val="22"/>
            <w:szCs w:val="22"/>
            <w:lang w:eastAsia="pl-PL"/>
          </w:rPr>
          <w:tab/>
        </w:r>
        <w:r w:rsidR="005D63BE" w:rsidRPr="00F754D9">
          <w:rPr>
            <w:rStyle w:val="Hipercze"/>
            <w:iCs/>
            <w:noProof/>
            <w:sz w:val="22"/>
            <w:szCs w:val="22"/>
          </w:rPr>
          <w:t>Ogólne warunki wykonania i odbioru robót</w:t>
        </w:r>
        <w:r w:rsidR="005D63BE" w:rsidRPr="00F754D9">
          <w:rPr>
            <w:noProof/>
            <w:webHidden/>
            <w:sz w:val="22"/>
            <w:szCs w:val="22"/>
          </w:rPr>
          <w:tab/>
        </w:r>
        <w:r w:rsidR="005D63BE" w:rsidRPr="00F754D9">
          <w:rPr>
            <w:noProof/>
            <w:webHidden/>
            <w:sz w:val="22"/>
            <w:szCs w:val="22"/>
          </w:rPr>
          <w:fldChar w:fldCharType="begin"/>
        </w:r>
        <w:r w:rsidR="005D63BE" w:rsidRPr="00F754D9">
          <w:rPr>
            <w:noProof/>
            <w:webHidden/>
            <w:sz w:val="22"/>
            <w:szCs w:val="22"/>
          </w:rPr>
          <w:instrText xml:space="preserve"> PAGEREF _Toc102652082 \h </w:instrText>
        </w:r>
        <w:r w:rsidR="005D63BE" w:rsidRPr="00F754D9">
          <w:rPr>
            <w:noProof/>
            <w:webHidden/>
            <w:sz w:val="22"/>
            <w:szCs w:val="22"/>
          </w:rPr>
        </w:r>
        <w:r w:rsidR="005D63BE" w:rsidRPr="00F754D9">
          <w:rPr>
            <w:noProof/>
            <w:webHidden/>
            <w:sz w:val="22"/>
            <w:szCs w:val="22"/>
          </w:rPr>
          <w:fldChar w:fldCharType="separate"/>
        </w:r>
        <w:r w:rsidR="00206952">
          <w:rPr>
            <w:noProof/>
            <w:webHidden/>
            <w:sz w:val="22"/>
            <w:szCs w:val="22"/>
          </w:rPr>
          <w:t>17</w:t>
        </w:r>
        <w:r w:rsidR="005D63BE" w:rsidRPr="00F754D9">
          <w:rPr>
            <w:noProof/>
            <w:webHidden/>
            <w:sz w:val="22"/>
            <w:szCs w:val="22"/>
          </w:rPr>
          <w:fldChar w:fldCharType="end"/>
        </w:r>
      </w:hyperlink>
    </w:p>
    <w:p w14:paraId="3153E63B" w14:textId="63CB8015" w:rsidR="005D63BE" w:rsidRPr="00F754D9" w:rsidRDefault="00BE344D">
      <w:pPr>
        <w:pStyle w:val="Spistreci1"/>
        <w:tabs>
          <w:tab w:val="right" w:pos="9063"/>
        </w:tabs>
        <w:rPr>
          <w:rFonts w:asciiTheme="minorHAnsi" w:eastAsiaTheme="minorEastAsia" w:hAnsiTheme="minorHAnsi" w:cstheme="minorBidi"/>
          <w:b w:val="0"/>
          <w:bCs w:val="0"/>
          <w:caps w:val="0"/>
          <w:noProof/>
          <w:sz w:val="22"/>
          <w:szCs w:val="22"/>
          <w:lang w:eastAsia="pl-PL"/>
        </w:rPr>
      </w:pPr>
      <w:hyperlink w:anchor="_Toc102652083" w:history="1">
        <w:r w:rsidR="005D63BE" w:rsidRPr="00F754D9">
          <w:rPr>
            <w:rStyle w:val="Hipercze"/>
            <w:noProof/>
            <w:sz w:val="22"/>
            <w:szCs w:val="22"/>
          </w:rPr>
          <w:t>CZĘŚĆ INFORMACYJNA PROGRAMU FUNKCJONALNO-UŻYTKOWEGO</w:t>
        </w:r>
        <w:r w:rsidR="005D63BE" w:rsidRPr="00F754D9">
          <w:rPr>
            <w:noProof/>
            <w:webHidden/>
            <w:sz w:val="22"/>
            <w:szCs w:val="22"/>
          </w:rPr>
          <w:tab/>
        </w:r>
        <w:r w:rsidR="005D63BE" w:rsidRPr="00F754D9">
          <w:rPr>
            <w:noProof/>
            <w:webHidden/>
            <w:sz w:val="22"/>
            <w:szCs w:val="22"/>
          </w:rPr>
          <w:fldChar w:fldCharType="begin"/>
        </w:r>
        <w:r w:rsidR="005D63BE" w:rsidRPr="00F754D9">
          <w:rPr>
            <w:noProof/>
            <w:webHidden/>
            <w:sz w:val="22"/>
            <w:szCs w:val="22"/>
          </w:rPr>
          <w:instrText xml:space="preserve"> PAGEREF _Toc102652083 \h </w:instrText>
        </w:r>
        <w:r w:rsidR="005D63BE" w:rsidRPr="00F754D9">
          <w:rPr>
            <w:noProof/>
            <w:webHidden/>
            <w:sz w:val="22"/>
            <w:szCs w:val="22"/>
          </w:rPr>
        </w:r>
        <w:r w:rsidR="005D63BE" w:rsidRPr="00F754D9">
          <w:rPr>
            <w:noProof/>
            <w:webHidden/>
            <w:sz w:val="22"/>
            <w:szCs w:val="22"/>
          </w:rPr>
          <w:fldChar w:fldCharType="separate"/>
        </w:r>
        <w:r w:rsidR="00206952">
          <w:rPr>
            <w:noProof/>
            <w:webHidden/>
            <w:sz w:val="22"/>
            <w:szCs w:val="22"/>
          </w:rPr>
          <w:t>20</w:t>
        </w:r>
        <w:r w:rsidR="005D63BE" w:rsidRPr="00F754D9">
          <w:rPr>
            <w:noProof/>
            <w:webHidden/>
            <w:sz w:val="22"/>
            <w:szCs w:val="22"/>
          </w:rPr>
          <w:fldChar w:fldCharType="end"/>
        </w:r>
      </w:hyperlink>
    </w:p>
    <w:p w14:paraId="7AB43ED2" w14:textId="69A25E28" w:rsidR="005D63BE" w:rsidRPr="00F754D9" w:rsidRDefault="00BE344D">
      <w:pPr>
        <w:pStyle w:val="Spistreci2"/>
        <w:tabs>
          <w:tab w:val="left" w:pos="440"/>
          <w:tab w:val="right" w:pos="9063"/>
        </w:tabs>
        <w:rPr>
          <w:rFonts w:eastAsiaTheme="minorEastAsia" w:cstheme="minorBidi"/>
          <w:b w:val="0"/>
          <w:bCs w:val="0"/>
          <w:noProof/>
          <w:sz w:val="22"/>
          <w:szCs w:val="22"/>
          <w:lang w:eastAsia="pl-PL"/>
        </w:rPr>
      </w:pPr>
      <w:hyperlink w:anchor="_Toc102652084" w:history="1">
        <w:r w:rsidR="005D63BE" w:rsidRPr="00F754D9">
          <w:rPr>
            <w:rStyle w:val="Hipercze"/>
            <w:iCs/>
            <w:noProof/>
            <w:color w:val="023160" w:themeColor="hyperlink" w:themeShade="80"/>
            <w:sz w:val="22"/>
            <w:szCs w:val="22"/>
          </w:rPr>
          <w:t>1.</w:t>
        </w:r>
        <w:r w:rsidR="005D63BE" w:rsidRPr="00F754D9">
          <w:rPr>
            <w:rFonts w:eastAsiaTheme="minorEastAsia" w:cstheme="minorBidi"/>
            <w:b w:val="0"/>
            <w:bCs w:val="0"/>
            <w:noProof/>
            <w:sz w:val="22"/>
            <w:szCs w:val="22"/>
            <w:lang w:eastAsia="pl-PL"/>
          </w:rPr>
          <w:tab/>
        </w:r>
        <w:r w:rsidR="005D63BE" w:rsidRPr="00F754D9">
          <w:rPr>
            <w:rStyle w:val="Hipercze"/>
            <w:iCs/>
            <w:noProof/>
            <w:sz w:val="22"/>
            <w:szCs w:val="22"/>
          </w:rPr>
          <w:t>Informacje ogólne</w:t>
        </w:r>
        <w:r w:rsidR="005D63BE" w:rsidRPr="00F754D9">
          <w:rPr>
            <w:noProof/>
            <w:webHidden/>
            <w:sz w:val="22"/>
            <w:szCs w:val="22"/>
          </w:rPr>
          <w:tab/>
        </w:r>
        <w:r w:rsidR="005D63BE" w:rsidRPr="00F754D9">
          <w:rPr>
            <w:noProof/>
            <w:webHidden/>
            <w:sz w:val="22"/>
            <w:szCs w:val="22"/>
          </w:rPr>
          <w:fldChar w:fldCharType="begin"/>
        </w:r>
        <w:r w:rsidR="005D63BE" w:rsidRPr="00F754D9">
          <w:rPr>
            <w:noProof/>
            <w:webHidden/>
            <w:sz w:val="22"/>
            <w:szCs w:val="22"/>
          </w:rPr>
          <w:instrText xml:space="preserve"> PAGEREF _Toc102652084 \h </w:instrText>
        </w:r>
        <w:r w:rsidR="005D63BE" w:rsidRPr="00F754D9">
          <w:rPr>
            <w:noProof/>
            <w:webHidden/>
            <w:sz w:val="22"/>
            <w:szCs w:val="22"/>
          </w:rPr>
        </w:r>
        <w:r w:rsidR="005D63BE" w:rsidRPr="00F754D9">
          <w:rPr>
            <w:noProof/>
            <w:webHidden/>
            <w:sz w:val="22"/>
            <w:szCs w:val="22"/>
          </w:rPr>
          <w:fldChar w:fldCharType="separate"/>
        </w:r>
        <w:r w:rsidR="00206952">
          <w:rPr>
            <w:noProof/>
            <w:webHidden/>
            <w:sz w:val="22"/>
            <w:szCs w:val="22"/>
          </w:rPr>
          <w:t>20</w:t>
        </w:r>
        <w:r w:rsidR="005D63BE" w:rsidRPr="00F754D9">
          <w:rPr>
            <w:noProof/>
            <w:webHidden/>
            <w:sz w:val="22"/>
            <w:szCs w:val="22"/>
          </w:rPr>
          <w:fldChar w:fldCharType="end"/>
        </w:r>
      </w:hyperlink>
    </w:p>
    <w:p w14:paraId="6303E55B" w14:textId="345A5555" w:rsidR="005D63BE" w:rsidRPr="00F754D9" w:rsidRDefault="00BE344D">
      <w:pPr>
        <w:pStyle w:val="Spistreci2"/>
        <w:tabs>
          <w:tab w:val="left" w:pos="440"/>
          <w:tab w:val="right" w:pos="9063"/>
        </w:tabs>
        <w:rPr>
          <w:rFonts w:eastAsiaTheme="minorEastAsia" w:cstheme="minorBidi"/>
          <w:b w:val="0"/>
          <w:bCs w:val="0"/>
          <w:noProof/>
          <w:sz w:val="22"/>
          <w:szCs w:val="22"/>
          <w:lang w:eastAsia="pl-PL"/>
        </w:rPr>
      </w:pPr>
      <w:hyperlink w:anchor="_Toc102652090" w:history="1">
        <w:r w:rsidR="005D63BE" w:rsidRPr="00F754D9">
          <w:rPr>
            <w:rStyle w:val="Hipercze"/>
            <w:iCs/>
            <w:noProof/>
            <w:color w:val="023160" w:themeColor="hyperlink" w:themeShade="80"/>
            <w:sz w:val="22"/>
            <w:szCs w:val="22"/>
          </w:rPr>
          <w:t>2.</w:t>
        </w:r>
        <w:r w:rsidR="005D63BE" w:rsidRPr="00F754D9">
          <w:rPr>
            <w:rFonts w:eastAsiaTheme="minorEastAsia" w:cstheme="minorBidi"/>
            <w:b w:val="0"/>
            <w:bCs w:val="0"/>
            <w:noProof/>
            <w:sz w:val="22"/>
            <w:szCs w:val="22"/>
            <w:lang w:eastAsia="pl-PL"/>
          </w:rPr>
          <w:tab/>
        </w:r>
        <w:r w:rsidR="005D63BE" w:rsidRPr="00F754D9">
          <w:rPr>
            <w:rStyle w:val="Hipercze"/>
            <w:iCs/>
            <w:noProof/>
            <w:sz w:val="22"/>
            <w:szCs w:val="22"/>
          </w:rPr>
          <w:t>Inne informacje i dokumenty niezbędne do wykonania zamówienia</w:t>
        </w:r>
        <w:r w:rsidR="005D63BE" w:rsidRPr="00F754D9">
          <w:rPr>
            <w:noProof/>
            <w:webHidden/>
            <w:sz w:val="22"/>
            <w:szCs w:val="22"/>
          </w:rPr>
          <w:tab/>
        </w:r>
        <w:r w:rsidR="005D63BE" w:rsidRPr="00F754D9">
          <w:rPr>
            <w:noProof/>
            <w:webHidden/>
            <w:sz w:val="22"/>
            <w:szCs w:val="22"/>
          </w:rPr>
          <w:fldChar w:fldCharType="begin"/>
        </w:r>
        <w:r w:rsidR="005D63BE" w:rsidRPr="00F754D9">
          <w:rPr>
            <w:noProof/>
            <w:webHidden/>
            <w:sz w:val="22"/>
            <w:szCs w:val="22"/>
          </w:rPr>
          <w:instrText xml:space="preserve"> PAGEREF _Toc102652090 \h </w:instrText>
        </w:r>
        <w:r w:rsidR="005D63BE" w:rsidRPr="00F754D9">
          <w:rPr>
            <w:noProof/>
            <w:webHidden/>
            <w:sz w:val="22"/>
            <w:szCs w:val="22"/>
          </w:rPr>
        </w:r>
        <w:r w:rsidR="005D63BE" w:rsidRPr="00F754D9">
          <w:rPr>
            <w:noProof/>
            <w:webHidden/>
            <w:sz w:val="22"/>
            <w:szCs w:val="22"/>
          </w:rPr>
          <w:fldChar w:fldCharType="separate"/>
        </w:r>
        <w:r w:rsidR="00206952">
          <w:rPr>
            <w:noProof/>
            <w:webHidden/>
            <w:sz w:val="22"/>
            <w:szCs w:val="22"/>
          </w:rPr>
          <w:t>20</w:t>
        </w:r>
        <w:r w:rsidR="005D63BE" w:rsidRPr="00F754D9">
          <w:rPr>
            <w:noProof/>
            <w:webHidden/>
            <w:sz w:val="22"/>
            <w:szCs w:val="22"/>
          </w:rPr>
          <w:fldChar w:fldCharType="end"/>
        </w:r>
      </w:hyperlink>
    </w:p>
    <w:p w14:paraId="0358003E" w14:textId="7523ADFF" w:rsidR="005D63BE" w:rsidRPr="00F754D9" w:rsidRDefault="00BE344D">
      <w:pPr>
        <w:pStyle w:val="Spistreci2"/>
        <w:tabs>
          <w:tab w:val="left" w:pos="440"/>
          <w:tab w:val="right" w:pos="9063"/>
        </w:tabs>
        <w:rPr>
          <w:rFonts w:eastAsiaTheme="minorEastAsia" w:cstheme="minorBidi"/>
          <w:b w:val="0"/>
          <w:bCs w:val="0"/>
          <w:noProof/>
          <w:sz w:val="22"/>
          <w:szCs w:val="22"/>
          <w:lang w:eastAsia="pl-PL"/>
        </w:rPr>
      </w:pPr>
      <w:hyperlink w:anchor="_Toc102652105" w:history="1">
        <w:r w:rsidR="005D63BE" w:rsidRPr="00F754D9">
          <w:rPr>
            <w:rStyle w:val="Hipercze"/>
            <w:iCs/>
            <w:noProof/>
            <w:color w:val="023160" w:themeColor="hyperlink" w:themeShade="80"/>
            <w:sz w:val="22"/>
            <w:szCs w:val="22"/>
          </w:rPr>
          <w:t>3.</w:t>
        </w:r>
        <w:r w:rsidR="005D63BE" w:rsidRPr="00F754D9">
          <w:rPr>
            <w:rFonts w:eastAsiaTheme="minorEastAsia" w:cstheme="minorBidi"/>
            <w:b w:val="0"/>
            <w:bCs w:val="0"/>
            <w:noProof/>
            <w:sz w:val="22"/>
            <w:szCs w:val="22"/>
            <w:lang w:eastAsia="pl-PL"/>
          </w:rPr>
          <w:tab/>
        </w:r>
        <w:r w:rsidR="005D63BE" w:rsidRPr="00F754D9">
          <w:rPr>
            <w:rStyle w:val="Hipercze"/>
            <w:iCs/>
            <w:noProof/>
            <w:sz w:val="22"/>
            <w:szCs w:val="22"/>
          </w:rPr>
          <w:t>Inne elementy wchodzące w zakres zamówienia</w:t>
        </w:r>
        <w:r w:rsidR="005D63BE" w:rsidRPr="00F754D9">
          <w:rPr>
            <w:noProof/>
            <w:webHidden/>
            <w:sz w:val="22"/>
            <w:szCs w:val="22"/>
          </w:rPr>
          <w:tab/>
        </w:r>
        <w:r w:rsidR="005D63BE" w:rsidRPr="00F754D9">
          <w:rPr>
            <w:noProof/>
            <w:webHidden/>
            <w:sz w:val="22"/>
            <w:szCs w:val="22"/>
          </w:rPr>
          <w:fldChar w:fldCharType="begin"/>
        </w:r>
        <w:r w:rsidR="005D63BE" w:rsidRPr="00F754D9">
          <w:rPr>
            <w:noProof/>
            <w:webHidden/>
            <w:sz w:val="22"/>
            <w:szCs w:val="22"/>
          </w:rPr>
          <w:instrText xml:space="preserve"> PAGEREF _Toc102652105 \h </w:instrText>
        </w:r>
        <w:r w:rsidR="005D63BE" w:rsidRPr="00F754D9">
          <w:rPr>
            <w:noProof/>
            <w:webHidden/>
            <w:sz w:val="22"/>
            <w:szCs w:val="22"/>
          </w:rPr>
        </w:r>
        <w:r w:rsidR="005D63BE" w:rsidRPr="00F754D9">
          <w:rPr>
            <w:noProof/>
            <w:webHidden/>
            <w:sz w:val="22"/>
            <w:szCs w:val="22"/>
          </w:rPr>
          <w:fldChar w:fldCharType="separate"/>
        </w:r>
        <w:r w:rsidR="00206952">
          <w:rPr>
            <w:noProof/>
            <w:webHidden/>
            <w:sz w:val="22"/>
            <w:szCs w:val="22"/>
          </w:rPr>
          <w:t>21</w:t>
        </w:r>
        <w:r w:rsidR="005D63BE" w:rsidRPr="00F754D9">
          <w:rPr>
            <w:noProof/>
            <w:webHidden/>
            <w:sz w:val="22"/>
            <w:szCs w:val="22"/>
          </w:rPr>
          <w:fldChar w:fldCharType="end"/>
        </w:r>
      </w:hyperlink>
    </w:p>
    <w:p w14:paraId="799BB7A8" w14:textId="79A43B8E" w:rsidR="005D63BE" w:rsidRPr="00F754D9" w:rsidRDefault="00BE344D">
      <w:pPr>
        <w:pStyle w:val="Spistreci2"/>
        <w:tabs>
          <w:tab w:val="left" w:pos="440"/>
          <w:tab w:val="right" w:pos="9063"/>
        </w:tabs>
        <w:rPr>
          <w:rFonts w:eastAsiaTheme="minorEastAsia" w:cstheme="minorBidi"/>
          <w:b w:val="0"/>
          <w:bCs w:val="0"/>
          <w:noProof/>
          <w:sz w:val="22"/>
          <w:szCs w:val="22"/>
          <w:lang w:eastAsia="pl-PL"/>
        </w:rPr>
      </w:pPr>
      <w:hyperlink w:anchor="_Toc102652131" w:history="1">
        <w:r w:rsidR="005D63BE" w:rsidRPr="00F754D9">
          <w:rPr>
            <w:rStyle w:val="Hipercze"/>
            <w:iCs/>
            <w:noProof/>
            <w:color w:val="023160" w:themeColor="hyperlink" w:themeShade="80"/>
            <w:sz w:val="22"/>
            <w:szCs w:val="22"/>
          </w:rPr>
          <w:t>4.</w:t>
        </w:r>
        <w:r w:rsidR="005D63BE" w:rsidRPr="00F754D9">
          <w:rPr>
            <w:rFonts w:eastAsiaTheme="minorEastAsia" w:cstheme="minorBidi"/>
            <w:b w:val="0"/>
            <w:bCs w:val="0"/>
            <w:noProof/>
            <w:sz w:val="22"/>
            <w:szCs w:val="22"/>
            <w:lang w:eastAsia="pl-PL"/>
          </w:rPr>
          <w:tab/>
        </w:r>
        <w:r w:rsidR="005D63BE" w:rsidRPr="00F754D9">
          <w:rPr>
            <w:rStyle w:val="Hipercze"/>
            <w:iCs/>
            <w:noProof/>
            <w:sz w:val="22"/>
            <w:szCs w:val="22"/>
          </w:rPr>
          <w:t>Przepisy i normy związane z projektowaniem i robotami budowlanymi. Przepisy związane – wybór ważniejszych</w:t>
        </w:r>
        <w:r w:rsidR="005D63BE" w:rsidRPr="00F754D9">
          <w:rPr>
            <w:noProof/>
            <w:webHidden/>
            <w:sz w:val="22"/>
            <w:szCs w:val="22"/>
          </w:rPr>
          <w:tab/>
        </w:r>
        <w:r w:rsidR="005D63BE" w:rsidRPr="00F754D9">
          <w:rPr>
            <w:noProof/>
            <w:webHidden/>
            <w:sz w:val="22"/>
            <w:szCs w:val="22"/>
          </w:rPr>
          <w:fldChar w:fldCharType="begin"/>
        </w:r>
        <w:r w:rsidR="005D63BE" w:rsidRPr="00F754D9">
          <w:rPr>
            <w:noProof/>
            <w:webHidden/>
            <w:sz w:val="22"/>
            <w:szCs w:val="22"/>
          </w:rPr>
          <w:instrText xml:space="preserve"> PAGEREF _Toc102652131 \h </w:instrText>
        </w:r>
        <w:r w:rsidR="005D63BE" w:rsidRPr="00F754D9">
          <w:rPr>
            <w:noProof/>
            <w:webHidden/>
            <w:sz w:val="22"/>
            <w:szCs w:val="22"/>
          </w:rPr>
        </w:r>
        <w:r w:rsidR="005D63BE" w:rsidRPr="00F754D9">
          <w:rPr>
            <w:noProof/>
            <w:webHidden/>
            <w:sz w:val="22"/>
            <w:szCs w:val="22"/>
          </w:rPr>
          <w:fldChar w:fldCharType="separate"/>
        </w:r>
        <w:r w:rsidR="00206952">
          <w:rPr>
            <w:noProof/>
            <w:webHidden/>
            <w:sz w:val="22"/>
            <w:szCs w:val="22"/>
          </w:rPr>
          <w:t>24</w:t>
        </w:r>
        <w:r w:rsidR="005D63BE" w:rsidRPr="00F754D9">
          <w:rPr>
            <w:noProof/>
            <w:webHidden/>
            <w:sz w:val="22"/>
            <w:szCs w:val="22"/>
          </w:rPr>
          <w:fldChar w:fldCharType="end"/>
        </w:r>
      </w:hyperlink>
    </w:p>
    <w:p w14:paraId="7479CF2C" w14:textId="4ADCCE59" w:rsidR="000C2664" w:rsidRPr="004816FB" w:rsidRDefault="00261781" w:rsidP="000A2223">
      <w:pPr>
        <w:spacing w:line="276" w:lineRule="auto"/>
        <w:jc w:val="both"/>
        <w:rPr>
          <w:rFonts w:cstheme="minorHAnsi"/>
          <w:sz w:val="24"/>
          <w:szCs w:val="24"/>
        </w:rPr>
      </w:pPr>
      <w:r>
        <w:rPr>
          <w:rFonts w:cstheme="minorHAnsi"/>
          <w:sz w:val="24"/>
          <w:szCs w:val="24"/>
        </w:rPr>
        <w:fldChar w:fldCharType="end"/>
      </w:r>
    </w:p>
    <w:p w14:paraId="5C5B8452" w14:textId="3DF02B56" w:rsidR="000C2664" w:rsidRPr="004816FB" w:rsidRDefault="000C2664" w:rsidP="000A2223">
      <w:pPr>
        <w:spacing w:line="276" w:lineRule="auto"/>
        <w:jc w:val="both"/>
        <w:rPr>
          <w:rFonts w:cstheme="minorHAnsi"/>
          <w:sz w:val="24"/>
          <w:szCs w:val="24"/>
        </w:rPr>
      </w:pPr>
    </w:p>
    <w:p w14:paraId="41BB4B26" w14:textId="5CCDFA66" w:rsidR="008E61B3" w:rsidRPr="004816FB" w:rsidRDefault="008E61B3" w:rsidP="000A2223">
      <w:pPr>
        <w:spacing w:line="276" w:lineRule="auto"/>
        <w:jc w:val="both"/>
        <w:rPr>
          <w:rFonts w:cstheme="minorHAnsi"/>
          <w:sz w:val="24"/>
          <w:szCs w:val="24"/>
        </w:rPr>
      </w:pPr>
      <w:r w:rsidRPr="004816FB">
        <w:rPr>
          <w:rFonts w:cstheme="minorHAnsi"/>
          <w:sz w:val="24"/>
          <w:szCs w:val="24"/>
        </w:rPr>
        <w:br w:type="page"/>
      </w:r>
    </w:p>
    <w:p w14:paraId="36E0FBCC" w14:textId="2364FC9D" w:rsidR="004E25B9" w:rsidRPr="005D63BE" w:rsidRDefault="00321C94" w:rsidP="000A2223">
      <w:pPr>
        <w:pStyle w:val="Nagwek1"/>
        <w:spacing w:line="276" w:lineRule="auto"/>
        <w:jc w:val="center"/>
        <w:rPr>
          <w:color w:val="1F3864" w:themeColor="accent1" w:themeShade="80"/>
        </w:rPr>
      </w:pPr>
      <w:bookmarkStart w:id="1" w:name="_Toc102124377"/>
      <w:bookmarkStart w:id="2" w:name="_Toc102652072"/>
      <w:r w:rsidRPr="005D63BE">
        <w:rPr>
          <w:color w:val="1F3864" w:themeColor="accent1" w:themeShade="80"/>
        </w:rPr>
        <w:lastRenderedPageBreak/>
        <w:t>PODSTAWA PRAWNA SPRZĄDZENIA</w:t>
      </w:r>
      <w:r w:rsidR="004C7A91" w:rsidRPr="005D63BE">
        <w:rPr>
          <w:color w:val="1F3864" w:themeColor="accent1" w:themeShade="80"/>
        </w:rPr>
        <w:br/>
      </w:r>
      <w:r w:rsidRPr="005D63BE">
        <w:rPr>
          <w:color w:val="1F3864" w:themeColor="accent1" w:themeShade="80"/>
        </w:rPr>
        <w:t>PROGRAMU FUNKCJONALNO</w:t>
      </w:r>
      <w:r w:rsidR="004816FB" w:rsidRPr="005D63BE">
        <w:rPr>
          <w:color w:val="1F3864" w:themeColor="accent1" w:themeShade="80"/>
        </w:rPr>
        <w:t>-</w:t>
      </w:r>
      <w:r w:rsidRPr="005D63BE">
        <w:rPr>
          <w:color w:val="1F3864" w:themeColor="accent1" w:themeShade="80"/>
        </w:rPr>
        <w:t>UŻYTKOWEGO:</w:t>
      </w:r>
      <w:bookmarkEnd w:id="1"/>
      <w:bookmarkEnd w:id="2"/>
    </w:p>
    <w:p w14:paraId="00EE5692" w14:textId="77777777" w:rsidR="009D7FC0" w:rsidRPr="00245D8C" w:rsidRDefault="009D7FC0" w:rsidP="000A2223">
      <w:pPr>
        <w:autoSpaceDE w:val="0"/>
        <w:autoSpaceDN w:val="0"/>
        <w:adjustRightInd w:val="0"/>
        <w:spacing w:line="276" w:lineRule="auto"/>
        <w:jc w:val="both"/>
        <w:rPr>
          <w:rFonts w:cstheme="minorHAnsi"/>
          <w:b/>
          <w:bCs/>
          <w:color w:val="4472C4" w:themeColor="accent1"/>
          <w:sz w:val="28"/>
          <w:szCs w:val="28"/>
          <w:highlight w:val="yellow"/>
        </w:rPr>
      </w:pPr>
    </w:p>
    <w:p w14:paraId="7169E96D" w14:textId="77777777" w:rsidR="005D63BE" w:rsidRPr="005D63BE" w:rsidRDefault="005D63BE" w:rsidP="00AE6726">
      <w:pPr>
        <w:pStyle w:val="Style12"/>
        <w:widowControl/>
        <w:numPr>
          <w:ilvl w:val="1"/>
          <w:numId w:val="3"/>
        </w:numPr>
        <w:spacing w:line="276" w:lineRule="auto"/>
        <w:rPr>
          <w:rStyle w:val="FontStyle37"/>
          <w:rFonts w:asciiTheme="minorHAnsi" w:hAnsiTheme="minorHAnsi" w:cstheme="minorHAnsi"/>
          <w:bCs/>
          <w:color w:val="auto"/>
          <w:sz w:val="24"/>
          <w:szCs w:val="24"/>
        </w:rPr>
      </w:pPr>
      <w:r w:rsidRPr="005D63BE">
        <w:rPr>
          <w:rStyle w:val="FontStyle37"/>
          <w:rFonts w:asciiTheme="minorHAnsi" w:hAnsiTheme="minorHAnsi" w:cstheme="minorHAnsi"/>
          <w:bCs/>
          <w:color w:val="auto"/>
          <w:sz w:val="24"/>
          <w:szCs w:val="24"/>
        </w:rPr>
        <w:t xml:space="preserve">Ustawa </w:t>
      </w:r>
      <w:r w:rsidRPr="005D63BE">
        <w:rPr>
          <w:rStyle w:val="FontStyle37"/>
          <w:rFonts w:asciiTheme="minorHAnsi" w:hAnsiTheme="minorHAnsi" w:cstheme="minorHAnsi"/>
          <w:color w:val="auto"/>
          <w:sz w:val="24"/>
          <w:szCs w:val="24"/>
        </w:rPr>
        <w:t>z dnia 11 września 2019 r. Prawo zamówień publicznych (tj. Dz.U. 2021 poz. 1129)</w:t>
      </w:r>
    </w:p>
    <w:p w14:paraId="072CF51C" w14:textId="77777777" w:rsidR="005D63BE" w:rsidRPr="00FD08B9" w:rsidRDefault="005D63BE" w:rsidP="00AE6726">
      <w:pPr>
        <w:pStyle w:val="Style12"/>
        <w:widowControl/>
        <w:numPr>
          <w:ilvl w:val="1"/>
          <w:numId w:val="3"/>
        </w:numPr>
        <w:spacing w:line="276" w:lineRule="auto"/>
        <w:rPr>
          <w:rStyle w:val="FontStyle37"/>
          <w:rFonts w:asciiTheme="minorHAnsi" w:hAnsiTheme="minorHAnsi" w:cstheme="minorHAnsi"/>
          <w:b/>
          <w:bCs/>
          <w:color w:val="auto"/>
          <w:sz w:val="24"/>
          <w:szCs w:val="24"/>
        </w:rPr>
      </w:pPr>
      <w:r w:rsidRPr="00FD08B9">
        <w:rPr>
          <w:rStyle w:val="FontStyle37"/>
          <w:rFonts w:asciiTheme="minorHAnsi" w:hAnsiTheme="minorHAnsi" w:cstheme="minorHAnsi"/>
          <w:color w:val="auto"/>
          <w:sz w:val="24"/>
          <w:szCs w:val="24"/>
        </w:rPr>
        <w:t>Ustawa z 7 lipca 1994 r.</w:t>
      </w:r>
      <w:r>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 xml:space="preserve"> Prawo budowlane</w:t>
      </w:r>
      <w:r>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(tj. Dz. U. z 2021 r. poz.2351 tekst jednolity);</w:t>
      </w:r>
    </w:p>
    <w:p w14:paraId="62C3E60C" w14:textId="77777777" w:rsidR="005D63BE" w:rsidRPr="00FD08B9" w:rsidRDefault="005D63BE" w:rsidP="00AE6726">
      <w:pPr>
        <w:pStyle w:val="Style12"/>
        <w:widowControl/>
        <w:numPr>
          <w:ilvl w:val="1"/>
          <w:numId w:val="3"/>
        </w:numPr>
        <w:spacing w:line="276" w:lineRule="auto"/>
        <w:rPr>
          <w:rFonts w:asciiTheme="minorHAnsi" w:hAnsiTheme="minorHAnsi" w:cstheme="minorHAnsi"/>
          <w:b/>
          <w:bCs/>
        </w:rPr>
      </w:pPr>
      <w:r>
        <w:rPr>
          <w:rStyle w:val="FontStyle37"/>
          <w:rFonts w:asciiTheme="minorHAnsi" w:hAnsiTheme="minorHAnsi" w:cstheme="minorHAnsi"/>
          <w:color w:val="auto"/>
          <w:sz w:val="24"/>
          <w:szCs w:val="24"/>
        </w:rPr>
        <w:t xml:space="preserve">Ustawa z dnia 27 kwietnia 2001 r. </w:t>
      </w:r>
      <w:r w:rsidRPr="00FD08B9">
        <w:rPr>
          <w:rStyle w:val="FontStyle37"/>
          <w:rFonts w:asciiTheme="minorHAnsi" w:hAnsiTheme="minorHAnsi" w:cstheme="minorHAnsi"/>
          <w:color w:val="auto"/>
          <w:sz w:val="24"/>
          <w:szCs w:val="24"/>
        </w:rPr>
        <w:t>Prawo ochrony środowiska</w:t>
      </w:r>
      <w:r>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(tj. Dz.U. z 2021 poz. 1973 tekst jednolity)</w:t>
      </w:r>
      <w:r>
        <w:rPr>
          <w:rStyle w:val="FontStyle37"/>
          <w:rFonts w:asciiTheme="minorHAnsi" w:hAnsiTheme="minorHAnsi" w:cstheme="minorHAnsi"/>
          <w:color w:val="auto"/>
          <w:sz w:val="24"/>
          <w:szCs w:val="24"/>
        </w:rPr>
        <w:t>.</w:t>
      </w:r>
    </w:p>
    <w:p w14:paraId="105D4104" w14:textId="77777777" w:rsidR="005D63BE" w:rsidRPr="00FD08B9" w:rsidRDefault="005D63BE" w:rsidP="00AE6726">
      <w:pPr>
        <w:pStyle w:val="Style12"/>
        <w:widowControl/>
        <w:numPr>
          <w:ilvl w:val="1"/>
          <w:numId w:val="3"/>
        </w:numPr>
        <w:spacing w:line="276" w:lineRule="auto"/>
        <w:rPr>
          <w:rStyle w:val="FontStyle37"/>
          <w:rFonts w:asciiTheme="minorHAnsi" w:hAnsiTheme="minorHAnsi" w:cstheme="minorHAnsi"/>
          <w:b/>
          <w:bCs/>
          <w:color w:val="auto"/>
          <w:sz w:val="24"/>
          <w:szCs w:val="24"/>
        </w:rPr>
      </w:pPr>
      <w:r w:rsidRPr="00FD08B9">
        <w:rPr>
          <w:rStyle w:val="FontStyle37"/>
          <w:rFonts w:asciiTheme="minorHAnsi" w:hAnsiTheme="minorHAnsi" w:cstheme="minorHAnsi"/>
          <w:color w:val="auto"/>
          <w:sz w:val="24"/>
          <w:szCs w:val="24"/>
        </w:rPr>
        <w:t>Ustawa z 27 marca 2003 r. o planowaniu i zagospodarowaniu przestrzennym</w:t>
      </w:r>
      <w:r>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(tj.</w:t>
      </w:r>
      <w:r>
        <w:rPr>
          <w:rStyle w:val="FontStyle37"/>
          <w:rFonts w:asciiTheme="minorHAnsi" w:hAnsiTheme="minorHAnsi" w:cstheme="minorHAnsi"/>
          <w:color w:val="auto"/>
          <w:sz w:val="24"/>
          <w:szCs w:val="24"/>
        </w:rPr>
        <w:t> </w:t>
      </w:r>
      <w:r w:rsidRPr="00FD08B9">
        <w:rPr>
          <w:rStyle w:val="FontStyle37"/>
          <w:rFonts w:asciiTheme="minorHAnsi" w:hAnsiTheme="minorHAnsi" w:cstheme="minorHAnsi"/>
          <w:color w:val="auto"/>
          <w:sz w:val="24"/>
          <w:szCs w:val="24"/>
        </w:rPr>
        <w:t>Dz. U. z 2022 r. poz. 503 tekst jednolity);</w:t>
      </w:r>
    </w:p>
    <w:p w14:paraId="6493E415" w14:textId="77777777" w:rsidR="005D63BE" w:rsidRPr="00FD08B9" w:rsidRDefault="005D63BE" w:rsidP="00AE6726">
      <w:pPr>
        <w:pStyle w:val="Style12"/>
        <w:widowControl/>
        <w:numPr>
          <w:ilvl w:val="1"/>
          <w:numId w:val="3"/>
        </w:numPr>
        <w:spacing w:line="276" w:lineRule="auto"/>
        <w:rPr>
          <w:rStyle w:val="FontStyle37"/>
          <w:rFonts w:asciiTheme="minorHAnsi" w:hAnsiTheme="minorHAnsi" w:cstheme="minorHAnsi"/>
          <w:b/>
          <w:bCs/>
          <w:color w:val="auto"/>
          <w:sz w:val="24"/>
          <w:szCs w:val="24"/>
        </w:rPr>
      </w:pPr>
      <w:r w:rsidRPr="00FD08B9">
        <w:rPr>
          <w:rStyle w:val="FontStyle37"/>
          <w:rFonts w:asciiTheme="minorHAnsi" w:hAnsiTheme="minorHAnsi" w:cstheme="minorHAnsi"/>
          <w:color w:val="auto"/>
          <w:sz w:val="24"/>
          <w:szCs w:val="24"/>
        </w:rPr>
        <w:t>Ustawa z 16 kwietnia 2004 r. o wyrobach budowlanych</w:t>
      </w:r>
      <w:r>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(tj. Dz. U. z 2021 r. poz. 1213 tekst jednolity);</w:t>
      </w:r>
    </w:p>
    <w:p w14:paraId="18A1EB39" w14:textId="77777777" w:rsidR="005D63BE" w:rsidRPr="00FD08B9" w:rsidRDefault="005D63BE" w:rsidP="00AE6726">
      <w:pPr>
        <w:pStyle w:val="Style12"/>
        <w:widowControl/>
        <w:numPr>
          <w:ilvl w:val="1"/>
          <w:numId w:val="3"/>
        </w:numPr>
        <w:spacing w:line="276" w:lineRule="auto"/>
        <w:rPr>
          <w:rStyle w:val="FontStyle37"/>
          <w:rFonts w:asciiTheme="minorHAnsi" w:hAnsiTheme="minorHAnsi" w:cstheme="minorHAnsi"/>
          <w:b/>
          <w:bCs/>
          <w:color w:val="auto"/>
          <w:sz w:val="24"/>
          <w:szCs w:val="24"/>
        </w:rPr>
      </w:pPr>
      <w:r w:rsidRPr="00FD08B9">
        <w:rPr>
          <w:rStyle w:val="FontStyle37"/>
          <w:rFonts w:asciiTheme="minorHAnsi" w:hAnsiTheme="minorHAnsi" w:cstheme="minorHAnsi"/>
          <w:color w:val="auto"/>
          <w:sz w:val="24"/>
          <w:szCs w:val="24"/>
        </w:rPr>
        <w:t>Rozporządzenie Ministra Rozwoju i Technologii z dnia 20 grudnia 2021 r. w sprawie szczegółowego zakresu i formy dokumentacji projektowej, specyfikacji technicznych wykonania i odbioru robót budowlanych oraz programu funkcjonalno-użytkowego</w:t>
      </w:r>
      <w:r>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(tj. Dz. U. z 2021 r. poz. 2454);</w:t>
      </w:r>
    </w:p>
    <w:p w14:paraId="16C9AB46" w14:textId="77777777" w:rsidR="005D63BE" w:rsidRPr="00FD08B9" w:rsidRDefault="005D63BE" w:rsidP="00AE6726">
      <w:pPr>
        <w:pStyle w:val="Style12"/>
        <w:widowControl/>
        <w:numPr>
          <w:ilvl w:val="1"/>
          <w:numId w:val="3"/>
        </w:numPr>
        <w:spacing w:line="276" w:lineRule="auto"/>
        <w:rPr>
          <w:rStyle w:val="FontStyle37"/>
          <w:rFonts w:asciiTheme="minorHAnsi" w:hAnsiTheme="minorHAnsi" w:cstheme="minorHAnsi"/>
          <w:b/>
          <w:bCs/>
          <w:color w:val="auto"/>
          <w:sz w:val="24"/>
          <w:szCs w:val="24"/>
        </w:rPr>
      </w:pPr>
      <w:r w:rsidRPr="00FD08B9">
        <w:rPr>
          <w:rStyle w:val="FontStyle37"/>
          <w:rFonts w:asciiTheme="minorHAnsi" w:hAnsiTheme="minorHAnsi" w:cstheme="minorHAnsi"/>
          <w:color w:val="auto"/>
          <w:sz w:val="24"/>
          <w:szCs w:val="24"/>
        </w:rPr>
        <w:t>Rozporządzenie Ministra Infrastruktury z 13 czerwca 2018 r w sprawie sposobów deklarowania zgodności wyrobów budowlanych oraz sposobu znakowania ich znakiem budowlanym</w:t>
      </w:r>
      <w:r>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(tj. Dz. U. z 2018 r. poz. 1233);</w:t>
      </w:r>
    </w:p>
    <w:p w14:paraId="51BC4D6F" w14:textId="77777777" w:rsidR="005D63BE" w:rsidRPr="00FD08B9" w:rsidRDefault="005D63BE" w:rsidP="00AE6726">
      <w:pPr>
        <w:pStyle w:val="Style12"/>
        <w:widowControl/>
        <w:numPr>
          <w:ilvl w:val="1"/>
          <w:numId w:val="3"/>
        </w:numPr>
        <w:spacing w:line="276" w:lineRule="auto"/>
        <w:rPr>
          <w:rStyle w:val="FontStyle37"/>
          <w:rFonts w:asciiTheme="minorHAnsi" w:hAnsiTheme="minorHAnsi" w:cstheme="minorHAnsi"/>
          <w:b/>
          <w:bCs/>
          <w:color w:val="auto"/>
          <w:sz w:val="24"/>
          <w:szCs w:val="24"/>
        </w:rPr>
      </w:pPr>
      <w:r w:rsidRPr="00FD08B9">
        <w:rPr>
          <w:rStyle w:val="FontStyle37"/>
          <w:rFonts w:asciiTheme="minorHAnsi" w:hAnsiTheme="minorHAnsi" w:cstheme="minorHAnsi"/>
          <w:color w:val="auto"/>
          <w:sz w:val="24"/>
          <w:szCs w:val="24"/>
        </w:rPr>
        <w:t>Rozporządzenie Ministra Infrastruktury z 23 czerwca 2003 r. w sprawie informacji dotyczącej bezpieczeństwa i ochrony zdrowia oraz planu bezpieczeństwa i</w:t>
      </w:r>
      <w:r>
        <w:rPr>
          <w:rStyle w:val="FontStyle37"/>
          <w:rFonts w:asciiTheme="minorHAnsi" w:hAnsiTheme="minorHAnsi" w:cstheme="minorHAnsi"/>
          <w:color w:val="auto"/>
          <w:sz w:val="24"/>
          <w:szCs w:val="24"/>
        </w:rPr>
        <w:t> </w:t>
      </w:r>
      <w:r w:rsidRPr="00FD08B9">
        <w:rPr>
          <w:rStyle w:val="FontStyle37"/>
          <w:rFonts w:asciiTheme="minorHAnsi" w:hAnsiTheme="minorHAnsi" w:cstheme="minorHAnsi"/>
          <w:color w:val="auto"/>
          <w:sz w:val="24"/>
          <w:szCs w:val="24"/>
        </w:rPr>
        <w:t>ochrony zdrowia</w:t>
      </w:r>
      <w:r>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(tj. Dz. U. z 2003 r. poz. 1126);</w:t>
      </w:r>
    </w:p>
    <w:p w14:paraId="3FF36D39" w14:textId="77777777" w:rsidR="005D63BE" w:rsidRPr="00FD08B9" w:rsidRDefault="005D63BE" w:rsidP="00AE6726">
      <w:pPr>
        <w:pStyle w:val="Style12"/>
        <w:widowControl/>
        <w:numPr>
          <w:ilvl w:val="1"/>
          <w:numId w:val="3"/>
        </w:numPr>
        <w:spacing w:line="276" w:lineRule="auto"/>
        <w:rPr>
          <w:rStyle w:val="FontStyle37"/>
          <w:rFonts w:asciiTheme="minorHAnsi" w:hAnsiTheme="minorHAnsi" w:cstheme="minorHAnsi"/>
          <w:b/>
          <w:bCs/>
          <w:color w:val="auto"/>
          <w:sz w:val="24"/>
          <w:szCs w:val="24"/>
        </w:rPr>
      </w:pPr>
      <w:r w:rsidRPr="00FD08B9">
        <w:rPr>
          <w:rStyle w:val="FontStyle37"/>
          <w:rFonts w:asciiTheme="minorHAnsi" w:hAnsiTheme="minorHAnsi" w:cstheme="minorHAnsi"/>
          <w:color w:val="auto"/>
          <w:sz w:val="24"/>
          <w:szCs w:val="24"/>
        </w:rPr>
        <w:t>Rozporządzenie Ministra Infrastruktury z 6 lutego 2003 r. w sprawie bezpieczeństwa i higieny pracy podczas wykonywania robót budowlanych</w:t>
      </w:r>
      <w:r>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(tj.</w:t>
      </w:r>
      <w:r>
        <w:rPr>
          <w:rStyle w:val="FontStyle37"/>
          <w:rFonts w:asciiTheme="minorHAnsi" w:hAnsiTheme="minorHAnsi" w:cstheme="minorHAnsi"/>
          <w:color w:val="auto"/>
          <w:sz w:val="24"/>
          <w:szCs w:val="24"/>
        </w:rPr>
        <w:t> </w:t>
      </w:r>
      <w:r w:rsidRPr="00FD08B9">
        <w:rPr>
          <w:rStyle w:val="FontStyle37"/>
          <w:rFonts w:asciiTheme="minorHAnsi" w:hAnsiTheme="minorHAnsi" w:cstheme="minorHAnsi"/>
          <w:color w:val="auto"/>
          <w:sz w:val="24"/>
          <w:szCs w:val="24"/>
        </w:rPr>
        <w:t>Dz.</w:t>
      </w:r>
      <w:r>
        <w:rPr>
          <w:rStyle w:val="FontStyle37"/>
          <w:rFonts w:asciiTheme="minorHAnsi" w:hAnsiTheme="minorHAnsi" w:cstheme="minorHAnsi"/>
          <w:color w:val="auto"/>
          <w:sz w:val="24"/>
          <w:szCs w:val="24"/>
        </w:rPr>
        <w:t> </w:t>
      </w:r>
      <w:r w:rsidRPr="00FD08B9">
        <w:rPr>
          <w:rStyle w:val="FontStyle37"/>
          <w:rFonts w:asciiTheme="minorHAnsi" w:hAnsiTheme="minorHAnsi" w:cstheme="minorHAnsi"/>
          <w:color w:val="auto"/>
          <w:sz w:val="24"/>
          <w:szCs w:val="24"/>
        </w:rPr>
        <w:t>U. z 2003 r. poz. 401);</w:t>
      </w:r>
    </w:p>
    <w:p w14:paraId="78B1EBA3" w14:textId="77777777" w:rsidR="005D63BE" w:rsidRPr="005D63BE" w:rsidRDefault="005D63BE" w:rsidP="00AE6726">
      <w:pPr>
        <w:pStyle w:val="Style12"/>
        <w:widowControl/>
        <w:numPr>
          <w:ilvl w:val="1"/>
          <w:numId w:val="3"/>
        </w:numPr>
        <w:spacing w:line="276" w:lineRule="auto"/>
        <w:rPr>
          <w:rStyle w:val="FontStyle37"/>
          <w:rFonts w:asciiTheme="minorHAnsi" w:hAnsiTheme="minorHAnsi" w:cstheme="minorHAnsi"/>
          <w:b/>
          <w:bCs/>
          <w:color w:val="auto"/>
          <w:sz w:val="24"/>
          <w:szCs w:val="24"/>
        </w:rPr>
      </w:pPr>
      <w:r w:rsidRPr="00FD08B9">
        <w:rPr>
          <w:rStyle w:val="FontStyle37"/>
          <w:rFonts w:asciiTheme="minorHAnsi" w:hAnsiTheme="minorHAnsi" w:cstheme="minorHAnsi"/>
          <w:color w:val="auto"/>
          <w:sz w:val="24"/>
          <w:szCs w:val="24"/>
        </w:rPr>
        <w:t>Rozporządzenie Ministra Rozwoju, Pracy i Technologii z dnia 6 września 2021 r. w</w:t>
      </w:r>
      <w:r>
        <w:rPr>
          <w:rStyle w:val="FontStyle37"/>
          <w:rFonts w:asciiTheme="minorHAnsi" w:hAnsiTheme="minorHAnsi" w:cstheme="minorHAnsi"/>
          <w:color w:val="auto"/>
          <w:sz w:val="24"/>
          <w:szCs w:val="24"/>
        </w:rPr>
        <w:t> </w:t>
      </w:r>
      <w:r w:rsidRPr="00FD08B9">
        <w:rPr>
          <w:rStyle w:val="FontStyle37"/>
          <w:rFonts w:asciiTheme="minorHAnsi" w:hAnsiTheme="minorHAnsi" w:cstheme="minorHAnsi"/>
          <w:color w:val="auto"/>
          <w:sz w:val="24"/>
          <w:szCs w:val="24"/>
        </w:rPr>
        <w:t>sprawie sposobu prowadzenia dziennika budowy, montażu i rozbiórki</w:t>
      </w:r>
      <w:r>
        <w:rPr>
          <w:rStyle w:val="FontStyle37"/>
          <w:rFonts w:asciiTheme="minorHAnsi" w:hAnsiTheme="minorHAnsi" w:cstheme="minorHAnsi"/>
          <w:color w:val="auto"/>
          <w:sz w:val="24"/>
          <w:szCs w:val="24"/>
        </w:rPr>
        <w:br/>
      </w:r>
      <w:r w:rsidRPr="00FD08B9">
        <w:rPr>
          <w:rStyle w:val="FontStyle37"/>
          <w:rFonts w:asciiTheme="minorHAnsi" w:hAnsiTheme="minorHAnsi" w:cstheme="minorHAnsi"/>
          <w:color w:val="auto"/>
          <w:sz w:val="24"/>
          <w:szCs w:val="24"/>
        </w:rPr>
        <w:t>(tj. Dz. U. z 2021 r. poz. 1686);</w:t>
      </w:r>
    </w:p>
    <w:p w14:paraId="5C4C05F4" w14:textId="77777777" w:rsidR="005D63BE" w:rsidRDefault="005D63BE" w:rsidP="00AE6726">
      <w:pPr>
        <w:pStyle w:val="Style12"/>
        <w:widowControl/>
        <w:numPr>
          <w:ilvl w:val="1"/>
          <w:numId w:val="3"/>
        </w:numPr>
        <w:spacing w:line="276" w:lineRule="auto"/>
        <w:rPr>
          <w:rStyle w:val="FontStyle37"/>
          <w:rFonts w:asciiTheme="minorHAnsi" w:hAnsiTheme="minorHAnsi" w:cstheme="minorHAnsi"/>
          <w:bCs/>
          <w:color w:val="auto"/>
          <w:sz w:val="24"/>
          <w:szCs w:val="24"/>
        </w:rPr>
      </w:pPr>
      <w:r w:rsidRPr="005D63BE">
        <w:rPr>
          <w:rStyle w:val="FontStyle37"/>
          <w:rFonts w:asciiTheme="minorHAnsi" w:hAnsiTheme="minorHAnsi" w:cstheme="minorHAnsi"/>
          <w:bCs/>
          <w:color w:val="auto"/>
          <w:sz w:val="24"/>
          <w:szCs w:val="24"/>
        </w:rPr>
        <w:t>Poradnik Ministerstwa Spraw Wewnętrznych i Administracji pt. „Tworzenie i</w:t>
      </w:r>
      <w:r>
        <w:rPr>
          <w:rStyle w:val="FontStyle37"/>
          <w:rFonts w:asciiTheme="minorHAnsi" w:hAnsiTheme="minorHAnsi" w:cstheme="minorHAnsi"/>
          <w:bCs/>
          <w:color w:val="auto"/>
          <w:sz w:val="24"/>
          <w:szCs w:val="24"/>
        </w:rPr>
        <w:t> </w:t>
      </w:r>
      <w:r w:rsidRPr="005D63BE">
        <w:rPr>
          <w:rStyle w:val="FontStyle37"/>
          <w:rFonts w:asciiTheme="minorHAnsi" w:hAnsiTheme="minorHAnsi" w:cstheme="minorHAnsi"/>
          <w:bCs/>
          <w:color w:val="auto"/>
          <w:sz w:val="24"/>
          <w:szCs w:val="24"/>
        </w:rPr>
        <w:t>funkcjonowanie miasteczek ruchu drogowego”. wyd. Warszawa 2008 r., oprac. Biuro Ruchu Drogowego Komendy Głównej Policji</w:t>
      </w:r>
      <w:r>
        <w:rPr>
          <w:rStyle w:val="FontStyle37"/>
          <w:rFonts w:asciiTheme="minorHAnsi" w:hAnsiTheme="minorHAnsi" w:cstheme="minorHAnsi"/>
          <w:bCs/>
          <w:color w:val="auto"/>
          <w:sz w:val="24"/>
          <w:szCs w:val="24"/>
        </w:rPr>
        <w:t>.</w:t>
      </w:r>
    </w:p>
    <w:p w14:paraId="2300A214" w14:textId="02C32986" w:rsidR="00E5399A" w:rsidRPr="008A1833" w:rsidRDefault="00321C94" w:rsidP="00BE344D">
      <w:pPr>
        <w:pStyle w:val="Style12"/>
        <w:widowControl/>
        <w:numPr>
          <w:ilvl w:val="1"/>
          <w:numId w:val="3"/>
        </w:numPr>
        <w:spacing w:line="276" w:lineRule="auto"/>
        <w:rPr>
          <w:rFonts w:asciiTheme="minorHAnsi" w:hAnsiTheme="minorHAnsi" w:cstheme="minorHAnsi"/>
          <w:bCs/>
        </w:rPr>
      </w:pPr>
      <w:r w:rsidRPr="005D63BE">
        <w:rPr>
          <w:rStyle w:val="FontStyle37"/>
          <w:rFonts w:asciiTheme="minorHAnsi" w:hAnsiTheme="minorHAnsi" w:cstheme="minorHAnsi"/>
          <w:color w:val="auto"/>
          <w:sz w:val="24"/>
          <w:szCs w:val="24"/>
        </w:rPr>
        <w:t>Ustalenia z Inwestorem</w:t>
      </w:r>
      <w:r w:rsidR="004B5CDC" w:rsidRPr="005D63BE">
        <w:rPr>
          <w:rFonts w:cstheme="minorHAnsi"/>
        </w:rPr>
        <w:br w:type="page"/>
      </w:r>
    </w:p>
    <w:p w14:paraId="695ACFF4" w14:textId="4285D31C" w:rsidR="00C928D4" w:rsidRPr="00261781" w:rsidRDefault="00321C94" w:rsidP="000A2223">
      <w:pPr>
        <w:pStyle w:val="Nagwek1"/>
        <w:spacing w:line="276" w:lineRule="auto"/>
        <w:jc w:val="center"/>
        <w:rPr>
          <w:color w:val="1F3864" w:themeColor="accent1" w:themeShade="80"/>
        </w:rPr>
      </w:pPr>
      <w:bookmarkStart w:id="3" w:name="_Toc102124378"/>
      <w:bookmarkStart w:id="4" w:name="_Toc102652073"/>
      <w:r w:rsidRPr="00261781">
        <w:rPr>
          <w:color w:val="1F3864" w:themeColor="accent1" w:themeShade="80"/>
        </w:rPr>
        <w:lastRenderedPageBreak/>
        <w:t>WSTĘP</w:t>
      </w:r>
      <w:bookmarkEnd w:id="3"/>
      <w:bookmarkEnd w:id="4"/>
    </w:p>
    <w:p w14:paraId="2F687384" w14:textId="77777777" w:rsidR="004C7A91" w:rsidRPr="004C7A91" w:rsidRDefault="004C7A91" w:rsidP="000A2223">
      <w:pPr>
        <w:spacing w:line="276" w:lineRule="auto"/>
      </w:pPr>
    </w:p>
    <w:p w14:paraId="08556DAF" w14:textId="0D530686" w:rsidR="00C928D4" w:rsidRDefault="00C928D4" w:rsidP="000A2223">
      <w:pPr>
        <w:pStyle w:val="Style7"/>
        <w:widowControl/>
        <w:spacing w:line="276" w:lineRule="auto"/>
        <w:rPr>
          <w:rStyle w:val="FontStyle91"/>
          <w:rFonts w:asciiTheme="minorHAnsi" w:hAnsiTheme="minorHAnsi" w:cstheme="minorHAnsi"/>
          <w:color w:val="auto"/>
          <w:sz w:val="24"/>
          <w:szCs w:val="24"/>
        </w:rPr>
      </w:pPr>
      <w:r w:rsidRPr="004816FB">
        <w:rPr>
          <w:rStyle w:val="FontStyle91"/>
          <w:rFonts w:asciiTheme="minorHAnsi" w:hAnsiTheme="minorHAnsi" w:cstheme="minorHAnsi"/>
          <w:color w:val="auto"/>
          <w:sz w:val="24"/>
          <w:szCs w:val="24"/>
        </w:rPr>
        <w:t>Niniejszy program funkcjonalno-użytkowy opisuje wymagania i oczekiwania Zamawiającego stawiane przedmiotowej inwestycji.</w:t>
      </w:r>
    </w:p>
    <w:p w14:paraId="452E09DD" w14:textId="77777777" w:rsidR="00E5399A" w:rsidRPr="004816FB" w:rsidRDefault="00E5399A" w:rsidP="000A2223">
      <w:pPr>
        <w:pStyle w:val="Style7"/>
        <w:widowControl/>
        <w:spacing w:line="276" w:lineRule="auto"/>
        <w:rPr>
          <w:rStyle w:val="FontStyle91"/>
          <w:rFonts w:asciiTheme="minorHAnsi" w:hAnsiTheme="minorHAnsi" w:cstheme="minorHAnsi"/>
          <w:color w:val="auto"/>
          <w:sz w:val="24"/>
          <w:szCs w:val="24"/>
        </w:rPr>
      </w:pPr>
    </w:p>
    <w:p w14:paraId="249BF932" w14:textId="4FD52386" w:rsidR="008910B7" w:rsidRPr="004816FB" w:rsidRDefault="00C928D4" w:rsidP="000A2223">
      <w:pPr>
        <w:pStyle w:val="Style7"/>
        <w:widowControl/>
        <w:spacing w:after="240" w:line="276" w:lineRule="auto"/>
        <w:rPr>
          <w:rStyle w:val="FontStyle91"/>
          <w:rFonts w:asciiTheme="minorHAnsi" w:hAnsiTheme="minorHAnsi" w:cstheme="minorHAnsi"/>
          <w:color w:val="auto"/>
          <w:sz w:val="24"/>
          <w:szCs w:val="24"/>
        </w:rPr>
      </w:pPr>
      <w:r w:rsidRPr="004816FB">
        <w:rPr>
          <w:rStyle w:val="FontStyle91"/>
          <w:rFonts w:asciiTheme="minorHAnsi" w:hAnsiTheme="minorHAnsi" w:cstheme="minorHAnsi"/>
          <w:color w:val="auto"/>
          <w:sz w:val="24"/>
          <w:szCs w:val="24"/>
        </w:rPr>
        <w:t>Program funkcjonalno-użytkowy stanowi podstawę do sporządzenia oferowanej kalkulacji na kompleksową realizację zadania obejmującego wykonanie dokumentacji projektowej wraz ze wszystkimi wymaganymi prawem uzgodnieniami</w:t>
      </w:r>
      <w:r w:rsidR="00EF6C04" w:rsidRPr="004816FB">
        <w:rPr>
          <w:rStyle w:val="FontStyle91"/>
          <w:rFonts w:asciiTheme="minorHAnsi" w:hAnsiTheme="minorHAnsi" w:cstheme="minorHAnsi"/>
          <w:color w:val="auto"/>
          <w:sz w:val="24"/>
          <w:szCs w:val="24"/>
        </w:rPr>
        <w:t xml:space="preserve"> i </w:t>
      </w:r>
      <w:r w:rsidRPr="004816FB">
        <w:rPr>
          <w:rStyle w:val="FontStyle91"/>
          <w:rFonts w:asciiTheme="minorHAnsi" w:hAnsiTheme="minorHAnsi" w:cstheme="minorHAnsi"/>
          <w:color w:val="auto"/>
          <w:sz w:val="24"/>
          <w:szCs w:val="24"/>
        </w:rPr>
        <w:t>zgłoszenia</w:t>
      </w:r>
      <w:r w:rsidR="00EF6C04" w:rsidRPr="004816FB">
        <w:rPr>
          <w:rStyle w:val="FontStyle91"/>
          <w:rFonts w:asciiTheme="minorHAnsi" w:hAnsiTheme="minorHAnsi" w:cstheme="minorHAnsi"/>
          <w:color w:val="auto"/>
          <w:sz w:val="24"/>
          <w:szCs w:val="24"/>
        </w:rPr>
        <w:t>mi</w:t>
      </w:r>
      <w:r w:rsidRPr="004816FB">
        <w:rPr>
          <w:rStyle w:val="FontStyle91"/>
          <w:rFonts w:asciiTheme="minorHAnsi" w:hAnsiTheme="minorHAnsi" w:cstheme="minorHAnsi"/>
          <w:color w:val="auto"/>
          <w:sz w:val="24"/>
          <w:szCs w:val="24"/>
        </w:rPr>
        <w:t xml:space="preserve"> oraz wszelkimi pracami budowlano </w:t>
      </w:r>
      <w:r w:rsidR="008E4ABB" w:rsidRPr="004816FB">
        <w:rPr>
          <w:rStyle w:val="FontStyle91"/>
          <w:rFonts w:asciiTheme="minorHAnsi" w:hAnsiTheme="minorHAnsi" w:cstheme="minorHAnsi"/>
          <w:color w:val="auto"/>
          <w:sz w:val="24"/>
          <w:szCs w:val="24"/>
        </w:rPr>
        <w:t>–</w:t>
      </w:r>
      <w:r w:rsidRPr="004816FB">
        <w:rPr>
          <w:rStyle w:val="FontStyle91"/>
          <w:rFonts w:asciiTheme="minorHAnsi" w:hAnsiTheme="minorHAnsi" w:cstheme="minorHAnsi"/>
          <w:color w:val="auto"/>
          <w:sz w:val="24"/>
          <w:szCs w:val="24"/>
        </w:rPr>
        <w:t xml:space="preserve"> montażowymi</w:t>
      </w:r>
      <w:r w:rsidR="008E4ABB" w:rsidRPr="004816FB">
        <w:rPr>
          <w:rStyle w:val="FontStyle91"/>
          <w:rFonts w:asciiTheme="minorHAnsi" w:hAnsiTheme="minorHAnsi" w:cstheme="minorHAnsi"/>
          <w:color w:val="auto"/>
          <w:sz w:val="24"/>
          <w:szCs w:val="24"/>
        </w:rPr>
        <w:t xml:space="preserve"> i instalacyjnymi wraz</w:t>
      </w:r>
      <w:r w:rsidR="00E5399A">
        <w:rPr>
          <w:rStyle w:val="FontStyle91"/>
          <w:rFonts w:asciiTheme="minorHAnsi" w:hAnsiTheme="minorHAnsi" w:cstheme="minorHAnsi"/>
          <w:color w:val="auto"/>
          <w:sz w:val="24"/>
          <w:szCs w:val="24"/>
        </w:rPr>
        <w:t xml:space="preserve"> </w:t>
      </w:r>
      <w:r w:rsidR="008E4ABB" w:rsidRPr="004816FB">
        <w:rPr>
          <w:rStyle w:val="FontStyle91"/>
          <w:rFonts w:asciiTheme="minorHAnsi" w:hAnsiTheme="minorHAnsi" w:cstheme="minorHAnsi"/>
          <w:color w:val="auto"/>
          <w:sz w:val="24"/>
          <w:szCs w:val="24"/>
        </w:rPr>
        <w:t>z</w:t>
      </w:r>
      <w:r w:rsidRPr="004816FB">
        <w:rPr>
          <w:rStyle w:val="FontStyle91"/>
          <w:rFonts w:asciiTheme="minorHAnsi" w:hAnsiTheme="minorHAnsi" w:cstheme="minorHAnsi"/>
          <w:color w:val="auto"/>
          <w:sz w:val="24"/>
          <w:szCs w:val="24"/>
        </w:rPr>
        <w:t xml:space="preserve"> przeprowadzenie</w:t>
      </w:r>
      <w:r w:rsidR="008E4ABB" w:rsidRPr="004816FB">
        <w:rPr>
          <w:rStyle w:val="FontStyle91"/>
          <w:rFonts w:asciiTheme="minorHAnsi" w:hAnsiTheme="minorHAnsi" w:cstheme="minorHAnsi"/>
          <w:color w:val="auto"/>
          <w:sz w:val="24"/>
          <w:szCs w:val="24"/>
        </w:rPr>
        <w:t>m</w:t>
      </w:r>
      <w:r w:rsidRPr="004816FB">
        <w:rPr>
          <w:rStyle w:val="FontStyle91"/>
          <w:rFonts w:asciiTheme="minorHAnsi" w:hAnsiTheme="minorHAnsi" w:cstheme="minorHAnsi"/>
          <w:color w:val="auto"/>
          <w:sz w:val="24"/>
          <w:szCs w:val="24"/>
        </w:rPr>
        <w:t xml:space="preserve"> instruktażu dla użytkowników obiektu w zakresie obsługi instalacji</w:t>
      </w:r>
      <w:r w:rsidR="008E4ABB" w:rsidRPr="004816FB">
        <w:rPr>
          <w:rStyle w:val="FontStyle91"/>
          <w:rFonts w:asciiTheme="minorHAnsi" w:hAnsiTheme="minorHAnsi" w:cstheme="minorHAnsi"/>
          <w:color w:val="auto"/>
          <w:sz w:val="24"/>
          <w:szCs w:val="24"/>
        </w:rPr>
        <w:t xml:space="preserve"> po wykonaniu modernizacji</w:t>
      </w:r>
      <w:r w:rsidRPr="004816FB">
        <w:rPr>
          <w:rStyle w:val="FontStyle91"/>
          <w:rFonts w:asciiTheme="minorHAnsi" w:hAnsiTheme="minorHAnsi" w:cstheme="minorHAnsi"/>
          <w:color w:val="auto"/>
          <w:sz w:val="24"/>
          <w:szCs w:val="24"/>
        </w:rPr>
        <w:t>.</w:t>
      </w:r>
    </w:p>
    <w:p w14:paraId="2EEC7265" w14:textId="3E267E23" w:rsidR="00C928D4" w:rsidRPr="004816FB" w:rsidRDefault="00C928D4" w:rsidP="000A2223">
      <w:pPr>
        <w:pStyle w:val="Style7"/>
        <w:widowControl/>
        <w:spacing w:after="240" w:line="276" w:lineRule="auto"/>
        <w:rPr>
          <w:rStyle w:val="FontStyle91"/>
          <w:rFonts w:asciiTheme="minorHAnsi" w:hAnsiTheme="minorHAnsi" w:cstheme="minorHAnsi"/>
          <w:color w:val="auto"/>
          <w:sz w:val="24"/>
          <w:szCs w:val="24"/>
        </w:rPr>
      </w:pPr>
      <w:r w:rsidRPr="004816FB">
        <w:rPr>
          <w:rStyle w:val="FontStyle91"/>
          <w:rFonts w:asciiTheme="minorHAnsi" w:hAnsiTheme="minorHAnsi" w:cstheme="minorHAnsi"/>
          <w:color w:val="auto"/>
          <w:sz w:val="24"/>
          <w:szCs w:val="24"/>
        </w:rPr>
        <w:t xml:space="preserve">Gmina </w:t>
      </w:r>
      <w:r w:rsidR="00245D8C">
        <w:rPr>
          <w:rStyle w:val="FontStyle91"/>
          <w:rFonts w:asciiTheme="minorHAnsi" w:hAnsiTheme="minorHAnsi" w:cstheme="minorHAnsi"/>
          <w:color w:val="auto"/>
          <w:sz w:val="24"/>
          <w:szCs w:val="24"/>
        </w:rPr>
        <w:t>Milejewo</w:t>
      </w:r>
      <w:r w:rsidRPr="004816FB">
        <w:rPr>
          <w:rStyle w:val="FontStyle91"/>
          <w:rFonts w:asciiTheme="minorHAnsi" w:hAnsiTheme="minorHAnsi" w:cstheme="minorHAnsi"/>
          <w:color w:val="auto"/>
          <w:sz w:val="24"/>
          <w:szCs w:val="24"/>
        </w:rPr>
        <w:t xml:space="preserve"> planuje zrealizować inwestycję polegającą na przeprowadzeniu prac projektowych, przygotowaniu placu pod budowę, wykonaniu robót budowlanych i</w:t>
      </w:r>
      <w:r w:rsidR="00E5399A">
        <w:rPr>
          <w:rStyle w:val="FontStyle91"/>
          <w:rFonts w:asciiTheme="minorHAnsi" w:hAnsiTheme="minorHAnsi" w:cstheme="minorHAnsi"/>
          <w:color w:val="auto"/>
          <w:sz w:val="24"/>
          <w:szCs w:val="24"/>
        </w:rPr>
        <w:t> </w:t>
      </w:r>
      <w:r w:rsidRPr="004816FB">
        <w:rPr>
          <w:rStyle w:val="FontStyle91"/>
          <w:rFonts w:asciiTheme="minorHAnsi" w:hAnsiTheme="minorHAnsi" w:cstheme="minorHAnsi"/>
          <w:color w:val="auto"/>
          <w:sz w:val="24"/>
          <w:szCs w:val="24"/>
        </w:rPr>
        <w:t xml:space="preserve">montażowych dla przedsięwzięcia inwestycyjnego pn.: </w:t>
      </w:r>
      <w:r w:rsidRPr="004816FB">
        <w:rPr>
          <w:rStyle w:val="FontStyle78"/>
          <w:rFonts w:asciiTheme="minorHAnsi" w:hAnsiTheme="minorHAnsi" w:cstheme="minorHAnsi"/>
          <w:color w:val="auto"/>
          <w:sz w:val="24"/>
          <w:szCs w:val="24"/>
        </w:rPr>
        <w:t>„</w:t>
      </w:r>
      <w:r w:rsidR="00245D8C" w:rsidRPr="00245D8C">
        <w:rPr>
          <w:rStyle w:val="FontStyle78"/>
          <w:rFonts w:asciiTheme="minorHAnsi" w:hAnsiTheme="minorHAnsi" w:cstheme="minorHAnsi"/>
          <w:color w:val="auto"/>
          <w:sz w:val="24"/>
          <w:szCs w:val="24"/>
        </w:rPr>
        <w:t>Budowa miasteczka rowerowego stacjonarnego wraz z doposażeniem w urządzenia z zakresu edukacji komunikacyjnej – w</w:t>
      </w:r>
      <w:r w:rsidR="00245D8C">
        <w:rPr>
          <w:rStyle w:val="FontStyle78"/>
          <w:rFonts w:asciiTheme="minorHAnsi" w:hAnsiTheme="minorHAnsi" w:cstheme="minorHAnsi"/>
          <w:color w:val="auto"/>
          <w:sz w:val="24"/>
          <w:szCs w:val="24"/>
        </w:rPr>
        <w:t> </w:t>
      </w:r>
      <w:r w:rsidR="00245D8C" w:rsidRPr="00245D8C">
        <w:rPr>
          <w:rStyle w:val="FontStyle78"/>
          <w:rFonts w:asciiTheme="minorHAnsi" w:hAnsiTheme="minorHAnsi" w:cstheme="minorHAnsi"/>
          <w:color w:val="auto"/>
          <w:sz w:val="24"/>
          <w:szCs w:val="24"/>
        </w:rPr>
        <w:t>Szkole Podstawowej w Milejewie</w:t>
      </w:r>
      <w:r w:rsidR="00537A8F" w:rsidRPr="004816FB">
        <w:rPr>
          <w:rStyle w:val="FontStyle78"/>
          <w:rFonts w:asciiTheme="minorHAnsi" w:hAnsiTheme="minorHAnsi" w:cstheme="minorHAnsi"/>
          <w:color w:val="auto"/>
          <w:sz w:val="24"/>
          <w:szCs w:val="24"/>
        </w:rPr>
        <w:t xml:space="preserve">” </w:t>
      </w:r>
      <w:r w:rsidR="008E4ABB" w:rsidRPr="004816FB">
        <w:rPr>
          <w:rStyle w:val="FontStyle91"/>
          <w:rFonts w:asciiTheme="minorHAnsi" w:hAnsiTheme="minorHAnsi" w:cstheme="minorHAnsi"/>
          <w:color w:val="auto"/>
          <w:sz w:val="24"/>
          <w:szCs w:val="24"/>
        </w:rPr>
        <w:t xml:space="preserve">w </w:t>
      </w:r>
      <w:r w:rsidR="00545443" w:rsidRPr="004816FB">
        <w:rPr>
          <w:rStyle w:val="FontStyle91"/>
          <w:rFonts w:asciiTheme="minorHAnsi" w:hAnsiTheme="minorHAnsi" w:cstheme="minorHAnsi"/>
          <w:color w:val="auto"/>
          <w:sz w:val="24"/>
          <w:szCs w:val="24"/>
        </w:rPr>
        <w:t xml:space="preserve">miejscowości </w:t>
      </w:r>
      <w:r w:rsidR="00245D8C">
        <w:rPr>
          <w:rStyle w:val="FontStyle91"/>
          <w:rFonts w:asciiTheme="minorHAnsi" w:hAnsiTheme="minorHAnsi" w:cstheme="minorHAnsi"/>
          <w:color w:val="auto"/>
          <w:sz w:val="24"/>
          <w:szCs w:val="24"/>
        </w:rPr>
        <w:t>Milejewo</w:t>
      </w:r>
      <w:r w:rsidR="00E5399A">
        <w:rPr>
          <w:rStyle w:val="FontStyle91"/>
          <w:rFonts w:asciiTheme="minorHAnsi" w:hAnsiTheme="minorHAnsi" w:cstheme="minorHAnsi"/>
          <w:color w:val="auto"/>
          <w:sz w:val="24"/>
          <w:szCs w:val="24"/>
        </w:rPr>
        <w:t xml:space="preserve"> </w:t>
      </w:r>
      <w:r w:rsidR="00545443" w:rsidRPr="004816FB">
        <w:rPr>
          <w:rStyle w:val="FontStyle91"/>
          <w:rFonts w:asciiTheme="minorHAnsi" w:hAnsiTheme="minorHAnsi" w:cstheme="minorHAnsi"/>
          <w:color w:val="auto"/>
          <w:sz w:val="24"/>
          <w:szCs w:val="24"/>
        </w:rPr>
        <w:t xml:space="preserve">z lokalizacją </w:t>
      </w:r>
      <w:r w:rsidR="008E4ABB" w:rsidRPr="004816FB">
        <w:rPr>
          <w:rStyle w:val="FontStyle91"/>
          <w:rFonts w:asciiTheme="minorHAnsi" w:hAnsiTheme="minorHAnsi" w:cstheme="minorHAnsi"/>
          <w:color w:val="auto"/>
          <w:sz w:val="24"/>
          <w:szCs w:val="24"/>
        </w:rPr>
        <w:t xml:space="preserve">dz. nr </w:t>
      </w:r>
      <w:r w:rsidR="00245D8C">
        <w:rPr>
          <w:rStyle w:val="FontStyle91"/>
          <w:rFonts w:asciiTheme="minorHAnsi" w:hAnsiTheme="minorHAnsi" w:cstheme="minorHAnsi"/>
          <w:color w:val="auto"/>
          <w:sz w:val="24"/>
          <w:szCs w:val="24"/>
        </w:rPr>
        <w:t>55/6</w:t>
      </w:r>
      <w:r w:rsidR="008E4ABB" w:rsidRPr="004816FB">
        <w:rPr>
          <w:rStyle w:val="FontStyle91"/>
          <w:rFonts w:asciiTheme="minorHAnsi" w:hAnsiTheme="minorHAnsi" w:cstheme="minorHAnsi"/>
          <w:color w:val="auto"/>
          <w:sz w:val="24"/>
          <w:szCs w:val="24"/>
        </w:rPr>
        <w:t xml:space="preserve"> w</w:t>
      </w:r>
      <w:r w:rsidR="00105FC1">
        <w:rPr>
          <w:rStyle w:val="FontStyle91"/>
          <w:rFonts w:asciiTheme="minorHAnsi" w:hAnsiTheme="minorHAnsi" w:cstheme="minorHAnsi"/>
          <w:color w:val="auto"/>
          <w:sz w:val="24"/>
          <w:szCs w:val="24"/>
        </w:rPr>
        <w:t> </w:t>
      </w:r>
      <w:r w:rsidR="008E4ABB" w:rsidRPr="004816FB">
        <w:rPr>
          <w:rStyle w:val="FontStyle91"/>
          <w:rFonts w:asciiTheme="minorHAnsi" w:hAnsiTheme="minorHAnsi" w:cstheme="minorHAnsi"/>
          <w:color w:val="auto"/>
          <w:sz w:val="24"/>
          <w:szCs w:val="24"/>
        </w:rPr>
        <w:t xml:space="preserve">obrębie ewidencyjnym </w:t>
      </w:r>
      <w:r w:rsidR="00245D8C">
        <w:rPr>
          <w:rStyle w:val="FontStyle91"/>
          <w:rFonts w:asciiTheme="minorHAnsi" w:hAnsiTheme="minorHAnsi" w:cstheme="minorHAnsi"/>
          <w:color w:val="auto"/>
          <w:sz w:val="24"/>
          <w:szCs w:val="24"/>
        </w:rPr>
        <w:t>Milejewo</w:t>
      </w:r>
      <w:r w:rsidR="00545443" w:rsidRPr="004816FB">
        <w:rPr>
          <w:rStyle w:val="FontStyle91"/>
          <w:rFonts w:asciiTheme="minorHAnsi" w:hAnsiTheme="minorHAnsi" w:cstheme="minorHAnsi"/>
          <w:color w:val="auto"/>
          <w:sz w:val="24"/>
          <w:szCs w:val="24"/>
        </w:rPr>
        <w:t xml:space="preserve"> </w:t>
      </w:r>
      <w:r w:rsidR="00245D8C">
        <w:rPr>
          <w:rStyle w:val="FontStyle91"/>
          <w:rFonts w:asciiTheme="minorHAnsi" w:hAnsiTheme="minorHAnsi" w:cstheme="minorHAnsi"/>
          <w:color w:val="auto"/>
          <w:sz w:val="24"/>
          <w:szCs w:val="24"/>
        </w:rPr>
        <w:t>05</w:t>
      </w:r>
      <w:r w:rsidR="008E4ABB" w:rsidRPr="004816FB">
        <w:rPr>
          <w:rStyle w:val="FontStyle91"/>
          <w:rFonts w:asciiTheme="minorHAnsi" w:hAnsiTheme="minorHAnsi" w:cstheme="minorHAnsi"/>
          <w:color w:val="auto"/>
          <w:sz w:val="24"/>
          <w:szCs w:val="24"/>
        </w:rPr>
        <w:t xml:space="preserve"> w gminie </w:t>
      </w:r>
      <w:r w:rsidR="00245D8C">
        <w:rPr>
          <w:rStyle w:val="FontStyle91"/>
          <w:rFonts w:asciiTheme="minorHAnsi" w:hAnsiTheme="minorHAnsi" w:cstheme="minorHAnsi"/>
          <w:color w:val="auto"/>
          <w:sz w:val="24"/>
          <w:szCs w:val="24"/>
        </w:rPr>
        <w:t>Milejewo</w:t>
      </w:r>
      <w:r w:rsidR="00545443" w:rsidRPr="004816FB">
        <w:rPr>
          <w:rStyle w:val="FontStyle91"/>
          <w:rFonts w:asciiTheme="minorHAnsi" w:hAnsiTheme="minorHAnsi" w:cstheme="minorHAnsi"/>
          <w:color w:val="auto"/>
          <w:sz w:val="24"/>
          <w:szCs w:val="24"/>
        </w:rPr>
        <w:t xml:space="preserve">, identyfikator działki </w:t>
      </w:r>
      <w:r w:rsidR="00245D8C" w:rsidRPr="00245D8C">
        <w:rPr>
          <w:rStyle w:val="FontStyle91"/>
          <w:rFonts w:asciiTheme="minorHAnsi" w:hAnsiTheme="minorHAnsi" w:cstheme="minorHAnsi"/>
          <w:color w:val="auto"/>
          <w:sz w:val="24"/>
          <w:szCs w:val="24"/>
        </w:rPr>
        <w:t>280405_2.0005.55/6</w:t>
      </w:r>
      <w:r w:rsidR="00537A8F" w:rsidRPr="004816FB">
        <w:rPr>
          <w:rStyle w:val="FontStyle91"/>
          <w:rFonts w:asciiTheme="minorHAnsi" w:hAnsiTheme="minorHAnsi" w:cstheme="minorHAnsi"/>
          <w:color w:val="auto"/>
          <w:sz w:val="24"/>
          <w:szCs w:val="24"/>
        </w:rPr>
        <w:t>.</w:t>
      </w:r>
    </w:p>
    <w:p w14:paraId="3FED6615" w14:textId="1C73518F" w:rsidR="00C928D4" w:rsidRPr="004816FB" w:rsidRDefault="00C928D4" w:rsidP="000A2223">
      <w:pPr>
        <w:pStyle w:val="Style7"/>
        <w:widowControl/>
        <w:spacing w:after="240" w:line="276" w:lineRule="auto"/>
        <w:rPr>
          <w:rStyle w:val="FontStyle91"/>
          <w:rFonts w:asciiTheme="minorHAnsi" w:hAnsiTheme="minorHAnsi" w:cstheme="minorHAnsi"/>
          <w:color w:val="auto"/>
          <w:sz w:val="24"/>
          <w:szCs w:val="24"/>
        </w:rPr>
      </w:pPr>
      <w:r w:rsidRPr="004816FB">
        <w:rPr>
          <w:rStyle w:val="FontStyle91"/>
          <w:rFonts w:asciiTheme="minorHAnsi" w:hAnsiTheme="minorHAnsi" w:cstheme="minorHAnsi"/>
          <w:color w:val="auto"/>
          <w:sz w:val="24"/>
          <w:szCs w:val="24"/>
        </w:rPr>
        <w:t>Użyte w niniejszym programie funkcjonalno-użytkowym nazwy elementów instalacji stanowią jedynie rozwiązania przykładowe. Zastosowane w rzeczywistości elementy instalacji mają być o parametrach nie gorszych technicznie i jakościowo niż przyjęte w niniejszym programie.</w:t>
      </w:r>
    </w:p>
    <w:p w14:paraId="5DBDFA4F" w14:textId="64AA3936" w:rsidR="00C928D4" w:rsidRPr="004816FB" w:rsidRDefault="00C928D4" w:rsidP="000A2223">
      <w:pPr>
        <w:pStyle w:val="Style7"/>
        <w:widowControl/>
        <w:spacing w:before="240" w:line="276" w:lineRule="auto"/>
        <w:rPr>
          <w:rStyle w:val="FontStyle91"/>
          <w:rFonts w:asciiTheme="minorHAnsi" w:hAnsiTheme="minorHAnsi" w:cstheme="minorHAnsi"/>
          <w:color w:val="auto"/>
          <w:sz w:val="24"/>
          <w:szCs w:val="24"/>
        </w:rPr>
      </w:pPr>
      <w:r w:rsidRPr="004816FB">
        <w:rPr>
          <w:rStyle w:val="FontStyle91"/>
          <w:rFonts w:asciiTheme="minorHAnsi" w:hAnsiTheme="minorHAnsi" w:cstheme="minorHAnsi"/>
          <w:color w:val="auto"/>
          <w:sz w:val="24"/>
          <w:szCs w:val="24"/>
        </w:rPr>
        <w:t>Zamawiający, mając na uwadze, że jeżeli w jakimkolwiek miejscu w PFU oraz jej załącznikach zostały wskazane nazwy producenta, nazwy własne, znaki towarowe, patenty lub pochodzenie materiałów czy urządzeń służących do wykonania dostaw wraz z instalacją będących przedmiotem zamówienia</w:t>
      </w:r>
      <w:r w:rsidR="006C7C9E" w:rsidRPr="004816FB">
        <w:rPr>
          <w:rStyle w:val="FontStyle91"/>
          <w:rFonts w:asciiTheme="minorHAnsi" w:hAnsiTheme="minorHAnsi" w:cstheme="minorHAnsi"/>
          <w:color w:val="auto"/>
          <w:sz w:val="24"/>
          <w:szCs w:val="24"/>
        </w:rPr>
        <w:t xml:space="preserve"> o</w:t>
      </w:r>
      <w:r w:rsidRPr="004816FB">
        <w:rPr>
          <w:rStyle w:val="FontStyle91"/>
          <w:rFonts w:asciiTheme="minorHAnsi" w:hAnsiTheme="minorHAnsi" w:cstheme="minorHAnsi"/>
          <w:color w:val="auto"/>
          <w:sz w:val="24"/>
          <w:szCs w:val="24"/>
        </w:rPr>
        <w:t xml:space="preserve">znacza to, że przewidziane przez Wykonawcę do zastosowania na etapie realizacji robót urządzenia i materiały powinny spełniać co najmniej parametry określone w dokumentacji i nie powinny być gorsze od jej założeń. Zamawiający dopuszcza wszelkie rynkowe odpowiedniki o parametrach równych lub lepszych niż wskazane. Ciężar udowodnienia, że materiał (wyrób) </w:t>
      </w:r>
      <w:r w:rsidR="006C7C9E" w:rsidRPr="004816FB">
        <w:rPr>
          <w:rStyle w:val="FontStyle91"/>
          <w:rFonts w:asciiTheme="minorHAnsi" w:hAnsiTheme="minorHAnsi" w:cstheme="minorHAnsi"/>
          <w:color w:val="auto"/>
          <w:sz w:val="24"/>
          <w:szCs w:val="24"/>
        </w:rPr>
        <w:t>spełnia wymagania Zamawiającego</w:t>
      </w:r>
      <w:r w:rsidRPr="004816FB">
        <w:rPr>
          <w:rStyle w:val="FontStyle91"/>
          <w:rFonts w:asciiTheme="minorHAnsi" w:hAnsiTheme="minorHAnsi" w:cstheme="minorHAnsi"/>
          <w:color w:val="auto"/>
          <w:sz w:val="24"/>
          <w:szCs w:val="24"/>
        </w:rPr>
        <w:t xml:space="preserve"> spoczywa na składającym ofertę. W takim wypadku Wykonawca musi przedłożyć odpowiednie dokumenty opisujące parametry techniczne, wymagane certyfikaty i inne dokumenty dopuszczające dane materiały (wyroby) do użytkowania, oraz pozwalające jednoznacznie stwierdzić, że są one rzeczywiście </w:t>
      </w:r>
      <w:r w:rsidR="003A36C2" w:rsidRPr="004816FB">
        <w:rPr>
          <w:rStyle w:val="FontStyle91"/>
          <w:rFonts w:asciiTheme="minorHAnsi" w:hAnsiTheme="minorHAnsi" w:cstheme="minorHAnsi"/>
          <w:color w:val="auto"/>
          <w:sz w:val="24"/>
          <w:szCs w:val="24"/>
        </w:rPr>
        <w:t>zgodne z wymaganiami</w:t>
      </w:r>
      <w:r w:rsidRPr="004816FB">
        <w:rPr>
          <w:rStyle w:val="FontStyle91"/>
          <w:rFonts w:asciiTheme="minorHAnsi" w:hAnsiTheme="minorHAnsi" w:cstheme="minorHAnsi"/>
          <w:color w:val="auto"/>
          <w:sz w:val="24"/>
          <w:szCs w:val="24"/>
        </w:rPr>
        <w:t xml:space="preserve"> lub lepsze. Wszystkie materiały i urządzenia, które będą wbudowane lub zainstalowane, muszą wcześniej być zaakceptowane przez Zamawiającego.</w:t>
      </w:r>
    </w:p>
    <w:p w14:paraId="4A454EE8" w14:textId="2B32B791" w:rsidR="00C928D4" w:rsidRPr="004816FB" w:rsidRDefault="00C928D4" w:rsidP="000A2223">
      <w:pPr>
        <w:pStyle w:val="Style13"/>
        <w:widowControl/>
        <w:spacing w:before="240" w:after="240" w:line="276" w:lineRule="auto"/>
        <w:rPr>
          <w:rStyle w:val="FontStyle41"/>
          <w:rFonts w:asciiTheme="minorHAnsi" w:hAnsiTheme="minorHAnsi" w:cstheme="minorHAnsi"/>
          <w:color w:val="auto"/>
          <w:sz w:val="24"/>
          <w:szCs w:val="24"/>
        </w:rPr>
      </w:pPr>
      <w:r w:rsidRPr="004816FB">
        <w:rPr>
          <w:rStyle w:val="FontStyle41"/>
          <w:rFonts w:asciiTheme="minorHAnsi" w:hAnsiTheme="minorHAnsi" w:cstheme="minorHAnsi"/>
          <w:color w:val="auto"/>
          <w:sz w:val="24"/>
          <w:szCs w:val="24"/>
        </w:rPr>
        <w:lastRenderedPageBreak/>
        <w:t xml:space="preserve">Podstawą niniejszego opracowania </w:t>
      </w:r>
      <w:r w:rsidR="000B1541" w:rsidRPr="004816FB">
        <w:rPr>
          <w:rStyle w:val="FontStyle41"/>
          <w:rFonts w:asciiTheme="minorHAnsi" w:hAnsiTheme="minorHAnsi" w:cstheme="minorHAnsi"/>
          <w:color w:val="auto"/>
          <w:sz w:val="24"/>
          <w:szCs w:val="24"/>
        </w:rPr>
        <w:t>są</w:t>
      </w:r>
      <w:r w:rsidR="008910B7" w:rsidRPr="004816FB">
        <w:rPr>
          <w:rStyle w:val="FontStyle41"/>
          <w:rFonts w:asciiTheme="minorHAnsi" w:hAnsiTheme="minorHAnsi" w:cstheme="minorHAnsi"/>
          <w:color w:val="auto"/>
          <w:sz w:val="24"/>
          <w:szCs w:val="24"/>
        </w:rPr>
        <w:t xml:space="preserve"> ustalenia z Inwestorem</w:t>
      </w:r>
      <w:r w:rsidR="000B1541" w:rsidRPr="004816FB">
        <w:rPr>
          <w:rStyle w:val="FontStyle41"/>
          <w:rFonts w:asciiTheme="minorHAnsi" w:hAnsiTheme="minorHAnsi" w:cstheme="minorHAnsi"/>
          <w:color w:val="auto"/>
          <w:sz w:val="24"/>
          <w:szCs w:val="24"/>
        </w:rPr>
        <w:t xml:space="preserve"> oraz wymagania </w:t>
      </w:r>
      <w:r w:rsidR="009800F8" w:rsidRPr="004816FB">
        <w:rPr>
          <w:rStyle w:val="FontStyle41"/>
          <w:rFonts w:asciiTheme="minorHAnsi" w:hAnsiTheme="minorHAnsi" w:cstheme="minorHAnsi"/>
          <w:color w:val="auto"/>
          <w:sz w:val="24"/>
          <w:szCs w:val="24"/>
        </w:rPr>
        <w:t xml:space="preserve">techniczne urządzeń możliwych do zastosowania przy </w:t>
      </w:r>
      <w:r w:rsidR="00105FC1">
        <w:rPr>
          <w:rStyle w:val="FontStyle41"/>
          <w:rFonts w:asciiTheme="minorHAnsi" w:hAnsiTheme="minorHAnsi" w:cstheme="minorHAnsi"/>
          <w:color w:val="auto"/>
          <w:sz w:val="24"/>
          <w:szCs w:val="24"/>
        </w:rPr>
        <w:t>budowie miasteczka rowerowego stacjonarnego wraz z doposażeniem w urządzenia z zakresu edukacji komunikacyjnej</w:t>
      </w:r>
      <w:r w:rsidR="009800F8" w:rsidRPr="004816FB">
        <w:rPr>
          <w:rStyle w:val="FontStyle41"/>
          <w:rFonts w:asciiTheme="minorHAnsi" w:hAnsiTheme="minorHAnsi" w:cstheme="minorHAnsi"/>
          <w:color w:val="auto"/>
          <w:sz w:val="24"/>
          <w:szCs w:val="24"/>
        </w:rPr>
        <w:t xml:space="preserve"> przy zachowaniu istniejących warunków pracy</w:t>
      </w:r>
      <w:r w:rsidRPr="004816FB">
        <w:rPr>
          <w:rStyle w:val="FontStyle41"/>
          <w:rFonts w:asciiTheme="minorHAnsi" w:hAnsiTheme="minorHAnsi" w:cstheme="minorHAnsi"/>
          <w:color w:val="auto"/>
          <w:sz w:val="24"/>
          <w:szCs w:val="24"/>
        </w:rPr>
        <w:t xml:space="preserve">. Wszystkie załączone dokumenty i opracowania stanowią integralną cześć </w:t>
      </w:r>
      <w:r w:rsidR="00105FC1">
        <w:rPr>
          <w:rStyle w:val="FontStyle41"/>
          <w:rFonts w:asciiTheme="minorHAnsi" w:hAnsiTheme="minorHAnsi" w:cstheme="minorHAnsi"/>
          <w:color w:val="auto"/>
          <w:sz w:val="24"/>
          <w:szCs w:val="24"/>
        </w:rPr>
        <w:t>p</w:t>
      </w:r>
      <w:r w:rsidRPr="004816FB">
        <w:rPr>
          <w:rStyle w:val="FontStyle41"/>
          <w:rFonts w:asciiTheme="minorHAnsi" w:hAnsiTheme="minorHAnsi" w:cstheme="minorHAnsi"/>
          <w:color w:val="auto"/>
          <w:sz w:val="24"/>
          <w:szCs w:val="24"/>
        </w:rPr>
        <w:t xml:space="preserve">rogramu </w:t>
      </w:r>
      <w:r w:rsidR="00105FC1">
        <w:rPr>
          <w:rStyle w:val="FontStyle41"/>
          <w:rFonts w:asciiTheme="minorHAnsi" w:hAnsiTheme="minorHAnsi" w:cstheme="minorHAnsi"/>
          <w:color w:val="auto"/>
          <w:sz w:val="24"/>
          <w:szCs w:val="24"/>
        </w:rPr>
        <w:t>f</w:t>
      </w:r>
      <w:r w:rsidRPr="004816FB">
        <w:rPr>
          <w:rStyle w:val="FontStyle41"/>
          <w:rFonts w:asciiTheme="minorHAnsi" w:hAnsiTheme="minorHAnsi" w:cstheme="minorHAnsi"/>
          <w:color w:val="auto"/>
          <w:sz w:val="24"/>
          <w:szCs w:val="24"/>
        </w:rPr>
        <w:t>unkcjonalno-</w:t>
      </w:r>
      <w:r w:rsidR="00105FC1">
        <w:rPr>
          <w:rStyle w:val="FontStyle41"/>
          <w:rFonts w:asciiTheme="minorHAnsi" w:hAnsiTheme="minorHAnsi" w:cstheme="minorHAnsi"/>
          <w:color w:val="auto"/>
          <w:sz w:val="24"/>
          <w:szCs w:val="24"/>
        </w:rPr>
        <w:t>u</w:t>
      </w:r>
      <w:r w:rsidRPr="004816FB">
        <w:rPr>
          <w:rStyle w:val="FontStyle41"/>
          <w:rFonts w:asciiTheme="minorHAnsi" w:hAnsiTheme="minorHAnsi" w:cstheme="minorHAnsi"/>
          <w:color w:val="auto"/>
          <w:sz w:val="24"/>
          <w:szCs w:val="24"/>
        </w:rPr>
        <w:t>żytkowego.</w:t>
      </w:r>
    </w:p>
    <w:p w14:paraId="0F467E7B" w14:textId="70F48DB0" w:rsidR="00105FC1" w:rsidRDefault="00105FC1" w:rsidP="000A2223">
      <w:pPr>
        <w:pStyle w:val="Style13"/>
        <w:spacing w:after="240" w:line="276" w:lineRule="auto"/>
        <w:rPr>
          <w:rStyle w:val="FontStyle41"/>
          <w:rFonts w:asciiTheme="minorHAnsi" w:hAnsiTheme="minorHAnsi" w:cstheme="minorHAnsi"/>
          <w:color w:val="auto"/>
          <w:sz w:val="24"/>
          <w:szCs w:val="24"/>
        </w:rPr>
      </w:pPr>
      <w:r>
        <w:rPr>
          <w:rStyle w:val="FontStyle41"/>
          <w:rFonts w:asciiTheme="minorHAnsi" w:hAnsiTheme="minorHAnsi" w:cstheme="minorHAnsi"/>
          <w:color w:val="auto"/>
          <w:sz w:val="24"/>
          <w:szCs w:val="24"/>
        </w:rPr>
        <w:t>Celem planowanych prac budowlano-montażowych jest zwiększenie bezpieczeństwa ruchu drogowego na terenie gminy Milejewo ze szczególnym uwzględnieniem potrzeb dzieci i młodzieży, a także:</w:t>
      </w:r>
    </w:p>
    <w:p w14:paraId="3D2C48D4" w14:textId="77777777" w:rsidR="00105FC1" w:rsidRDefault="00105FC1" w:rsidP="00AE6726">
      <w:pPr>
        <w:pStyle w:val="Style13"/>
        <w:numPr>
          <w:ilvl w:val="0"/>
          <w:numId w:val="4"/>
        </w:numPr>
        <w:spacing w:after="240" w:line="276" w:lineRule="auto"/>
        <w:rPr>
          <w:rStyle w:val="FontStyle41"/>
          <w:rFonts w:asciiTheme="minorHAnsi" w:hAnsiTheme="minorHAnsi" w:cstheme="minorHAnsi"/>
          <w:color w:val="auto"/>
          <w:sz w:val="24"/>
          <w:szCs w:val="24"/>
        </w:rPr>
      </w:pPr>
      <w:r w:rsidRPr="00105FC1">
        <w:rPr>
          <w:rStyle w:val="FontStyle41"/>
          <w:rFonts w:asciiTheme="minorHAnsi" w:hAnsiTheme="minorHAnsi" w:cstheme="minorHAnsi"/>
          <w:color w:val="auto"/>
          <w:sz w:val="24"/>
          <w:szCs w:val="24"/>
        </w:rPr>
        <w:t>wzrost świadomości w zakresie bezpieczeństwa w ruchu drogowym</w:t>
      </w:r>
      <w:r>
        <w:rPr>
          <w:rStyle w:val="FontStyle41"/>
          <w:rFonts w:asciiTheme="minorHAnsi" w:hAnsiTheme="minorHAnsi" w:cstheme="minorHAnsi"/>
          <w:color w:val="auto"/>
          <w:sz w:val="24"/>
          <w:szCs w:val="24"/>
        </w:rPr>
        <w:t>;</w:t>
      </w:r>
    </w:p>
    <w:p w14:paraId="162EA26B" w14:textId="77777777" w:rsidR="00105FC1" w:rsidRDefault="00105FC1" w:rsidP="00AE6726">
      <w:pPr>
        <w:pStyle w:val="Style13"/>
        <w:numPr>
          <w:ilvl w:val="0"/>
          <w:numId w:val="4"/>
        </w:numPr>
        <w:spacing w:after="240" w:line="276" w:lineRule="auto"/>
        <w:rPr>
          <w:rStyle w:val="FontStyle41"/>
          <w:rFonts w:asciiTheme="minorHAnsi" w:hAnsiTheme="minorHAnsi" w:cstheme="minorHAnsi"/>
          <w:color w:val="auto"/>
          <w:sz w:val="24"/>
          <w:szCs w:val="24"/>
        </w:rPr>
      </w:pPr>
      <w:r w:rsidRPr="00105FC1">
        <w:rPr>
          <w:rStyle w:val="FontStyle41"/>
          <w:rFonts w:asciiTheme="minorHAnsi" w:hAnsiTheme="minorHAnsi" w:cstheme="minorHAnsi"/>
          <w:color w:val="auto"/>
          <w:sz w:val="24"/>
          <w:szCs w:val="24"/>
        </w:rPr>
        <w:t>wzrost wiedzy z zakresu przepisów ruchu drogowego</w:t>
      </w:r>
      <w:r>
        <w:rPr>
          <w:rStyle w:val="FontStyle41"/>
          <w:rFonts w:asciiTheme="minorHAnsi" w:hAnsiTheme="minorHAnsi" w:cstheme="minorHAnsi"/>
          <w:color w:val="auto"/>
          <w:sz w:val="24"/>
          <w:szCs w:val="24"/>
        </w:rPr>
        <w:t>;</w:t>
      </w:r>
    </w:p>
    <w:p w14:paraId="502EE3B7" w14:textId="77777777" w:rsidR="00105FC1" w:rsidRDefault="00105FC1" w:rsidP="00AE6726">
      <w:pPr>
        <w:pStyle w:val="Style13"/>
        <w:numPr>
          <w:ilvl w:val="0"/>
          <w:numId w:val="4"/>
        </w:numPr>
        <w:spacing w:after="240" w:line="276" w:lineRule="auto"/>
        <w:rPr>
          <w:rStyle w:val="FontStyle41"/>
          <w:rFonts w:asciiTheme="minorHAnsi" w:hAnsiTheme="minorHAnsi" w:cstheme="minorHAnsi"/>
          <w:color w:val="auto"/>
          <w:sz w:val="24"/>
          <w:szCs w:val="24"/>
        </w:rPr>
      </w:pPr>
      <w:r w:rsidRPr="00105FC1">
        <w:rPr>
          <w:rStyle w:val="FontStyle41"/>
          <w:rFonts w:asciiTheme="minorHAnsi" w:hAnsiTheme="minorHAnsi" w:cstheme="minorHAnsi"/>
          <w:color w:val="auto"/>
          <w:sz w:val="24"/>
          <w:szCs w:val="24"/>
        </w:rPr>
        <w:t>utworzenie lokalnego ośrodka umożliwiającego realizację kursu oraz egzaminu na kartę rowerow</w:t>
      </w:r>
      <w:r>
        <w:rPr>
          <w:rStyle w:val="FontStyle41"/>
          <w:rFonts w:asciiTheme="minorHAnsi" w:hAnsiTheme="minorHAnsi" w:cstheme="minorHAnsi"/>
          <w:color w:val="auto"/>
          <w:sz w:val="24"/>
          <w:szCs w:val="24"/>
        </w:rPr>
        <w:t>ą;</w:t>
      </w:r>
    </w:p>
    <w:p w14:paraId="5CA42009" w14:textId="73604B1F" w:rsidR="00105FC1" w:rsidRDefault="00105FC1" w:rsidP="00AE6726">
      <w:pPr>
        <w:pStyle w:val="Style13"/>
        <w:numPr>
          <w:ilvl w:val="0"/>
          <w:numId w:val="4"/>
        </w:numPr>
        <w:spacing w:after="240" w:line="276" w:lineRule="auto"/>
        <w:rPr>
          <w:rStyle w:val="FontStyle41"/>
          <w:rFonts w:asciiTheme="minorHAnsi" w:hAnsiTheme="minorHAnsi" w:cstheme="minorHAnsi"/>
          <w:color w:val="auto"/>
          <w:sz w:val="24"/>
          <w:szCs w:val="24"/>
        </w:rPr>
      </w:pPr>
      <w:r w:rsidRPr="00105FC1">
        <w:rPr>
          <w:rStyle w:val="FontStyle41"/>
          <w:rFonts w:asciiTheme="minorHAnsi" w:hAnsiTheme="minorHAnsi" w:cstheme="minorHAnsi"/>
          <w:color w:val="auto"/>
          <w:sz w:val="24"/>
          <w:szCs w:val="24"/>
        </w:rPr>
        <w:t>stworzenie warunków do realizacji innowacyjnych działań edukacyjnych,</w:t>
      </w:r>
    </w:p>
    <w:p w14:paraId="0D45D163" w14:textId="1A1A8E36" w:rsidR="004B5CDC" w:rsidRPr="00105FC1" w:rsidRDefault="00105FC1" w:rsidP="00AE6726">
      <w:pPr>
        <w:pStyle w:val="Style13"/>
        <w:numPr>
          <w:ilvl w:val="0"/>
          <w:numId w:val="4"/>
        </w:numPr>
        <w:spacing w:after="240" w:line="276" w:lineRule="auto"/>
        <w:rPr>
          <w:rStyle w:val="FontStyle35"/>
          <w:rFonts w:asciiTheme="minorHAnsi" w:hAnsiTheme="minorHAnsi" w:cstheme="minorHAnsi"/>
          <w:b w:val="0"/>
          <w:bCs w:val="0"/>
          <w:color w:val="auto"/>
          <w:sz w:val="24"/>
          <w:szCs w:val="24"/>
        </w:rPr>
      </w:pPr>
      <w:r w:rsidRPr="00105FC1">
        <w:rPr>
          <w:rStyle w:val="FontStyle41"/>
          <w:rFonts w:asciiTheme="minorHAnsi" w:hAnsiTheme="minorHAnsi" w:cstheme="minorHAnsi"/>
          <w:color w:val="auto"/>
          <w:sz w:val="24"/>
          <w:szCs w:val="24"/>
        </w:rPr>
        <w:t>wzrost atrakcyjności S</w:t>
      </w:r>
      <w:r>
        <w:rPr>
          <w:rStyle w:val="FontStyle41"/>
          <w:rFonts w:asciiTheme="minorHAnsi" w:hAnsiTheme="minorHAnsi" w:cstheme="minorHAnsi"/>
          <w:color w:val="auto"/>
          <w:sz w:val="24"/>
          <w:szCs w:val="24"/>
        </w:rPr>
        <w:t>zkoły Podstawowej</w:t>
      </w:r>
      <w:r w:rsidRPr="00105FC1">
        <w:rPr>
          <w:rStyle w:val="FontStyle41"/>
          <w:rFonts w:asciiTheme="minorHAnsi" w:hAnsiTheme="minorHAnsi" w:cstheme="minorHAnsi"/>
          <w:color w:val="auto"/>
          <w:sz w:val="24"/>
          <w:szCs w:val="24"/>
        </w:rPr>
        <w:t xml:space="preserve"> w Mi</w:t>
      </w:r>
      <w:r>
        <w:rPr>
          <w:rStyle w:val="FontStyle41"/>
          <w:rFonts w:asciiTheme="minorHAnsi" w:hAnsiTheme="minorHAnsi" w:cstheme="minorHAnsi"/>
          <w:color w:val="auto"/>
          <w:sz w:val="24"/>
          <w:szCs w:val="24"/>
        </w:rPr>
        <w:t>l</w:t>
      </w:r>
      <w:r w:rsidRPr="00105FC1">
        <w:rPr>
          <w:rStyle w:val="FontStyle41"/>
          <w:rFonts w:asciiTheme="minorHAnsi" w:hAnsiTheme="minorHAnsi" w:cstheme="minorHAnsi"/>
          <w:color w:val="auto"/>
          <w:sz w:val="24"/>
          <w:szCs w:val="24"/>
        </w:rPr>
        <w:t>ejewie</w:t>
      </w:r>
      <w:r>
        <w:rPr>
          <w:rStyle w:val="FontStyle41"/>
          <w:rFonts w:asciiTheme="minorHAnsi" w:hAnsiTheme="minorHAnsi" w:cstheme="minorHAnsi"/>
          <w:color w:val="auto"/>
          <w:sz w:val="24"/>
          <w:szCs w:val="24"/>
        </w:rPr>
        <w:t>.</w:t>
      </w:r>
      <w:r w:rsidR="004B5CDC" w:rsidRPr="00105FC1">
        <w:rPr>
          <w:rStyle w:val="FontStyle35"/>
          <w:rFonts w:asciiTheme="minorHAnsi" w:hAnsiTheme="minorHAnsi" w:cstheme="minorHAnsi"/>
          <w:color w:val="auto"/>
          <w:sz w:val="24"/>
          <w:szCs w:val="24"/>
        </w:rPr>
        <w:br w:type="page"/>
      </w:r>
    </w:p>
    <w:p w14:paraId="7475205B" w14:textId="4D3AD1ED" w:rsidR="000C2664" w:rsidRPr="00261781" w:rsidRDefault="000C2664" w:rsidP="000A2223">
      <w:pPr>
        <w:pStyle w:val="Nagwek1"/>
        <w:spacing w:line="276" w:lineRule="auto"/>
        <w:jc w:val="center"/>
        <w:rPr>
          <w:bCs/>
          <w:color w:val="1F3864" w:themeColor="accent1" w:themeShade="80"/>
        </w:rPr>
      </w:pPr>
      <w:bookmarkStart w:id="5" w:name="_Hlk98067492"/>
      <w:bookmarkStart w:id="6" w:name="_Toc102124379"/>
      <w:bookmarkStart w:id="7" w:name="_Toc102652074"/>
      <w:r w:rsidRPr="00261781">
        <w:rPr>
          <w:bCs/>
          <w:color w:val="1F3864" w:themeColor="accent1" w:themeShade="80"/>
        </w:rPr>
        <w:lastRenderedPageBreak/>
        <w:t>C</w:t>
      </w:r>
      <w:r w:rsidR="004C7A91" w:rsidRPr="00261781">
        <w:rPr>
          <w:bCs/>
          <w:color w:val="1F3864" w:themeColor="accent1" w:themeShade="80"/>
        </w:rPr>
        <w:t>ZĘŚĆ OPISOWA PROGRAMU FUNKCJONALNO-UŻYTKOWEGO</w:t>
      </w:r>
      <w:bookmarkEnd w:id="6"/>
      <w:bookmarkEnd w:id="7"/>
    </w:p>
    <w:bookmarkEnd w:id="5"/>
    <w:p w14:paraId="4C673A58" w14:textId="77777777" w:rsidR="000C2664" w:rsidRPr="004816FB" w:rsidRDefault="000C2664" w:rsidP="000A2223">
      <w:pPr>
        <w:pStyle w:val="Style26"/>
        <w:widowControl/>
        <w:spacing w:line="276" w:lineRule="auto"/>
        <w:ind w:firstLine="0"/>
        <w:jc w:val="both"/>
        <w:rPr>
          <w:rFonts w:asciiTheme="minorHAnsi" w:hAnsiTheme="minorHAnsi" w:cstheme="minorHAnsi"/>
        </w:rPr>
      </w:pPr>
    </w:p>
    <w:p w14:paraId="0C7D9BC8" w14:textId="125643BE" w:rsidR="000C2664" w:rsidRPr="00261781" w:rsidRDefault="000C2664" w:rsidP="000A2223">
      <w:pPr>
        <w:pStyle w:val="Nagwek2"/>
        <w:rPr>
          <w:rStyle w:val="Wyrnienieintensywne"/>
          <w:rFonts w:ascii="Calibri" w:hAnsi="Calibri" w:cs="Calibri"/>
          <w:b/>
          <w:iCs w:val="0"/>
          <w:color w:val="1F3864" w:themeColor="accent1" w:themeShade="80"/>
        </w:rPr>
      </w:pPr>
      <w:bookmarkStart w:id="8" w:name="_Toc102652075"/>
      <w:bookmarkStart w:id="9" w:name="_Hlk98067856"/>
      <w:r w:rsidRPr="00261781">
        <w:rPr>
          <w:rStyle w:val="Wyrnienieintensywne"/>
          <w:rFonts w:ascii="Calibri" w:hAnsi="Calibri" w:cs="Calibri"/>
          <w:b/>
          <w:iCs w:val="0"/>
          <w:color w:val="1F3864" w:themeColor="accent1" w:themeShade="80"/>
        </w:rPr>
        <w:t>Opis ogólny przedmiotu zamówienia</w:t>
      </w:r>
      <w:bookmarkEnd w:id="8"/>
    </w:p>
    <w:p w14:paraId="12719C27" w14:textId="77777777" w:rsidR="00E5399A" w:rsidRPr="00E5399A" w:rsidRDefault="00E5399A" w:rsidP="000A2223">
      <w:pPr>
        <w:pStyle w:val="Style26"/>
        <w:widowControl/>
        <w:spacing w:before="34" w:line="276" w:lineRule="auto"/>
        <w:ind w:left="420" w:firstLine="0"/>
        <w:jc w:val="both"/>
        <w:rPr>
          <w:rStyle w:val="Wyrnienieintensywne"/>
        </w:rPr>
      </w:pPr>
    </w:p>
    <w:bookmarkEnd w:id="9"/>
    <w:p w14:paraId="4D2DA71D" w14:textId="687B2999" w:rsidR="00A63BED" w:rsidRPr="004816FB" w:rsidRDefault="00A63BED" w:rsidP="000A2223">
      <w:pPr>
        <w:pStyle w:val="Style2"/>
        <w:widowControl/>
        <w:spacing w:before="34" w:line="276" w:lineRule="auto"/>
        <w:ind w:left="426"/>
        <w:rPr>
          <w:rStyle w:val="FontStyle37"/>
          <w:rFonts w:asciiTheme="minorHAnsi" w:hAnsiTheme="minorHAnsi" w:cstheme="minorHAnsi"/>
          <w:color w:val="auto"/>
          <w:sz w:val="24"/>
          <w:szCs w:val="24"/>
        </w:rPr>
      </w:pPr>
      <w:r w:rsidRPr="004816FB">
        <w:rPr>
          <w:rStyle w:val="FontStyle37"/>
          <w:rFonts w:asciiTheme="minorHAnsi" w:hAnsiTheme="minorHAnsi" w:cstheme="minorHAnsi"/>
          <w:color w:val="auto"/>
          <w:sz w:val="24"/>
          <w:szCs w:val="24"/>
        </w:rPr>
        <w:t>Przedmiotem programu funkcjonalno-użytkowego są wymagania dotyczące wykonania kompleksowej dokumentacji projektowej oraz prac budowlan</w:t>
      </w:r>
      <w:r w:rsidR="00105FC1">
        <w:rPr>
          <w:rStyle w:val="FontStyle37"/>
          <w:rFonts w:asciiTheme="minorHAnsi" w:hAnsiTheme="minorHAnsi" w:cstheme="minorHAnsi"/>
          <w:color w:val="auto"/>
          <w:sz w:val="24"/>
          <w:szCs w:val="24"/>
        </w:rPr>
        <w:t>o-montażowych</w:t>
      </w:r>
      <w:r w:rsidRPr="004816FB">
        <w:rPr>
          <w:rStyle w:val="FontStyle37"/>
          <w:rFonts w:asciiTheme="minorHAnsi" w:hAnsiTheme="minorHAnsi" w:cstheme="minorHAnsi"/>
          <w:color w:val="auto"/>
          <w:sz w:val="24"/>
          <w:szCs w:val="24"/>
        </w:rPr>
        <w:t xml:space="preserve"> w zakresie </w:t>
      </w:r>
      <w:r w:rsidR="00105FC1">
        <w:rPr>
          <w:rStyle w:val="FontStyle37"/>
          <w:rFonts w:asciiTheme="minorHAnsi" w:hAnsiTheme="minorHAnsi" w:cstheme="minorHAnsi"/>
          <w:color w:val="auto"/>
          <w:sz w:val="24"/>
          <w:szCs w:val="24"/>
        </w:rPr>
        <w:t>budowy miasteczka rowerowego stacjonarnego wraz z doposażeniem w urządzenia z zakresu edukacji komunikacyjnej</w:t>
      </w:r>
      <w:r w:rsidRPr="004816FB">
        <w:rPr>
          <w:rStyle w:val="FontStyle37"/>
          <w:rFonts w:asciiTheme="minorHAnsi" w:hAnsiTheme="minorHAnsi" w:cstheme="minorHAnsi"/>
          <w:color w:val="auto"/>
          <w:sz w:val="24"/>
          <w:szCs w:val="24"/>
        </w:rPr>
        <w:t>.</w:t>
      </w:r>
    </w:p>
    <w:p w14:paraId="6B70D37B" w14:textId="77777777" w:rsidR="00A63BED" w:rsidRPr="004816FB" w:rsidRDefault="00A63BED" w:rsidP="000A2223">
      <w:pPr>
        <w:pStyle w:val="Style2"/>
        <w:widowControl/>
        <w:spacing w:before="34" w:line="276" w:lineRule="auto"/>
        <w:ind w:left="426"/>
        <w:rPr>
          <w:rStyle w:val="FontStyle37"/>
          <w:rFonts w:asciiTheme="minorHAnsi" w:hAnsiTheme="minorHAnsi" w:cstheme="minorHAnsi"/>
          <w:color w:val="auto"/>
          <w:sz w:val="24"/>
          <w:szCs w:val="24"/>
        </w:rPr>
      </w:pPr>
    </w:p>
    <w:p w14:paraId="626E0E9E" w14:textId="77777777" w:rsidR="00A63BED" w:rsidRPr="004816FB" w:rsidRDefault="00A63BED" w:rsidP="000A2223">
      <w:pPr>
        <w:pStyle w:val="Style2"/>
        <w:widowControl/>
        <w:spacing w:before="34" w:line="276" w:lineRule="auto"/>
        <w:ind w:left="426"/>
        <w:rPr>
          <w:rStyle w:val="FontStyle37"/>
          <w:rFonts w:asciiTheme="minorHAnsi" w:hAnsiTheme="minorHAnsi" w:cstheme="minorHAnsi"/>
          <w:color w:val="auto"/>
          <w:sz w:val="24"/>
          <w:szCs w:val="24"/>
        </w:rPr>
      </w:pPr>
      <w:r w:rsidRPr="004816FB">
        <w:rPr>
          <w:rStyle w:val="FontStyle37"/>
          <w:rFonts w:asciiTheme="minorHAnsi" w:hAnsiTheme="minorHAnsi" w:cstheme="minorHAnsi"/>
          <w:color w:val="auto"/>
          <w:sz w:val="24"/>
          <w:szCs w:val="24"/>
        </w:rPr>
        <w:t>Niniejsze opracowanie nie zastępuje projektu budowlano-wykonawczego, lecz stanowi jego wytyczne dla określenia standardów wykonania i jakości prac.</w:t>
      </w:r>
    </w:p>
    <w:p w14:paraId="3333A3D5" w14:textId="77777777" w:rsidR="00A63BED" w:rsidRPr="004816FB" w:rsidRDefault="00A63BED" w:rsidP="000A2223">
      <w:pPr>
        <w:pStyle w:val="Style2"/>
        <w:widowControl/>
        <w:spacing w:before="34" w:line="276" w:lineRule="auto"/>
        <w:ind w:left="426"/>
        <w:rPr>
          <w:rStyle w:val="FontStyle37"/>
          <w:rFonts w:asciiTheme="minorHAnsi" w:hAnsiTheme="minorHAnsi" w:cstheme="minorHAnsi"/>
          <w:color w:val="auto"/>
          <w:sz w:val="24"/>
          <w:szCs w:val="24"/>
        </w:rPr>
      </w:pPr>
    </w:p>
    <w:p w14:paraId="5F20F373" w14:textId="1160A48A" w:rsidR="00A63BED" w:rsidRPr="004816FB" w:rsidRDefault="00A63BED" w:rsidP="000A2223">
      <w:pPr>
        <w:pStyle w:val="Style2"/>
        <w:widowControl/>
        <w:spacing w:before="34" w:line="276" w:lineRule="auto"/>
        <w:ind w:left="426"/>
        <w:rPr>
          <w:rStyle w:val="FontStyle37"/>
          <w:rFonts w:asciiTheme="minorHAnsi" w:hAnsiTheme="minorHAnsi" w:cstheme="minorHAnsi"/>
          <w:color w:val="auto"/>
          <w:sz w:val="24"/>
          <w:szCs w:val="24"/>
        </w:rPr>
      </w:pPr>
      <w:r w:rsidRPr="004816FB">
        <w:rPr>
          <w:rStyle w:val="FontStyle37"/>
          <w:rFonts w:asciiTheme="minorHAnsi" w:hAnsiTheme="minorHAnsi" w:cstheme="minorHAnsi"/>
          <w:color w:val="auto"/>
          <w:sz w:val="24"/>
          <w:szCs w:val="24"/>
        </w:rPr>
        <w:t>Planowane prace modernizacyjne nie będą stanowiły zagrożenia dla ochrony środowiska i nie będą przedsięwzięciem mającym szkodliwy wpływ na środowisko życia człowieka oraz środowisko naturalne.</w:t>
      </w:r>
    </w:p>
    <w:p w14:paraId="0E287126" w14:textId="77777777" w:rsidR="00A63BED" w:rsidRPr="004816FB" w:rsidRDefault="00A63BED" w:rsidP="000A2223">
      <w:pPr>
        <w:pStyle w:val="Style2"/>
        <w:widowControl/>
        <w:spacing w:before="34" w:line="276" w:lineRule="auto"/>
        <w:ind w:left="426"/>
        <w:rPr>
          <w:rStyle w:val="FontStyle37"/>
          <w:rFonts w:asciiTheme="minorHAnsi" w:hAnsiTheme="minorHAnsi" w:cstheme="minorHAnsi"/>
          <w:color w:val="auto"/>
          <w:sz w:val="24"/>
          <w:szCs w:val="24"/>
        </w:rPr>
      </w:pPr>
    </w:p>
    <w:p w14:paraId="408987A3" w14:textId="743A717B" w:rsidR="00A63BED" w:rsidRPr="004816FB" w:rsidRDefault="00A63BED" w:rsidP="000A2223">
      <w:pPr>
        <w:pStyle w:val="Style2"/>
        <w:widowControl/>
        <w:spacing w:before="34" w:line="276" w:lineRule="auto"/>
        <w:ind w:left="426"/>
        <w:rPr>
          <w:rStyle w:val="FontStyle37"/>
          <w:rFonts w:asciiTheme="minorHAnsi" w:hAnsiTheme="minorHAnsi" w:cstheme="minorHAnsi"/>
          <w:color w:val="auto"/>
          <w:sz w:val="24"/>
          <w:szCs w:val="24"/>
        </w:rPr>
      </w:pPr>
      <w:r w:rsidRPr="004816FB">
        <w:rPr>
          <w:rStyle w:val="FontStyle37"/>
          <w:rFonts w:asciiTheme="minorHAnsi" w:hAnsiTheme="minorHAnsi" w:cstheme="minorHAnsi"/>
          <w:color w:val="auto"/>
          <w:sz w:val="24"/>
          <w:szCs w:val="24"/>
        </w:rPr>
        <w:t xml:space="preserve">Wartości dotyczące wyspecyfikowanych wielkości i ilość prac mogą w niektórych przypadkach odbiegać od stanu faktycznego i należy je zweryfikować przed złożeniem oferty oraz na etapie wykonywania projektów </w:t>
      </w:r>
      <w:r w:rsidR="001B441F">
        <w:rPr>
          <w:rStyle w:val="FontStyle37"/>
          <w:rFonts w:asciiTheme="minorHAnsi" w:hAnsiTheme="minorHAnsi" w:cstheme="minorHAnsi"/>
          <w:color w:val="auto"/>
          <w:sz w:val="24"/>
          <w:szCs w:val="24"/>
        </w:rPr>
        <w:t>–</w:t>
      </w:r>
      <w:r w:rsidRPr="004816FB">
        <w:rPr>
          <w:rStyle w:val="FontStyle37"/>
          <w:rFonts w:asciiTheme="minorHAnsi" w:hAnsiTheme="minorHAnsi" w:cstheme="minorHAnsi"/>
          <w:color w:val="auto"/>
          <w:sz w:val="24"/>
          <w:szCs w:val="24"/>
        </w:rPr>
        <w:t xml:space="preserve"> konieczna inwentaryzacja i weryfikacja.</w:t>
      </w:r>
    </w:p>
    <w:p w14:paraId="772540F8" w14:textId="77777777" w:rsidR="00A63BED" w:rsidRPr="004816FB" w:rsidRDefault="00A63BED" w:rsidP="000A2223">
      <w:pPr>
        <w:pStyle w:val="Style2"/>
        <w:widowControl/>
        <w:spacing w:before="34" w:line="276" w:lineRule="auto"/>
        <w:ind w:left="426"/>
        <w:rPr>
          <w:rStyle w:val="FontStyle37"/>
          <w:rFonts w:asciiTheme="minorHAnsi" w:hAnsiTheme="minorHAnsi" w:cstheme="minorHAnsi"/>
          <w:color w:val="auto"/>
          <w:sz w:val="24"/>
          <w:szCs w:val="24"/>
        </w:rPr>
      </w:pPr>
    </w:p>
    <w:p w14:paraId="6B3A523E" w14:textId="3CFADA4B" w:rsidR="00A63BED" w:rsidRDefault="00A63BED" w:rsidP="000A2223">
      <w:pPr>
        <w:pStyle w:val="Style2"/>
        <w:widowControl/>
        <w:spacing w:before="34" w:line="276" w:lineRule="auto"/>
        <w:ind w:left="426"/>
        <w:rPr>
          <w:rStyle w:val="FontStyle37"/>
          <w:rFonts w:asciiTheme="minorHAnsi" w:hAnsiTheme="minorHAnsi" w:cstheme="minorHAnsi"/>
          <w:color w:val="auto"/>
          <w:sz w:val="24"/>
          <w:szCs w:val="24"/>
        </w:rPr>
      </w:pPr>
      <w:r w:rsidRPr="004816FB">
        <w:rPr>
          <w:rStyle w:val="FontStyle37"/>
          <w:rFonts w:asciiTheme="minorHAnsi" w:hAnsiTheme="minorHAnsi" w:cstheme="minorHAnsi"/>
          <w:color w:val="auto"/>
          <w:sz w:val="24"/>
          <w:szCs w:val="24"/>
        </w:rPr>
        <w:t>Oferta dostarczona przez Wykonawcę powinna obejmować całość dostaw i usług koniecznych do przeprowadzenia przedsięwzięcia, aż do momentu przekazania Zamawiającemu. Oferta powinna być zgodna z niniejszą specyfikacją. Wykonawca, w</w:t>
      </w:r>
      <w:r w:rsidR="00E5399A">
        <w:rPr>
          <w:rStyle w:val="FontStyle37"/>
          <w:rFonts w:asciiTheme="minorHAnsi" w:hAnsiTheme="minorHAnsi" w:cstheme="minorHAnsi"/>
          <w:color w:val="auto"/>
          <w:sz w:val="24"/>
          <w:szCs w:val="24"/>
        </w:rPr>
        <w:t> </w:t>
      </w:r>
      <w:r w:rsidRPr="004816FB">
        <w:rPr>
          <w:rStyle w:val="FontStyle37"/>
          <w:rFonts w:asciiTheme="minorHAnsi" w:hAnsiTheme="minorHAnsi" w:cstheme="minorHAnsi"/>
          <w:color w:val="auto"/>
          <w:sz w:val="24"/>
          <w:szCs w:val="24"/>
        </w:rPr>
        <w:t>swoim zakresie, ujmie także te prace dodatkowe i elementy instalacji, które nie zostały wyszczególnione, lecz są ważne bądź niezbędne dla poprawnego funkcjonowania i</w:t>
      </w:r>
      <w:r w:rsidR="00E5399A">
        <w:rPr>
          <w:rStyle w:val="FontStyle37"/>
          <w:rFonts w:asciiTheme="minorHAnsi" w:hAnsiTheme="minorHAnsi" w:cstheme="minorHAnsi"/>
          <w:color w:val="auto"/>
          <w:sz w:val="24"/>
          <w:szCs w:val="24"/>
        </w:rPr>
        <w:t> </w:t>
      </w:r>
      <w:r w:rsidRPr="004816FB">
        <w:rPr>
          <w:rStyle w:val="FontStyle37"/>
          <w:rFonts w:asciiTheme="minorHAnsi" w:hAnsiTheme="minorHAnsi" w:cstheme="minorHAnsi"/>
          <w:color w:val="auto"/>
          <w:sz w:val="24"/>
          <w:szCs w:val="24"/>
        </w:rPr>
        <w:t>stabilnego działania oraz wymaganych prac konserwacyjnych, jak również dla uzyskania gwarancji sprawnego i bezawaryjnego działania.</w:t>
      </w:r>
    </w:p>
    <w:p w14:paraId="7E953407" w14:textId="3CF9E701" w:rsidR="00105FC1" w:rsidRDefault="00105FC1" w:rsidP="000A2223">
      <w:pPr>
        <w:pStyle w:val="Style2"/>
        <w:widowControl/>
        <w:spacing w:before="34" w:line="276" w:lineRule="auto"/>
        <w:ind w:left="426"/>
        <w:rPr>
          <w:rStyle w:val="FontStyle37"/>
          <w:rFonts w:asciiTheme="minorHAnsi" w:hAnsiTheme="minorHAnsi" w:cstheme="minorHAnsi"/>
          <w:color w:val="auto"/>
          <w:sz w:val="24"/>
          <w:szCs w:val="24"/>
        </w:rPr>
      </w:pPr>
    </w:p>
    <w:p w14:paraId="5A1FF1F2" w14:textId="1C48E181" w:rsidR="00105FC1" w:rsidRDefault="00105FC1" w:rsidP="000A2223">
      <w:pPr>
        <w:pStyle w:val="Style2"/>
        <w:widowControl/>
        <w:spacing w:before="34" w:line="276" w:lineRule="auto"/>
        <w:ind w:left="426"/>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Głównym celem budowy miasteczka rowerowego stacjonarnego</w:t>
      </w:r>
      <w:r w:rsidR="00400506">
        <w:rPr>
          <w:rStyle w:val="FontStyle37"/>
          <w:rFonts w:asciiTheme="minorHAnsi" w:hAnsiTheme="minorHAnsi" w:cstheme="minorHAnsi"/>
          <w:color w:val="auto"/>
          <w:sz w:val="24"/>
          <w:szCs w:val="24"/>
        </w:rPr>
        <w:t xml:space="preserve"> wraz z doposażeniem w urządzenia z zakresu edukacji komunikacyjnej</w:t>
      </w:r>
      <w:r>
        <w:rPr>
          <w:rStyle w:val="FontStyle37"/>
          <w:rFonts w:asciiTheme="minorHAnsi" w:hAnsiTheme="minorHAnsi" w:cstheme="minorHAnsi"/>
          <w:color w:val="auto"/>
          <w:sz w:val="24"/>
          <w:szCs w:val="24"/>
        </w:rPr>
        <w:t xml:space="preserve"> jest zapewnienie optymalnych warunków do nauczania prawidłowego zachowania w ruchu drogowym, a</w:t>
      </w:r>
      <w:r w:rsidR="001B441F">
        <w:rPr>
          <w:rStyle w:val="FontStyle37"/>
          <w:rFonts w:asciiTheme="minorHAnsi" w:hAnsiTheme="minorHAnsi" w:cstheme="minorHAnsi"/>
          <w:color w:val="auto"/>
          <w:sz w:val="24"/>
          <w:szCs w:val="24"/>
        </w:rPr>
        <w:t> </w:t>
      </w:r>
      <w:r>
        <w:rPr>
          <w:rStyle w:val="FontStyle37"/>
          <w:rFonts w:asciiTheme="minorHAnsi" w:hAnsiTheme="minorHAnsi" w:cstheme="minorHAnsi"/>
          <w:color w:val="auto"/>
          <w:sz w:val="24"/>
          <w:szCs w:val="24"/>
        </w:rPr>
        <w:t>przez to poprawa bezpieczeństwa [w ruchu drogowym] ze szczególnym uwzględnieniem potrzeb dzieci i młodzieży.</w:t>
      </w:r>
    </w:p>
    <w:p w14:paraId="1DFE07A7" w14:textId="35786211" w:rsidR="00105FC1" w:rsidRDefault="00105FC1" w:rsidP="000A2223">
      <w:pPr>
        <w:pStyle w:val="Style2"/>
        <w:widowControl/>
        <w:spacing w:before="34" w:line="276" w:lineRule="auto"/>
        <w:ind w:left="426"/>
        <w:rPr>
          <w:rStyle w:val="FontStyle37"/>
          <w:rFonts w:asciiTheme="minorHAnsi" w:hAnsiTheme="minorHAnsi" w:cstheme="minorHAnsi"/>
          <w:color w:val="auto"/>
          <w:sz w:val="24"/>
          <w:szCs w:val="24"/>
        </w:rPr>
      </w:pPr>
    </w:p>
    <w:p w14:paraId="6656FC31" w14:textId="1C0AE50C" w:rsidR="00105FC1" w:rsidRDefault="00105FC1" w:rsidP="000A2223">
      <w:pPr>
        <w:pStyle w:val="Style2"/>
        <w:widowControl/>
        <w:spacing w:before="34" w:line="276" w:lineRule="auto"/>
        <w:ind w:left="426"/>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 xml:space="preserve">Wybudowane miasteczko rowerowe wyposażone będzie w: jezdnie (drogi jednokierunkowe i dwukierunkowe); skrzyżowania różnego typu; przejazd kolejowy, chodniki; przejścia dla pieszych; </w:t>
      </w:r>
      <w:r w:rsidR="00B27BBE">
        <w:rPr>
          <w:rStyle w:val="FontStyle37"/>
          <w:rFonts w:asciiTheme="minorHAnsi" w:hAnsiTheme="minorHAnsi" w:cstheme="minorHAnsi"/>
          <w:color w:val="auto"/>
          <w:sz w:val="24"/>
          <w:szCs w:val="24"/>
        </w:rPr>
        <w:t xml:space="preserve">progi zwalniające; wyspy kanalizujące ruch; </w:t>
      </w:r>
      <w:r w:rsidRPr="00105FC1">
        <w:rPr>
          <w:rStyle w:val="FontStyle37"/>
          <w:rFonts w:asciiTheme="minorHAnsi" w:hAnsiTheme="minorHAnsi" w:cstheme="minorHAnsi"/>
          <w:color w:val="auto"/>
          <w:sz w:val="24"/>
          <w:szCs w:val="24"/>
        </w:rPr>
        <w:lastRenderedPageBreak/>
        <w:t>oznakowanie poziome w postaci linii krawędziowych, osiowych i segregacyjnych</w:t>
      </w:r>
      <w:r>
        <w:rPr>
          <w:rStyle w:val="FontStyle37"/>
          <w:rFonts w:asciiTheme="minorHAnsi" w:hAnsiTheme="minorHAnsi" w:cstheme="minorHAnsi"/>
          <w:color w:val="auto"/>
          <w:sz w:val="24"/>
          <w:szCs w:val="24"/>
        </w:rPr>
        <w:t>,</w:t>
      </w:r>
      <w:r w:rsidRPr="00105FC1">
        <w:rPr>
          <w:rStyle w:val="FontStyle37"/>
          <w:rFonts w:asciiTheme="minorHAnsi" w:hAnsiTheme="minorHAnsi" w:cstheme="minorHAnsi"/>
          <w:color w:val="auto"/>
          <w:sz w:val="24"/>
          <w:szCs w:val="24"/>
        </w:rPr>
        <w:t xml:space="preserve"> elementy drobne – np. strzałki</w:t>
      </w:r>
      <w:r>
        <w:rPr>
          <w:rStyle w:val="FontStyle37"/>
          <w:rFonts w:asciiTheme="minorHAnsi" w:hAnsiTheme="minorHAnsi" w:cstheme="minorHAnsi"/>
          <w:color w:val="auto"/>
          <w:sz w:val="24"/>
          <w:szCs w:val="24"/>
        </w:rPr>
        <w:t>;</w:t>
      </w:r>
      <w:r w:rsidRPr="00105FC1">
        <w:rPr>
          <w:rStyle w:val="FontStyle37"/>
          <w:rFonts w:asciiTheme="minorHAnsi" w:hAnsiTheme="minorHAnsi" w:cstheme="minorHAnsi"/>
          <w:color w:val="auto"/>
          <w:sz w:val="24"/>
          <w:szCs w:val="24"/>
        </w:rPr>
        <w:t xml:space="preserve"> </w:t>
      </w:r>
      <w:r>
        <w:rPr>
          <w:rStyle w:val="FontStyle37"/>
          <w:rFonts w:asciiTheme="minorHAnsi" w:hAnsiTheme="minorHAnsi" w:cstheme="minorHAnsi"/>
          <w:color w:val="auto"/>
          <w:sz w:val="24"/>
          <w:szCs w:val="24"/>
        </w:rPr>
        <w:t>znaki drogowe oraz elementy małej infrastruktury.</w:t>
      </w:r>
    </w:p>
    <w:p w14:paraId="79CD5744" w14:textId="5599B4AD" w:rsidR="00400506" w:rsidRDefault="00400506" w:rsidP="000A2223">
      <w:pPr>
        <w:pStyle w:val="Style2"/>
        <w:widowControl/>
        <w:spacing w:before="34" w:line="276" w:lineRule="auto"/>
        <w:ind w:left="426"/>
        <w:rPr>
          <w:rStyle w:val="FontStyle37"/>
          <w:rFonts w:asciiTheme="minorHAnsi" w:hAnsiTheme="minorHAnsi" w:cstheme="minorHAnsi"/>
          <w:color w:val="auto"/>
          <w:sz w:val="24"/>
          <w:szCs w:val="24"/>
        </w:rPr>
      </w:pPr>
    </w:p>
    <w:p w14:paraId="04B53D1F" w14:textId="746A8727" w:rsidR="00400506" w:rsidRDefault="00400506" w:rsidP="000A2223">
      <w:pPr>
        <w:pStyle w:val="Style2"/>
        <w:widowControl/>
        <w:spacing w:before="34" w:line="276" w:lineRule="auto"/>
        <w:ind w:left="426"/>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Budynek szkolny zostanie dodatkowo doposażony w urządzenia z zakresu edukacji komunikacyjnej:</w:t>
      </w:r>
    </w:p>
    <w:p w14:paraId="32D98B64" w14:textId="49EC4B41" w:rsidR="00400506" w:rsidRPr="00B27BBE" w:rsidRDefault="006A263C" w:rsidP="00AE6726">
      <w:pPr>
        <w:pStyle w:val="Style2"/>
        <w:numPr>
          <w:ilvl w:val="0"/>
          <w:numId w:val="5"/>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s</w:t>
      </w:r>
      <w:r w:rsidR="00400506" w:rsidRPr="00B27BBE">
        <w:rPr>
          <w:rStyle w:val="FontStyle37"/>
          <w:rFonts w:asciiTheme="minorHAnsi" w:hAnsiTheme="minorHAnsi" w:cstheme="minorHAnsi"/>
          <w:color w:val="auto"/>
          <w:sz w:val="24"/>
          <w:szCs w:val="24"/>
        </w:rPr>
        <w:t>ymulator roweru (1 szt.)</w:t>
      </w:r>
    </w:p>
    <w:p w14:paraId="51365D41" w14:textId="42B96E3F" w:rsidR="00400506" w:rsidRPr="00B27BBE" w:rsidRDefault="006A263C" w:rsidP="00AE6726">
      <w:pPr>
        <w:pStyle w:val="Style2"/>
        <w:numPr>
          <w:ilvl w:val="0"/>
          <w:numId w:val="5"/>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t</w:t>
      </w:r>
      <w:r w:rsidR="00400506" w:rsidRPr="00B27BBE">
        <w:rPr>
          <w:rStyle w:val="FontStyle37"/>
          <w:rFonts w:asciiTheme="minorHAnsi" w:hAnsiTheme="minorHAnsi" w:cstheme="minorHAnsi"/>
          <w:color w:val="auto"/>
          <w:sz w:val="24"/>
          <w:szCs w:val="24"/>
        </w:rPr>
        <w:t>renażer czasu reakcji (1 szt.)</w:t>
      </w:r>
    </w:p>
    <w:p w14:paraId="147A064F" w14:textId="1F9D33A1" w:rsidR="00400506" w:rsidRPr="00B27BBE" w:rsidRDefault="006A263C" w:rsidP="00AE6726">
      <w:pPr>
        <w:pStyle w:val="Style2"/>
        <w:numPr>
          <w:ilvl w:val="0"/>
          <w:numId w:val="5"/>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s</w:t>
      </w:r>
      <w:r w:rsidR="00400506" w:rsidRPr="00B27BBE">
        <w:rPr>
          <w:rStyle w:val="FontStyle37"/>
          <w:rFonts w:asciiTheme="minorHAnsi" w:hAnsiTheme="minorHAnsi" w:cstheme="minorHAnsi"/>
          <w:color w:val="auto"/>
          <w:sz w:val="24"/>
          <w:szCs w:val="24"/>
        </w:rPr>
        <w:t>ymulator zderzenia (1 szt.)</w:t>
      </w:r>
    </w:p>
    <w:p w14:paraId="3DB8F0DF" w14:textId="5F348DAA" w:rsidR="00400506" w:rsidRPr="00B27BBE" w:rsidRDefault="006A263C" w:rsidP="00AE6726">
      <w:pPr>
        <w:pStyle w:val="Style2"/>
        <w:numPr>
          <w:ilvl w:val="0"/>
          <w:numId w:val="5"/>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s</w:t>
      </w:r>
      <w:r w:rsidR="00400506" w:rsidRPr="00B27BBE">
        <w:rPr>
          <w:rStyle w:val="FontStyle37"/>
          <w:rFonts w:asciiTheme="minorHAnsi" w:hAnsiTheme="minorHAnsi" w:cstheme="minorHAnsi"/>
          <w:color w:val="auto"/>
          <w:sz w:val="24"/>
          <w:szCs w:val="24"/>
        </w:rPr>
        <w:t>ymulator przejścia dla pieszych (1 szt.)</w:t>
      </w:r>
    </w:p>
    <w:p w14:paraId="7050A4FA" w14:textId="60D5F465" w:rsidR="001B441F" w:rsidRDefault="001B441F" w:rsidP="000A2223">
      <w:pPr>
        <w:pStyle w:val="Style2"/>
        <w:widowControl/>
        <w:spacing w:before="34" w:line="276" w:lineRule="auto"/>
        <w:ind w:left="426"/>
        <w:rPr>
          <w:rStyle w:val="FontStyle37"/>
          <w:rFonts w:asciiTheme="minorHAnsi" w:hAnsiTheme="minorHAnsi" w:cstheme="minorHAnsi"/>
          <w:color w:val="auto"/>
          <w:sz w:val="24"/>
          <w:szCs w:val="24"/>
        </w:rPr>
      </w:pPr>
    </w:p>
    <w:p w14:paraId="0B0D9DFD" w14:textId="23B792DE" w:rsidR="001B441F" w:rsidRDefault="001B441F" w:rsidP="000A2223">
      <w:pPr>
        <w:pStyle w:val="Style2"/>
        <w:widowControl/>
        <w:spacing w:before="34" w:line="276" w:lineRule="auto"/>
        <w:ind w:left="426"/>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 xml:space="preserve">Wybudowanie miasteczka rowerowego </w:t>
      </w:r>
      <w:r w:rsidR="00400506">
        <w:rPr>
          <w:rStyle w:val="FontStyle37"/>
          <w:rFonts w:asciiTheme="minorHAnsi" w:hAnsiTheme="minorHAnsi" w:cstheme="minorHAnsi"/>
          <w:color w:val="auto"/>
          <w:sz w:val="24"/>
          <w:szCs w:val="24"/>
        </w:rPr>
        <w:t xml:space="preserve">wraz z doposażeniem w urządzenia z zakresu edukacji komunikacyjnej </w:t>
      </w:r>
      <w:r>
        <w:rPr>
          <w:rStyle w:val="FontStyle37"/>
          <w:rFonts w:asciiTheme="minorHAnsi" w:hAnsiTheme="minorHAnsi" w:cstheme="minorHAnsi"/>
          <w:color w:val="auto"/>
          <w:sz w:val="24"/>
          <w:szCs w:val="24"/>
        </w:rPr>
        <w:t>umożliwi prowadzenie profesjonalnych zajęć praktycznych w</w:t>
      </w:r>
      <w:r w:rsidR="00400506">
        <w:rPr>
          <w:rStyle w:val="FontStyle37"/>
          <w:rFonts w:asciiTheme="minorHAnsi" w:hAnsiTheme="minorHAnsi" w:cstheme="minorHAnsi"/>
          <w:color w:val="auto"/>
          <w:sz w:val="24"/>
          <w:szCs w:val="24"/>
        </w:rPr>
        <w:t> </w:t>
      </w:r>
      <w:r>
        <w:rPr>
          <w:rStyle w:val="FontStyle37"/>
          <w:rFonts w:asciiTheme="minorHAnsi" w:hAnsiTheme="minorHAnsi" w:cstheme="minorHAnsi"/>
          <w:color w:val="auto"/>
          <w:sz w:val="24"/>
          <w:szCs w:val="24"/>
        </w:rPr>
        <w:t xml:space="preserve">zakresie bezpieczeństwa ruchu drogowego, a przez </w:t>
      </w:r>
      <w:r w:rsidR="00400506">
        <w:rPr>
          <w:rStyle w:val="FontStyle37"/>
          <w:rFonts w:asciiTheme="minorHAnsi" w:hAnsiTheme="minorHAnsi" w:cstheme="minorHAnsi"/>
          <w:color w:val="auto"/>
          <w:sz w:val="24"/>
          <w:szCs w:val="24"/>
        </w:rPr>
        <w:t>t</w:t>
      </w:r>
      <w:r>
        <w:rPr>
          <w:rStyle w:val="FontStyle37"/>
          <w:rFonts w:asciiTheme="minorHAnsi" w:hAnsiTheme="minorHAnsi" w:cstheme="minorHAnsi"/>
          <w:color w:val="auto"/>
          <w:sz w:val="24"/>
          <w:szCs w:val="24"/>
        </w:rPr>
        <w:t>o pozwoli na zdobywanie odpowiedniego doświadczenia i uprawnień do prowadzenia rowerów na drogach publicznych.</w:t>
      </w:r>
    </w:p>
    <w:p w14:paraId="20701483" w14:textId="06CFAB47" w:rsidR="001B441F" w:rsidRDefault="001B441F" w:rsidP="000A2223">
      <w:pPr>
        <w:pStyle w:val="Style2"/>
        <w:widowControl/>
        <w:spacing w:before="34" w:line="276" w:lineRule="auto"/>
        <w:ind w:left="426"/>
        <w:rPr>
          <w:rStyle w:val="FontStyle37"/>
          <w:rFonts w:asciiTheme="minorHAnsi" w:hAnsiTheme="minorHAnsi" w:cstheme="minorHAnsi"/>
          <w:color w:val="auto"/>
          <w:sz w:val="24"/>
          <w:szCs w:val="24"/>
        </w:rPr>
      </w:pPr>
    </w:p>
    <w:p w14:paraId="67EA736B" w14:textId="06A40119" w:rsidR="001B441F" w:rsidRDefault="001B441F" w:rsidP="000A2223">
      <w:pPr>
        <w:pStyle w:val="Style2"/>
        <w:widowControl/>
        <w:spacing w:before="34" w:line="276" w:lineRule="auto"/>
        <w:ind w:left="426"/>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Przygotowany projekt powinien przewidzieć możliwie największą liczbę elementów, z którymi uczestnicy ruchu drogowego mogą spotkać się na drogach publicznych.</w:t>
      </w:r>
    </w:p>
    <w:p w14:paraId="5CCAD7CC" w14:textId="6CC5A465" w:rsidR="00605F87" w:rsidRDefault="00605F87" w:rsidP="000A2223">
      <w:pPr>
        <w:pStyle w:val="Style2"/>
        <w:widowControl/>
        <w:spacing w:before="34" w:line="276" w:lineRule="auto"/>
        <w:ind w:left="426"/>
        <w:rPr>
          <w:rStyle w:val="FontStyle37"/>
          <w:rFonts w:asciiTheme="minorHAnsi" w:hAnsiTheme="minorHAnsi" w:cstheme="minorHAnsi"/>
          <w:color w:val="auto"/>
          <w:sz w:val="24"/>
          <w:szCs w:val="24"/>
        </w:rPr>
      </w:pPr>
    </w:p>
    <w:p w14:paraId="7540971F" w14:textId="546037D9" w:rsidR="00605F87" w:rsidRPr="00692101" w:rsidRDefault="00D65DE9" w:rsidP="000A2223">
      <w:pPr>
        <w:pStyle w:val="Nagwek3"/>
        <w:rPr>
          <w:rStyle w:val="Wyrnienieintensywne"/>
          <w:b/>
          <w:color w:val="1F3864" w:themeColor="accent1" w:themeShade="80"/>
        </w:rPr>
      </w:pPr>
      <w:bookmarkStart w:id="10" w:name="_Toc102652076"/>
      <w:r>
        <w:rPr>
          <w:rStyle w:val="Wyrnienieintensywne"/>
          <w:b/>
          <w:color w:val="1F3864" w:themeColor="accent1" w:themeShade="80"/>
        </w:rPr>
        <w:t>C</w:t>
      </w:r>
      <w:r w:rsidRPr="00D65DE9">
        <w:rPr>
          <w:rStyle w:val="Wyrnienieintensywne"/>
          <w:b/>
          <w:color w:val="1F3864" w:themeColor="accent1" w:themeShade="80"/>
        </w:rPr>
        <w:t>harakterystyczne parametry określające wielkość obiektu lub zakres robót budowlanych</w:t>
      </w:r>
      <w:bookmarkEnd w:id="10"/>
    </w:p>
    <w:p w14:paraId="51659417" w14:textId="40EF05EE" w:rsidR="00605F87" w:rsidRDefault="00605F87" w:rsidP="000A2223">
      <w:pPr>
        <w:spacing w:line="276" w:lineRule="auto"/>
        <w:rPr>
          <w:lang w:eastAsia="pl-PL"/>
        </w:rPr>
      </w:pPr>
    </w:p>
    <w:p w14:paraId="2CC3518E" w14:textId="69C970B6" w:rsidR="00605F87" w:rsidRDefault="00605F87" w:rsidP="000A2223">
      <w:pPr>
        <w:pStyle w:val="Style2"/>
        <w:widowControl/>
        <w:spacing w:before="34" w:line="276" w:lineRule="auto"/>
        <w:ind w:left="426"/>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Przedmiotem zamówienia jest:</w:t>
      </w:r>
    </w:p>
    <w:p w14:paraId="6FF5E7A2" w14:textId="61D9ECF6" w:rsidR="00605F87" w:rsidRDefault="00605F87" w:rsidP="00AE6726">
      <w:pPr>
        <w:pStyle w:val="Style2"/>
        <w:widowControl/>
        <w:numPr>
          <w:ilvl w:val="0"/>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Sporządzenie koncepcji i dokumentacji projektowej budowy miasteczka rowerowego stacjonarnego, która powinna zawierać:</w:t>
      </w:r>
    </w:p>
    <w:p w14:paraId="0064869E" w14:textId="15525C22" w:rsidR="00605F87" w:rsidRDefault="00605F87"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opracowanie koncepcji w minimum dwóch wariantach;</w:t>
      </w:r>
    </w:p>
    <w:p w14:paraId="13A53BF4" w14:textId="7399FE5C" w:rsidR="00605F87" w:rsidRDefault="00605F87"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wykonanie mapy sytuacyjno-wysokościowej w skali 1:500 wraz z rozmieszczeniem uzbrojenia istniejącego i nowoprojektowanego;</w:t>
      </w:r>
    </w:p>
    <w:p w14:paraId="10E44030" w14:textId="271CCA2F" w:rsidR="00605F87" w:rsidRDefault="00605F87"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część graficzną planu zagospodarowania terenu w skali 1:500;</w:t>
      </w:r>
    </w:p>
    <w:p w14:paraId="1685354F" w14:textId="00F2C528" w:rsidR="00605F87" w:rsidRDefault="00605F87"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projekt budowlany i wykonawczy;</w:t>
      </w:r>
    </w:p>
    <w:p w14:paraId="7C824B19" w14:textId="192B1005" w:rsidR="00605F87" w:rsidRDefault="00605F87"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projekt inwentaryzacji zieleni wraz z szacunkiem wartości drzew przewidzianych do wycinki;</w:t>
      </w:r>
    </w:p>
    <w:p w14:paraId="24123C53" w14:textId="6235D51D" w:rsidR="00605F87" w:rsidRDefault="00605F87"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uzyskanie i przygotowanie wtórnika aktualnej mapy geodezyjnej do celów projektowych;</w:t>
      </w:r>
    </w:p>
    <w:p w14:paraId="5AC2CA0B" w14:textId="52E9168F" w:rsidR="00605F87" w:rsidRDefault="00605F87"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uzyskanie wszelkich niezbędnych decyzji, pozwoleń i uzgodnień;</w:t>
      </w:r>
    </w:p>
    <w:p w14:paraId="53134770" w14:textId="463DAC40" w:rsidR="00605F87" w:rsidRDefault="00605F87"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badanie zagęszczenia gruntu oraz inne badania i pomiary.</w:t>
      </w:r>
    </w:p>
    <w:p w14:paraId="4705F09C" w14:textId="74445F1F" w:rsidR="00605F87" w:rsidRDefault="00605F87" w:rsidP="00AE6726">
      <w:pPr>
        <w:pStyle w:val="Style2"/>
        <w:widowControl/>
        <w:numPr>
          <w:ilvl w:val="0"/>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lastRenderedPageBreak/>
        <w:t>Materiały do zgłoszenia robót budowlanych wraz z przygotowanym zgłoszeniem – 3 egz. i/lub projekt budowlany wraz z wnioskiem o pozwolenie na budowę – 5 egz.</w:t>
      </w:r>
    </w:p>
    <w:p w14:paraId="7E0222FE" w14:textId="2E7A895B" w:rsidR="00605F87" w:rsidRDefault="00605F87" w:rsidP="00AE6726">
      <w:pPr>
        <w:pStyle w:val="Style2"/>
        <w:widowControl/>
        <w:numPr>
          <w:ilvl w:val="0"/>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Szacunek kosztów robót budowlanych.</w:t>
      </w:r>
    </w:p>
    <w:p w14:paraId="2DF4360F" w14:textId="73E1504B" w:rsidR="00605F87" w:rsidRDefault="00605F87" w:rsidP="00AE6726">
      <w:pPr>
        <w:pStyle w:val="Style2"/>
        <w:widowControl/>
        <w:numPr>
          <w:ilvl w:val="0"/>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Wykonanie robót budowlanych na podstawie ww. projektu i specyfikacji technicznych.</w:t>
      </w:r>
    </w:p>
    <w:p w14:paraId="25D2316D" w14:textId="3AC8C49D" w:rsidR="00605F87" w:rsidRDefault="00605F87" w:rsidP="00AE6726">
      <w:pPr>
        <w:pStyle w:val="Style2"/>
        <w:widowControl/>
        <w:numPr>
          <w:ilvl w:val="0"/>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Przygotowanie dokumentów związanych z oddaniem obiektu do użytku na podstawie opracowanej dokumentacji technicznej, wraz z:</w:t>
      </w:r>
    </w:p>
    <w:p w14:paraId="432B9ADE" w14:textId="04D2A4A9" w:rsidR="00605F87" w:rsidRDefault="00605F87"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pełną obsługą geodezyjną (w tym inwentaryzacją powykonawczą – w 3 egz.);</w:t>
      </w:r>
    </w:p>
    <w:p w14:paraId="3E895F60" w14:textId="453C6FFA" w:rsidR="00605F87" w:rsidRDefault="00605F87"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badaniami zagęszczenia gruntu;</w:t>
      </w:r>
    </w:p>
    <w:p w14:paraId="26B8BD81" w14:textId="7E3DC4A5" w:rsidR="00605F87" w:rsidRDefault="00605F87"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organizacją i zabezpieczeniem budowy;</w:t>
      </w:r>
    </w:p>
    <w:p w14:paraId="5FCE6E04" w14:textId="6E5A5434" w:rsidR="00605F87" w:rsidRDefault="00605F87" w:rsidP="00AE6726">
      <w:pPr>
        <w:pStyle w:val="Style2"/>
        <w:widowControl/>
        <w:numPr>
          <w:ilvl w:val="0"/>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Budowę miasteczka rowerowego stacjonarnego obejmującą:</w:t>
      </w:r>
    </w:p>
    <w:p w14:paraId="1E457881" w14:textId="39350D3E" w:rsidR="000A2223" w:rsidRDefault="000A2223"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przygotowanie terenu;</w:t>
      </w:r>
    </w:p>
    <w:p w14:paraId="24ACFF5E" w14:textId="03706DF4" w:rsidR="000A2223" w:rsidRDefault="000A2223"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utwardzenie terenu;</w:t>
      </w:r>
    </w:p>
    <w:p w14:paraId="04E95AF4" w14:textId="51289E15" w:rsidR="00605F87" w:rsidRDefault="00605F87"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budowę jezdni (drogi jednokierunkowe, drogi dwukierunkowe), ścieżek rowerowych, chodników;</w:t>
      </w:r>
    </w:p>
    <w:p w14:paraId="4D4724C5" w14:textId="134F5930" w:rsidR="00605F87" w:rsidRDefault="00605F87"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 xml:space="preserve">elementy infrastruktury: przejazd kolejowy, przejścia dla pieszych, </w:t>
      </w:r>
      <w:r w:rsidR="006A263C">
        <w:rPr>
          <w:rStyle w:val="FontStyle37"/>
          <w:rFonts w:asciiTheme="minorHAnsi" w:hAnsiTheme="minorHAnsi" w:cstheme="minorHAnsi"/>
          <w:color w:val="auto"/>
          <w:sz w:val="24"/>
          <w:szCs w:val="24"/>
        </w:rPr>
        <w:t>progi zwalniające, wyspy kanalizujące ruch, oznakowanie poziome, oznakowanie strefy zamieszkania;</w:t>
      </w:r>
    </w:p>
    <w:p w14:paraId="661D44B3" w14:textId="5ADC1464" w:rsidR="006A263C" w:rsidRDefault="006A263C"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oznakowanie pionowe;</w:t>
      </w:r>
    </w:p>
    <w:p w14:paraId="48071931" w14:textId="6706F277" w:rsidR="006A263C" w:rsidRDefault="006A263C"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skrzyżowania różnego typu;</w:t>
      </w:r>
    </w:p>
    <w:p w14:paraId="1090A5E3" w14:textId="2850FC6A" w:rsidR="006A263C" w:rsidRDefault="006A263C"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śluzy rowerowe;</w:t>
      </w:r>
    </w:p>
    <w:p w14:paraId="45F03085" w14:textId="634C4D68" w:rsidR="006A263C" w:rsidRDefault="006A263C"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proofErr w:type="spellStart"/>
      <w:r>
        <w:rPr>
          <w:rStyle w:val="FontStyle37"/>
          <w:rFonts w:asciiTheme="minorHAnsi" w:hAnsiTheme="minorHAnsi" w:cstheme="minorHAnsi"/>
          <w:color w:val="auto"/>
          <w:sz w:val="24"/>
          <w:szCs w:val="24"/>
        </w:rPr>
        <w:t>kontrapasy</w:t>
      </w:r>
      <w:proofErr w:type="spellEnd"/>
      <w:r>
        <w:rPr>
          <w:rStyle w:val="FontStyle37"/>
          <w:rFonts w:asciiTheme="minorHAnsi" w:hAnsiTheme="minorHAnsi" w:cstheme="minorHAnsi"/>
          <w:color w:val="auto"/>
          <w:sz w:val="24"/>
          <w:szCs w:val="24"/>
        </w:rPr>
        <w:t xml:space="preserve"> na drodze jednokierunkowej;</w:t>
      </w:r>
    </w:p>
    <w:p w14:paraId="01427789" w14:textId="0349E50C" w:rsidR="006A263C" w:rsidRDefault="006A263C"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odcinek drogi szutrowej;</w:t>
      </w:r>
    </w:p>
    <w:p w14:paraId="44E49D0E" w14:textId="6835E1C2" w:rsidR="006A263C" w:rsidRDefault="006A263C"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tzw. „ósemkę”;</w:t>
      </w:r>
    </w:p>
    <w:p w14:paraId="7622B561" w14:textId="68AA53E1" w:rsidR="006A263C" w:rsidRDefault="006A263C"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tzw. „gry podwórkowe”;</w:t>
      </w:r>
    </w:p>
    <w:p w14:paraId="6960C144" w14:textId="7C64E01B" w:rsidR="006A263C" w:rsidRDefault="006A263C"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elementy małej infrastruktury – stojaki na rowery, ławki, kosze na śmieci;</w:t>
      </w:r>
    </w:p>
    <w:p w14:paraId="44F65DA0" w14:textId="69937446" w:rsidR="006A263C" w:rsidRDefault="006A263C"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oświetlenie terenu;</w:t>
      </w:r>
    </w:p>
    <w:p w14:paraId="764DE4C1" w14:textId="209B0645" w:rsidR="006A263C" w:rsidRDefault="006A263C"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odwodnienie terenu;</w:t>
      </w:r>
    </w:p>
    <w:p w14:paraId="764C3970" w14:textId="7E89829E" w:rsidR="006A263C" w:rsidRDefault="006A263C"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zagospodarowanie terenu miasteczka rowerowego stacjonarnego;</w:t>
      </w:r>
    </w:p>
    <w:p w14:paraId="22B72F9D" w14:textId="19CF2818" w:rsidR="006A263C" w:rsidRDefault="006A263C" w:rsidP="00AE6726">
      <w:pPr>
        <w:pStyle w:val="Style2"/>
        <w:widowControl/>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tablice informacyjne (informacja o uzyskanym przez Zamawiającego dofinansowaniu celem budowy miasteczka rowerowego stacjonarnego; regulamin korzystania z obiektu).</w:t>
      </w:r>
    </w:p>
    <w:p w14:paraId="3B41E9ED" w14:textId="076FCCFC" w:rsidR="006A263C" w:rsidRDefault="006A263C" w:rsidP="00AE6726">
      <w:pPr>
        <w:pStyle w:val="Style2"/>
        <w:widowControl/>
        <w:numPr>
          <w:ilvl w:val="0"/>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Doposażenie szkoły podstawowej w urządzenia z zakresu edukacji komunikacyjnej:</w:t>
      </w:r>
    </w:p>
    <w:p w14:paraId="0B8F88BD" w14:textId="50E3E3EB" w:rsidR="006A263C" w:rsidRPr="00B27BBE" w:rsidRDefault="006A263C" w:rsidP="00AE6726">
      <w:pPr>
        <w:pStyle w:val="Style2"/>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s</w:t>
      </w:r>
      <w:r w:rsidRPr="00B27BBE">
        <w:rPr>
          <w:rStyle w:val="FontStyle37"/>
          <w:rFonts w:asciiTheme="minorHAnsi" w:hAnsiTheme="minorHAnsi" w:cstheme="minorHAnsi"/>
          <w:color w:val="auto"/>
          <w:sz w:val="24"/>
          <w:szCs w:val="24"/>
        </w:rPr>
        <w:t>ymulator roweru (1 szt.)</w:t>
      </w:r>
    </w:p>
    <w:p w14:paraId="1C7D5F3A" w14:textId="3AE344D1" w:rsidR="006A263C" w:rsidRPr="00B27BBE" w:rsidRDefault="006A263C" w:rsidP="00AE6726">
      <w:pPr>
        <w:pStyle w:val="Style2"/>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t</w:t>
      </w:r>
      <w:r w:rsidRPr="00B27BBE">
        <w:rPr>
          <w:rStyle w:val="FontStyle37"/>
          <w:rFonts w:asciiTheme="minorHAnsi" w:hAnsiTheme="minorHAnsi" w:cstheme="minorHAnsi"/>
          <w:color w:val="auto"/>
          <w:sz w:val="24"/>
          <w:szCs w:val="24"/>
        </w:rPr>
        <w:t>renażer czasu reakcji (1 szt.)</w:t>
      </w:r>
    </w:p>
    <w:p w14:paraId="10BB0020" w14:textId="4B6FC609" w:rsidR="006A263C" w:rsidRPr="00B27BBE" w:rsidRDefault="006A263C" w:rsidP="00AE6726">
      <w:pPr>
        <w:pStyle w:val="Style2"/>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s</w:t>
      </w:r>
      <w:r w:rsidRPr="00B27BBE">
        <w:rPr>
          <w:rStyle w:val="FontStyle37"/>
          <w:rFonts w:asciiTheme="minorHAnsi" w:hAnsiTheme="minorHAnsi" w:cstheme="minorHAnsi"/>
          <w:color w:val="auto"/>
          <w:sz w:val="24"/>
          <w:szCs w:val="24"/>
        </w:rPr>
        <w:t>ymulator zderzenia (1 szt.)</w:t>
      </w:r>
    </w:p>
    <w:p w14:paraId="71008D1C" w14:textId="07934021" w:rsidR="006A263C" w:rsidRPr="00B27BBE" w:rsidRDefault="006A263C" w:rsidP="00AE6726">
      <w:pPr>
        <w:pStyle w:val="Style2"/>
        <w:numPr>
          <w:ilvl w:val="1"/>
          <w:numId w:val="6"/>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lastRenderedPageBreak/>
        <w:t>s</w:t>
      </w:r>
      <w:r w:rsidRPr="00B27BBE">
        <w:rPr>
          <w:rStyle w:val="FontStyle37"/>
          <w:rFonts w:asciiTheme="minorHAnsi" w:hAnsiTheme="minorHAnsi" w:cstheme="minorHAnsi"/>
          <w:color w:val="auto"/>
          <w:sz w:val="24"/>
          <w:szCs w:val="24"/>
        </w:rPr>
        <w:t>ymulator przejścia dla pieszych (1 szt.)</w:t>
      </w:r>
    </w:p>
    <w:p w14:paraId="67178143" w14:textId="7E2BA41F" w:rsidR="006A263C" w:rsidRDefault="006A263C" w:rsidP="000A2223">
      <w:pPr>
        <w:pStyle w:val="Style2"/>
        <w:widowControl/>
        <w:spacing w:before="34" w:line="276" w:lineRule="auto"/>
        <w:ind w:left="1506"/>
        <w:rPr>
          <w:rStyle w:val="FontStyle37"/>
          <w:rFonts w:asciiTheme="minorHAnsi" w:hAnsiTheme="minorHAnsi" w:cstheme="minorHAnsi"/>
          <w:color w:val="auto"/>
          <w:sz w:val="24"/>
          <w:szCs w:val="24"/>
        </w:rPr>
      </w:pPr>
    </w:p>
    <w:p w14:paraId="7655926C" w14:textId="68EFA26B" w:rsidR="00692101" w:rsidRDefault="006A263C" w:rsidP="000A2223">
      <w:pPr>
        <w:pStyle w:val="Style2"/>
        <w:widowControl/>
        <w:spacing w:before="34" w:line="276" w:lineRule="auto"/>
        <w:ind w:left="426"/>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Wykonawca zobowiązany jest do przygotowania koncepcji (minimum dwa warianty) w</w:t>
      </w:r>
      <w:r w:rsidR="00692101">
        <w:rPr>
          <w:rStyle w:val="FontStyle37"/>
          <w:rFonts w:asciiTheme="minorHAnsi" w:hAnsiTheme="minorHAnsi" w:cstheme="minorHAnsi"/>
          <w:color w:val="auto"/>
          <w:sz w:val="24"/>
          <w:szCs w:val="24"/>
        </w:rPr>
        <w:t> </w:t>
      </w:r>
      <w:r>
        <w:rPr>
          <w:rStyle w:val="FontStyle37"/>
          <w:rFonts w:asciiTheme="minorHAnsi" w:hAnsiTheme="minorHAnsi" w:cstheme="minorHAnsi"/>
          <w:color w:val="auto"/>
          <w:sz w:val="24"/>
          <w:szCs w:val="24"/>
        </w:rPr>
        <w:t>celu przedłożenia jej d</w:t>
      </w:r>
      <w:r w:rsidR="00692101">
        <w:rPr>
          <w:rStyle w:val="FontStyle37"/>
          <w:rFonts w:asciiTheme="minorHAnsi" w:hAnsiTheme="minorHAnsi" w:cstheme="minorHAnsi"/>
          <w:color w:val="auto"/>
          <w:sz w:val="24"/>
          <w:szCs w:val="24"/>
        </w:rPr>
        <w:t>o akceptacji Zamawiającego. Koncepcja powinna być wykonana na aktualnym podkładzie infrastruktury technicznej (mapa do celów opiniodawczych).</w:t>
      </w:r>
    </w:p>
    <w:p w14:paraId="4DE1ED0D" w14:textId="77777777" w:rsidR="00692101" w:rsidRDefault="00692101" w:rsidP="000A2223">
      <w:pPr>
        <w:pStyle w:val="Style2"/>
        <w:widowControl/>
        <w:spacing w:before="34" w:line="276" w:lineRule="auto"/>
        <w:ind w:left="426"/>
        <w:rPr>
          <w:rStyle w:val="FontStyle37"/>
          <w:rFonts w:asciiTheme="minorHAnsi" w:hAnsiTheme="minorHAnsi" w:cstheme="minorHAnsi"/>
          <w:color w:val="auto"/>
          <w:sz w:val="24"/>
          <w:szCs w:val="24"/>
        </w:rPr>
      </w:pPr>
    </w:p>
    <w:p w14:paraId="2C17D6D3" w14:textId="77777777" w:rsidR="00692101" w:rsidRDefault="001B441F" w:rsidP="000A2223">
      <w:pPr>
        <w:pStyle w:val="Style2"/>
        <w:widowControl/>
        <w:spacing w:before="34" w:line="276" w:lineRule="auto"/>
        <w:ind w:left="426"/>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 xml:space="preserve">Przed przystąpieniem do </w:t>
      </w:r>
      <w:r w:rsidR="006A263C">
        <w:rPr>
          <w:rStyle w:val="FontStyle37"/>
          <w:rFonts w:asciiTheme="minorHAnsi" w:hAnsiTheme="minorHAnsi" w:cstheme="minorHAnsi"/>
          <w:color w:val="auto"/>
          <w:sz w:val="24"/>
          <w:szCs w:val="24"/>
        </w:rPr>
        <w:t>projektowania</w:t>
      </w:r>
      <w:r>
        <w:rPr>
          <w:rStyle w:val="FontStyle37"/>
          <w:rFonts w:asciiTheme="minorHAnsi" w:hAnsiTheme="minorHAnsi" w:cstheme="minorHAnsi"/>
          <w:color w:val="auto"/>
          <w:sz w:val="24"/>
          <w:szCs w:val="24"/>
        </w:rPr>
        <w:t xml:space="preserve"> </w:t>
      </w:r>
      <w:r w:rsidR="006A263C">
        <w:rPr>
          <w:rStyle w:val="FontStyle37"/>
          <w:rFonts w:asciiTheme="minorHAnsi" w:hAnsiTheme="minorHAnsi" w:cstheme="minorHAnsi"/>
          <w:color w:val="auto"/>
          <w:sz w:val="24"/>
          <w:szCs w:val="24"/>
        </w:rPr>
        <w:t xml:space="preserve">zaleca się </w:t>
      </w:r>
      <w:r>
        <w:rPr>
          <w:rStyle w:val="FontStyle37"/>
          <w:rFonts w:asciiTheme="minorHAnsi" w:hAnsiTheme="minorHAnsi" w:cstheme="minorHAnsi"/>
          <w:color w:val="auto"/>
          <w:sz w:val="24"/>
          <w:szCs w:val="24"/>
        </w:rPr>
        <w:t xml:space="preserve">przeprowadzić wizję w terenie celem </w:t>
      </w:r>
      <w:r w:rsidR="00400506">
        <w:rPr>
          <w:rStyle w:val="FontStyle37"/>
          <w:rFonts w:asciiTheme="minorHAnsi" w:hAnsiTheme="minorHAnsi" w:cstheme="minorHAnsi"/>
          <w:color w:val="auto"/>
          <w:sz w:val="24"/>
          <w:szCs w:val="24"/>
        </w:rPr>
        <w:t>uwzględnienia wszystkich uwarunkowań mających istotny wpływ na kształtowanie rozwiązań projektowych koncepcji</w:t>
      </w:r>
      <w:r>
        <w:rPr>
          <w:rStyle w:val="FontStyle37"/>
          <w:rFonts w:asciiTheme="minorHAnsi" w:hAnsiTheme="minorHAnsi" w:cstheme="minorHAnsi"/>
          <w:color w:val="auto"/>
          <w:sz w:val="24"/>
          <w:szCs w:val="24"/>
        </w:rPr>
        <w:t xml:space="preserve">. Należy zapoznać się z miejscowym planem zagospodarowania terenu, wystąpić o </w:t>
      </w:r>
      <w:proofErr w:type="spellStart"/>
      <w:r>
        <w:rPr>
          <w:rStyle w:val="FontStyle37"/>
          <w:rFonts w:asciiTheme="minorHAnsi" w:hAnsiTheme="minorHAnsi" w:cstheme="minorHAnsi"/>
          <w:color w:val="auto"/>
          <w:sz w:val="24"/>
          <w:szCs w:val="24"/>
        </w:rPr>
        <w:t>wyrys</w:t>
      </w:r>
      <w:proofErr w:type="spellEnd"/>
      <w:r>
        <w:rPr>
          <w:rStyle w:val="FontStyle37"/>
          <w:rFonts w:asciiTheme="minorHAnsi" w:hAnsiTheme="minorHAnsi" w:cstheme="minorHAnsi"/>
          <w:color w:val="auto"/>
          <w:sz w:val="24"/>
          <w:szCs w:val="24"/>
        </w:rPr>
        <w:t xml:space="preserve"> i wypis z rejestru gruntów.</w:t>
      </w:r>
    </w:p>
    <w:p w14:paraId="717C831B" w14:textId="77777777" w:rsidR="00692101" w:rsidRDefault="00692101" w:rsidP="000A2223">
      <w:pPr>
        <w:pStyle w:val="Style2"/>
        <w:widowControl/>
        <w:spacing w:before="34" w:line="276" w:lineRule="auto"/>
        <w:ind w:left="426"/>
        <w:rPr>
          <w:rStyle w:val="FontStyle37"/>
          <w:rFonts w:asciiTheme="minorHAnsi" w:hAnsiTheme="minorHAnsi" w:cstheme="minorHAnsi"/>
          <w:color w:val="auto"/>
          <w:sz w:val="24"/>
          <w:szCs w:val="24"/>
        </w:rPr>
      </w:pPr>
    </w:p>
    <w:p w14:paraId="7975FF9F" w14:textId="299919B8" w:rsidR="001B441F" w:rsidRDefault="001B441F" w:rsidP="000A2223">
      <w:pPr>
        <w:pStyle w:val="Style2"/>
        <w:widowControl/>
        <w:spacing w:before="34" w:line="276" w:lineRule="auto"/>
        <w:ind w:left="426"/>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Projekt należy sporządzić na mapie przeznaczonej do celów projektowych, a następnie wykonać odpowiednią ilość odwiertów gruntowych niezbędnych do podjęcia decyzji co do posadowienia obiektów i nawierzchni ciągów pieszych.</w:t>
      </w:r>
    </w:p>
    <w:p w14:paraId="7ED04558" w14:textId="17012E5E" w:rsidR="001B441F" w:rsidRDefault="001B441F" w:rsidP="000A2223">
      <w:pPr>
        <w:pStyle w:val="Style2"/>
        <w:widowControl/>
        <w:spacing w:before="34" w:line="276" w:lineRule="auto"/>
        <w:ind w:left="426"/>
        <w:rPr>
          <w:rStyle w:val="FontStyle37"/>
          <w:rFonts w:asciiTheme="minorHAnsi" w:hAnsiTheme="minorHAnsi" w:cstheme="minorHAnsi"/>
          <w:color w:val="auto"/>
          <w:sz w:val="24"/>
          <w:szCs w:val="24"/>
        </w:rPr>
      </w:pPr>
    </w:p>
    <w:p w14:paraId="235C871E" w14:textId="21ABC628" w:rsidR="001B441F" w:rsidRDefault="001B441F" w:rsidP="000A2223">
      <w:pPr>
        <w:pStyle w:val="Style2"/>
        <w:widowControl/>
        <w:spacing w:before="34" w:line="276" w:lineRule="auto"/>
        <w:ind w:left="426"/>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Należy</w:t>
      </w:r>
      <w:r w:rsidR="00400506">
        <w:rPr>
          <w:rStyle w:val="FontStyle37"/>
          <w:rFonts w:asciiTheme="minorHAnsi" w:hAnsiTheme="minorHAnsi" w:cstheme="minorHAnsi"/>
          <w:color w:val="auto"/>
          <w:sz w:val="24"/>
          <w:szCs w:val="24"/>
        </w:rPr>
        <w:t xml:space="preserve"> </w:t>
      </w:r>
      <w:r>
        <w:rPr>
          <w:rStyle w:val="FontStyle37"/>
          <w:rFonts w:asciiTheme="minorHAnsi" w:hAnsiTheme="minorHAnsi" w:cstheme="minorHAnsi"/>
          <w:color w:val="auto"/>
          <w:sz w:val="24"/>
          <w:szCs w:val="24"/>
        </w:rPr>
        <w:t>wykonać projekt architektoniczno-budowlanyc</w:t>
      </w:r>
      <w:r w:rsidR="004A2D1E">
        <w:rPr>
          <w:rStyle w:val="FontStyle37"/>
          <w:rFonts w:asciiTheme="minorHAnsi" w:hAnsiTheme="minorHAnsi" w:cstheme="minorHAnsi"/>
          <w:color w:val="auto"/>
          <w:sz w:val="24"/>
          <w:szCs w:val="24"/>
        </w:rPr>
        <w:t>h</w:t>
      </w:r>
      <w:r>
        <w:rPr>
          <w:rStyle w:val="FontStyle37"/>
          <w:rFonts w:asciiTheme="minorHAnsi" w:hAnsiTheme="minorHAnsi" w:cstheme="minorHAnsi"/>
          <w:color w:val="auto"/>
          <w:sz w:val="24"/>
          <w:szCs w:val="24"/>
        </w:rPr>
        <w:t xml:space="preserve"> ze wszystkimi potrzebnymi branżami oraz projekt wykonawczy.</w:t>
      </w:r>
    </w:p>
    <w:p w14:paraId="0C43488A" w14:textId="70DA72F3" w:rsidR="001B441F" w:rsidRDefault="001B441F" w:rsidP="000A2223">
      <w:pPr>
        <w:pStyle w:val="Style2"/>
        <w:widowControl/>
        <w:spacing w:before="34" w:line="276" w:lineRule="auto"/>
        <w:ind w:left="426"/>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br/>
      </w:r>
      <w:r w:rsidR="00692101">
        <w:rPr>
          <w:rStyle w:val="FontStyle37"/>
          <w:rFonts w:asciiTheme="minorHAnsi" w:hAnsiTheme="minorHAnsi" w:cstheme="minorHAnsi"/>
          <w:color w:val="auto"/>
          <w:sz w:val="24"/>
          <w:szCs w:val="24"/>
        </w:rPr>
        <w:t>Przygotowaną dokumentację projektową należy przedłożyć Zamawiającego do pisemnej akceptacji.</w:t>
      </w:r>
    </w:p>
    <w:p w14:paraId="4217F341" w14:textId="2BDBE008" w:rsidR="00605F87" w:rsidRPr="00692101" w:rsidRDefault="00605F87" w:rsidP="000A2223">
      <w:pPr>
        <w:pStyle w:val="Style26"/>
        <w:widowControl/>
        <w:spacing w:line="276" w:lineRule="auto"/>
        <w:ind w:right="1382" w:firstLine="0"/>
        <w:jc w:val="both"/>
        <w:rPr>
          <w:b/>
        </w:rPr>
      </w:pPr>
    </w:p>
    <w:p w14:paraId="2D2E4E1A" w14:textId="6D9EDA7F" w:rsidR="00605F87" w:rsidRDefault="00692101" w:rsidP="000A2223">
      <w:pPr>
        <w:pStyle w:val="Nagwek3"/>
        <w:rPr>
          <w:rStyle w:val="Wyrnienieintensywne"/>
          <w:b/>
          <w:color w:val="1F3864" w:themeColor="accent1" w:themeShade="80"/>
        </w:rPr>
      </w:pPr>
      <w:bookmarkStart w:id="11" w:name="_Toc102652077"/>
      <w:r w:rsidRPr="00692101">
        <w:rPr>
          <w:rStyle w:val="Wyrnienieintensywne"/>
          <w:b/>
          <w:color w:val="1F3864" w:themeColor="accent1" w:themeShade="80"/>
        </w:rPr>
        <w:t xml:space="preserve">Aktualne uwarunkowania wykonania przedmiotu </w:t>
      </w:r>
      <w:r w:rsidR="0060319A">
        <w:rPr>
          <w:rStyle w:val="Wyrnienieintensywne"/>
          <w:b/>
          <w:color w:val="1F3864" w:themeColor="accent1" w:themeShade="80"/>
        </w:rPr>
        <w:t>zamówienia</w:t>
      </w:r>
      <w:bookmarkEnd w:id="11"/>
    </w:p>
    <w:p w14:paraId="7237037B" w14:textId="438D715B" w:rsidR="00692101" w:rsidRPr="00692101" w:rsidRDefault="00692101" w:rsidP="000A2223">
      <w:pPr>
        <w:pStyle w:val="Style2"/>
        <w:widowControl/>
        <w:spacing w:before="34" w:line="276" w:lineRule="auto"/>
        <w:ind w:left="426"/>
        <w:rPr>
          <w:rStyle w:val="FontStyle37"/>
          <w:rFonts w:asciiTheme="minorHAnsi" w:hAnsiTheme="minorHAnsi" w:cstheme="minorHAnsi"/>
          <w:color w:val="auto"/>
          <w:sz w:val="24"/>
          <w:szCs w:val="24"/>
        </w:rPr>
      </w:pPr>
    </w:p>
    <w:p w14:paraId="24428AA6" w14:textId="414D1FBA" w:rsidR="00692101" w:rsidRDefault="00692101" w:rsidP="000A2223">
      <w:pPr>
        <w:pStyle w:val="Style2"/>
        <w:widowControl/>
        <w:spacing w:before="34" w:line="276" w:lineRule="auto"/>
        <w:ind w:left="426"/>
        <w:rPr>
          <w:rStyle w:val="FontStyle37"/>
          <w:rFonts w:asciiTheme="minorHAnsi" w:hAnsiTheme="minorHAnsi" w:cstheme="minorHAnsi"/>
          <w:color w:val="auto"/>
          <w:sz w:val="24"/>
          <w:szCs w:val="24"/>
        </w:rPr>
      </w:pPr>
      <w:r w:rsidRPr="00692101">
        <w:rPr>
          <w:rStyle w:val="FontStyle37"/>
          <w:rFonts w:asciiTheme="minorHAnsi" w:hAnsiTheme="minorHAnsi" w:cstheme="minorHAnsi"/>
          <w:color w:val="auto"/>
          <w:sz w:val="24"/>
          <w:szCs w:val="24"/>
        </w:rPr>
        <w:t>Aktualne uwarunkowania wykonania przedmiotu zamówienia wynikać będą z warunków techniczno-wykonawczych</w:t>
      </w:r>
      <w:r>
        <w:rPr>
          <w:rStyle w:val="FontStyle37"/>
          <w:rFonts w:asciiTheme="minorHAnsi" w:hAnsiTheme="minorHAnsi" w:cstheme="minorHAnsi"/>
          <w:color w:val="auto"/>
          <w:sz w:val="24"/>
          <w:szCs w:val="24"/>
        </w:rPr>
        <w:t xml:space="preserve"> oraz opinii i uzgodnień, które Wykonawca zobowiązany będzie uzyskać na etapie sporządzania dokumentacji technicznej.</w:t>
      </w:r>
    </w:p>
    <w:p w14:paraId="46C6F0A5" w14:textId="44CE657F" w:rsidR="00692101" w:rsidRDefault="00692101" w:rsidP="000A2223">
      <w:pPr>
        <w:pStyle w:val="Style2"/>
        <w:widowControl/>
        <w:spacing w:before="34" w:line="276" w:lineRule="auto"/>
        <w:ind w:left="426"/>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Teren inwestycji jest objęty miejscowym planem zagospodarowania przestrzennego.</w:t>
      </w:r>
    </w:p>
    <w:p w14:paraId="3D189932" w14:textId="73B9E7C1" w:rsidR="00692101" w:rsidRDefault="00692101" w:rsidP="000A2223">
      <w:pPr>
        <w:pStyle w:val="Style2"/>
        <w:widowControl/>
        <w:spacing w:before="34" w:line="276" w:lineRule="auto"/>
        <w:ind w:left="426"/>
        <w:rPr>
          <w:rStyle w:val="FontStyle37"/>
          <w:rFonts w:asciiTheme="minorHAnsi" w:hAnsiTheme="minorHAnsi" w:cstheme="minorHAnsi"/>
          <w:color w:val="auto"/>
          <w:sz w:val="24"/>
          <w:szCs w:val="24"/>
        </w:rPr>
      </w:pPr>
    </w:p>
    <w:p w14:paraId="3DFCDA17" w14:textId="5327CC1C" w:rsidR="00692101" w:rsidRPr="000A2223" w:rsidRDefault="00692101" w:rsidP="000A2223">
      <w:pPr>
        <w:pStyle w:val="Nagwek3"/>
        <w:rPr>
          <w:rStyle w:val="Wyrnienieintensywne"/>
          <w:b/>
          <w:color w:val="1F3864" w:themeColor="accent1" w:themeShade="80"/>
        </w:rPr>
      </w:pPr>
      <w:bookmarkStart w:id="12" w:name="_Toc102652078"/>
      <w:r w:rsidRPr="000A2223">
        <w:rPr>
          <w:rStyle w:val="Wyrnienieintensywne"/>
          <w:b/>
          <w:color w:val="1F3864" w:themeColor="accent1" w:themeShade="80"/>
        </w:rPr>
        <w:t>Stan istniejący</w:t>
      </w:r>
      <w:bookmarkEnd w:id="12"/>
    </w:p>
    <w:p w14:paraId="3A085B81" w14:textId="38CE375F" w:rsidR="00DC1ABD" w:rsidRDefault="00DC1ABD" w:rsidP="000A2223">
      <w:pPr>
        <w:pStyle w:val="Style2"/>
        <w:widowControl/>
        <w:spacing w:before="34" w:line="276" w:lineRule="auto"/>
        <w:ind w:left="426"/>
        <w:rPr>
          <w:rStyle w:val="FontStyle37"/>
          <w:rFonts w:asciiTheme="minorHAnsi" w:hAnsiTheme="minorHAnsi" w:cstheme="minorHAnsi"/>
          <w:color w:val="auto"/>
          <w:sz w:val="24"/>
          <w:szCs w:val="24"/>
        </w:rPr>
      </w:pPr>
    </w:p>
    <w:p w14:paraId="359D02FE" w14:textId="77777777" w:rsidR="000A2223" w:rsidRDefault="000A2223" w:rsidP="000A2223">
      <w:pPr>
        <w:pStyle w:val="Style2"/>
        <w:widowControl/>
        <w:spacing w:before="34" w:line="276" w:lineRule="auto"/>
        <w:ind w:left="426"/>
        <w:rPr>
          <w:rFonts w:asciiTheme="minorHAnsi" w:hAnsiTheme="minorHAnsi" w:cstheme="minorHAnsi"/>
        </w:rPr>
      </w:pPr>
      <w:r>
        <w:rPr>
          <w:rStyle w:val="FontStyle37"/>
          <w:rFonts w:asciiTheme="minorHAnsi" w:hAnsiTheme="minorHAnsi" w:cstheme="minorHAnsi"/>
          <w:color w:val="auto"/>
          <w:sz w:val="24"/>
          <w:szCs w:val="24"/>
        </w:rPr>
        <w:t>Teren przewidziany pod budowę miasteczka rowerowego stacjonarnego należy do Gminy Milejewo i jest zlokalizowany na terenie Szkoły Podstawowej im. Jana Pawła II w Milejewie (</w:t>
      </w:r>
      <w:r w:rsidRPr="000A2223">
        <w:rPr>
          <w:rStyle w:val="FontStyle37"/>
          <w:rFonts w:asciiTheme="minorHAnsi" w:hAnsiTheme="minorHAnsi" w:cstheme="minorHAnsi"/>
          <w:color w:val="auto"/>
          <w:sz w:val="24"/>
          <w:szCs w:val="24"/>
        </w:rPr>
        <w:t>ul. Szkolna 1, 82-316 Milejewo), dz. nr 55/6 w obrębie ewidencyjnym Milejewo 05, w</w:t>
      </w:r>
      <w:r>
        <w:rPr>
          <w:rStyle w:val="FontStyle37"/>
          <w:rFonts w:asciiTheme="minorHAnsi" w:hAnsiTheme="minorHAnsi" w:cstheme="minorHAnsi"/>
          <w:color w:val="auto"/>
          <w:sz w:val="24"/>
          <w:szCs w:val="24"/>
        </w:rPr>
        <w:t> </w:t>
      </w:r>
      <w:r w:rsidRPr="000A2223">
        <w:rPr>
          <w:rStyle w:val="FontStyle37"/>
          <w:rFonts w:asciiTheme="minorHAnsi" w:hAnsiTheme="minorHAnsi" w:cstheme="minorHAnsi"/>
          <w:color w:val="auto"/>
          <w:sz w:val="24"/>
          <w:szCs w:val="24"/>
        </w:rPr>
        <w:t>gminie Milejewo, identyfikator działki 280405_2.0005.55/6</w:t>
      </w:r>
      <w:r>
        <w:rPr>
          <w:rStyle w:val="FontStyle37"/>
          <w:rFonts w:asciiTheme="minorHAnsi" w:hAnsiTheme="minorHAnsi" w:cstheme="minorHAnsi"/>
          <w:color w:val="auto"/>
          <w:sz w:val="24"/>
          <w:szCs w:val="24"/>
        </w:rPr>
        <w:t>. Powierzchnia do zagospodarowania wynosi 750 m</w:t>
      </w:r>
      <w:r w:rsidRPr="000A2223">
        <w:rPr>
          <w:rStyle w:val="FontStyle37"/>
          <w:rFonts w:asciiTheme="minorHAnsi" w:hAnsiTheme="minorHAnsi" w:cstheme="minorHAnsi"/>
          <w:color w:val="auto"/>
          <w:sz w:val="24"/>
          <w:szCs w:val="24"/>
          <w:vertAlign w:val="superscript"/>
        </w:rPr>
        <w:t>2</w:t>
      </w:r>
      <w:r>
        <w:rPr>
          <w:rFonts w:asciiTheme="minorHAnsi" w:hAnsiTheme="minorHAnsi" w:cstheme="minorHAnsi"/>
        </w:rPr>
        <w:t>.</w:t>
      </w:r>
    </w:p>
    <w:p w14:paraId="5DEAE3C3" w14:textId="0529B229" w:rsidR="000A2223" w:rsidRDefault="000A2223" w:rsidP="000A2223">
      <w:pPr>
        <w:pStyle w:val="Style2"/>
        <w:widowControl/>
        <w:spacing w:before="34" w:line="276" w:lineRule="auto"/>
        <w:ind w:left="426"/>
        <w:rPr>
          <w:rFonts w:asciiTheme="minorHAnsi" w:hAnsiTheme="minorHAnsi" w:cstheme="minorHAnsi"/>
        </w:rPr>
      </w:pPr>
      <w:r>
        <w:rPr>
          <w:rFonts w:asciiTheme="minorHAnsi" w:hAnsiTheme="minorHAnsi" w:cstheme="minorHAnsi"/>
        </w:rPr>
        <w:lastRenderedPageBreak/>
        <w:t>Teren obecnie niezagospodarowany, porośnięty trawą.</w:t>
      </w:r>
      <w:r w:rsidRPr="000A2223">
        <w:rPr>
          <w:rFonts w:asciiTheme="minorHAnsi" w:hAnsiTheme="minorHAnsi" w:cstheme="minorHAnsi"/>
        </w:rPr>
        <w:t xml:space="preserve"> </w:t>
      </w:r>
      <w:r>
        <w:rPr>
          <w:rFonts w:asciiTheme="minorHAnsi" w:hAnsiTheme="minorHAnsi" w:cstheme="minorHAnsi"/>
        </w:rPr>
        <w:t>Przewiduje się wycinkę pojedynczych drzew, o ile okaże się konieczna do umiejscowienia wszystkich niezbędnych elementów przedmiotowego obiektu.</w:t>
      </w:r>
    </w:p>
    <w:p w14:paraId="0B9123C6" w14:textId="63B5DEA6" w:rsidR="000A2223" w:rsidRPr="000A2223" w:rsidRDefault="000A2223" w:rsidP="000A2223">
      <w:pPr>
        <w:pStyle w:val="Style2"/>
        <w:widowControl/>
        <w:spacing w:before="34" w:line="276" w:lineRule="auto"/>
        <w:ind w:left="426"/>
        <w:rPr>
          <w:rFonts w:asciiTheme="minorHAnsi" w:hAnsiTheme="minorHAnsi" w:cstheme="minorHAnsi"/>
        </w:rPr>
      </w:pPr>
    </w:p>
    <w:p w14:paraId="27B8B769" w14:textId="5E6DDB8F" w:rsidR="000C2664" w:rsidRPr="00261781" w:rsidRDefault="00D349EC" w:rsidP="000A2223">
      <w:pPr>
        <w:pStyle w:val="Nagwek3"/>
        <w:rPr>
          <w:rStyle w:val="Wyrnienieintensywne"/>
          <w:b/>
          <w:color w:val="1F3864" w:themeColor="accent1" w:themeShade="80"/>
        </w:rPr>
      </w:pPr>
      <w:bookmarkStart w:id="13" w:name="_Toc102652079"/>
      <w:bookmarkStart w:id="14" w:name="_Hlk98068316"/>
      <w:r>
        <w:rPr>
          <w:rStyle w:val="Wyrnienieintensywne"/>
          <w:b/>
          <w:color w:val="1F3864" w:themeColor="accent1" w:themeShade="80"/>
        </w:rPr>
        <w:t>Ogólne właściwości</w:t>
      </w:r>
      <w:r w:rsidR="0060319A">
        <w:rPr>
          <w:rStyle w:val="Wyrnienieintensywne"/>
          <w:b/>
          <w:color w:val="1F3864" w:themeColor="accent1" w:themeShade="80"/>
        </w:rPr>
        <w:t xml:space="preserve"> funkcjonalno-użytkowe</w:t>
      </w:r>
      <w:bookmarkEnd w:id="13"/>
    </w:p>
    <w:bookmarkEnd w:id="14"/>
    <w:p w14:paraId="7460FD0D" w14:textId="77777777" w:rsidR="000C2664" w:rsidRPr="004816FB" w:rsidRDefault="000C2664" w:rsidP="000A2223">
      <w:pPr>
        <w:pStyle w:val="Style2"/>
        <w:widowControl/>
        <w:spacing w:line="276" w:lineRule="auto"/>
        <w:ind w:left="701"/>
        <w:rPr>
          <w:rFonts w:asciiTheme="minorHAnsi" w:hAnsiTheme="minorHAnsi" w:cstheme="minorHAnsi"/>
        </w:rPr>
      </w:pPr>
    </w:p>
    <w:p w14:paraId="628D99AA" w14:textId="2D0F2462" w:rsidR="00E44307" w:rsidRDefault="00E44307" w:rsidP="00E44307">
      <w:pPr>
        <w:pStyle w:val="Style2"/>
        <w:widowControl/>
        <w:spacing w:before="34" w:line="276" w:lineRule="auto"/>
        <w:ind w:left="426"/>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Przedsięwzięcie ma na celu wykorzystanie niezagospodarowanej przestrzeni na potrzeby budowy miasteczka rowerowego stacjonarnego</w:t>
      </w:r>
      <w:r w:rsidR="006C1847">
        <w:rPr>
          <w:rStyle w:val="FontStyle37"/>
          <w:rFonts w:asciiTheme="minorHAnsi" w:hAnsiTheme="minorHAnsi" w:cstheme="minorHAnsi"/>
          <w:color w:val="auto"/>
          <w:sz w:val="24"/>
          <w:szCs w:val="24"/>
        </w:rPr>
        <w:t xml:space="preserve"> oraz doposażenia w urządzenia z zakresu edukacji komunikacyjnej</w:t>
      </w:r>
      <w:r>
        <w:rPr>
          <w:rStyle w:val="FontStyle37"/>
          <w:rFonts w:asciiTheme="minorHAnsi" w:hAnsiTheme="minorHAnsi" w:cstheme="minorHAnsi"/>
          <w:color w:val="auto"/>
          <w:sz w:val="24"/>
          <w:szCs w:val="24"/>
        </w:rPr>
        <w:t>. Realizacja umożliwi podjęcie szeregu działań profilaktycznych oraz organizację szkoleń dla dzieci i młodzieży na rzecz</w:t>
      </w:r>
      <w:r w:rsidRPr="00E44307">
        <w:rPr>
          <w:rStyle w:val="FontStyle37"/>
          <w:rFonts w:asciiTheme="minorHAnsi" w:hAnsiTheme="minorHAnsi" w:cstheme="minorHAnsi"/>
          <w:color w:val="auto"/>
          <w:sz w:val="24"/>
          <w:szCs w:val="24"/>
        </w:rPr>
        <w:t xml:space="preserve"> podniesienia bezpieczeństwa w</w:t>
      </w:r>
      <w:r w:rsidR="006C1847">
        <w:rPr>
          <w:rStyle w:val="FontStyle37"/>
          <w:rFonts w:asciiTheme="minorHAnsi" w:hAnsiTheme="minorHAnsi" w:cstheme="minorHAnsi"/>
          <w:color w:val="auto"/>
          <w:sz w:val="24"/>
          <w:szCs w:val="24"/>
        </w:rPr>
        <w:t> </w:t>
      </w:r>
      <w:r w:rsidRPr="00E44307">
        <w:rPr>
          <w:rStyle w:val="FontStyle37"/>
          <w:rFonts w:asciiTheme="minorHAnsi" w:hAnsiTheme="minorHAnsi" w:cstheme="minorHAnsi"/>
          <w:color w:val="auto"/>
          <w:sz w:val="24"/>
          <w:szCs w:val="24"/>
        </w:rPr>
        <w:t>ruchu drogowym, poprzez</w:t>
      </w:r>
      <w:r>
        <w:rPr>
          <w:rStyle w:val="FontStyle37"/>
          <w:rFonts w:asciiTheme="minorHAnsi" w:hAnsiTheme="minorHAnsi" w:cstheme="minorHAnsi"/>
          <w:color w:val="auto"/>
          <w:sz w:val="24"/>
          <w:szCs w:val="24"/>
        </w:rPr>
        <w:t>:</w:t>
      </w:r>
    </w:p>
    <w:p w14:paraId="775D529A" w14:textId="7C0212BF" w:rsidR="00E44307" w:rsidRDefault="00E44307" w:rsidP="00AE6726">
      <w:pPr>
        <w:pStyle w:val="Style2"/>
        <w:numPr>
          <w:ilvl w:val="0"/>
          <w:numId w:val="7"/>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kształtowanie właściwych zachowań i postaw w ruchu drogowym;</w:t>
      </w:r>
    </w:p>
    <w:p w14:paraId="32896A70" w14:textId="77777777" w:rsidR="00E44307" w:rsidRDefault="00E44307" w:rsidP="00AE6726">
      <w:pPr>
        <w:pStyle w:val="Style2"/>
        <w:numPr>
          <w:ilvl w:val="0"/>
          <w:numId w:val="7"/>
        </w:numPr>
        <w:spacing w:before="34" w:line="276" w:lineRule="auto"/>
        <w:rPr>
          <w:rStyle w:val="FontStyle37"/>
          <w:rFonts w:asciiTheme="minorHAnsi" w:hAnsiTheme="minorHAnsi" w:cstheme="minorHAnsi"/>
          <w:color w:val="auto"/>
          <w:sz w:val="24"/>
          <w:szCs w:val="24"/>
        </w:rPr>
      </w:pPr>
      <w:r w:rsidRPr="00E44307">
        <w:rPr>
          <w:rStyle w:val="FontStyle37"/>
          <w:rFonts w:asciiTheme="minorHAnsi" w:hAnsiTheme="minorHAnsi" w:cstheme="minorHAnsi"/>
          <w:color w:val="auto"/>
          <w:sz w:val="24"/>
          <w:szCs w:val="24"/>
        </w:rPr>
        <w:t>wzrost wiedzy z zakresu przepisów ruchu drogowego;</w:t>
      </w:r>
    </w:p>
    <w:p w14:paraId="7F3E99DB" w14:textId="77777777" w:rsidR="00E44307" w:rsidRDefault="00E44307" w:rsidP="00AE6726">
      <w:pPr>
        <w:pStyle w:val="Style2"/>
        <w:numPr>
          <w:ilvl w:val="0"/>
          <w:numId w:val="7"/>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zwiększenie</w:t>
      </w:r>
      <w:r w:rsidRPr="00E44307">
        <w:rPr>
          <w:rStyle w:val="FontStyle37"/>
          <w:rFonts w:asciiTheme="minorHAnsi" w:hAnsiTheme="minorHAnsi" w:cstheme="minorHAnsi"/>
          <w:color w:val="auto"/>
          <w:sz w:val="24"/>
          <w:szCs w:val="24"/>
        </w:rPr>
        <w:t xml:space="preserve"> świadomości w zakresie bezpieczeństwa w ruchu drogowym;</w:t>
      </w:r>
    </w:p>
    <w:p w14:paraId="4BF0FF78" w14:textId="77777777" w:rsidR="00E44307" w:rsidRDefault="00E44307" w:rsidP="00AE6726">
      <w:pPr>
        <w:pStyle w:val="Style2"/>
        <w:numPr>
          <w:ilvl w:val="0"/>
          <w:numId w:val="7"/>
        </w:numPr>
        <w:spacing w:before="34" w:line="276" w:lineRule="auto"/>
        <w:rPr>
          <w:rStyle w:val="FontStyle37"/>
          <w:rFonts w:asciiTheme="minorHAnsi" w:hAnsiTheme="minorHAnsi" w:cstheme="minorHAnsi"/>
          <w:color w:val="auto"/>
          <w:sz w:val="24"/>
          <w:szCs w:val="24"/>
        </w:rPr>
      </w:pPr>
      <w:r w:rsidRPr="00E44307">
        <w:rPr>
          <w:rStyle w:val="FontStyle37"/>
          <w:rFonts w:asciiTheme="minorHAnsi" w:hAnsiTheme="minorHAnsi" w:cstheme="minorHAnsi"/>
          <w:color w:val="auto"/>
          <w:sz w:val="24"/>
          <w:szCs w:val="24"/>
        </w:rPr>
        <w:t>promowanie bezpiecznych zachowań wśród uczestników ruchu drogowego</w:t>
      </w:r>
      <w:r>
        <w:rPr>
          <w:rStyle w:val="FontStyle37"/>
          <w:rFonts w:asciiTheme="minorHAnsi" w:hAnsiTheme="minorHAnsi" w:cstheme="minorHAnsi"/>
          <w:color w:val="auto"/>
          <w:sz w:val="24"/>
          <w:szCs w:val="24"/>
        </w:rPr>
        <w:t>;</w:t>
      </w:r>
    </w:p>
    <w:p w14:paraId="6CD03DE2" w14:textId="77856F5D" w:rsidR="00E44307" w:rsidRDefault="00E44307" w:rsidP="00AE6726">
      <w:pPr>
        <w:pStyle w:val="Style2"/>
        <w:numPr>
          <w:ilvl w:val="0"/>
          <w:numId w:val="7"/>
        </w:numPr>
        <w:spacing w:before="34" w:line="276" w:lineRule="auto"/>
        <w:rPr>
          <w:rStyle w:val="FontStyle37"/>
          <w:rFonts w:asciiTheme="minorHAnsi" w:hAnsiTheme="minorHAnsi" w:cstheme="minorHAnsi"/>
          <w:color w:val="auto"/>
          <w:sz w:val="24"/>
          <w:szCs w:val="24"/>
        </w:rPr>
      </w:pPr>
      <w:r w:rsidRPr="00E44307">
        <w:rPr>
          <w:rStyle w:val="FontStyle37"/>
          <w:rFonts w:asciiTheme="minorHAnsi" w:hAnsiTheme="minorHAnsi" w:cstheme="minorHAnsi"/>
          <w:color w:val="auto"/>
          <w:sz w:val="24"/>
          <w:szCs w:val="24"/>
        </w:rPr>
        <w:t>utworzenie lokalnego ośrodka umożliwiającego realizację kursu oraz egzaminu na kartę rowerową;</w:t>
      </w:r>
    </w:p>
    <w:p w14:paraId="6C64593B" w14:textId="135721FC" w:rsidR="00E44307" w:rsidRDefault="00E44307" w:rsidP="00AE6726">
      <w:pPr>
        <w:pStyle w:val="Style2"/>
        <w:numPr>
          <w:ilvl w:val="0"/>
          <w:numId w:val="7"/>
        </w:numPr>
        <w:spacing w:before="34" w:line="276" w:lineRule="auto"/>
        <w:rPr>
          <w:rStyle w:val="FontStyle37"/>
          <w:rFonts w:asciiTheme="minorHAnsi" w:hAnsiTheme="minorHAnsi" w:cstheme="minorHAnsi"/>
          <w:color w:val="auto"/>
          <w:sz w:val="24"/>
          <w:szCs w:val="24"/>
        </w:rPr>
      </w:pPr>
      <w:r w:rsidRPr="00E44307">
        <w:rPr>
          <w:rStyle w:val="FontStyle37"/>
          <w:rFonts w:asciiTheme="minorHAnsi" w:hAnsiTheme="minorHAnsi" w:cstheme="minorHAnsi"/>
          <w:color w:val="auto"/>
          <w:sz w:val="24"/>
          <w:szCs w:val="24"/>
        </w:rPr>
        <w:t>stworzenie warunków do realizacji innowacyjnych działań edukacyjnych</w:t>
      </w:r>
      <w:r>
        <w:rPr>
          <w:rStyle w:val="FontStyle37"/>
          <w:rFonts w:asciiTheme="minorHAnsi" w:hAnsiTheme="minorHAnsi" w:cstheme="minorHAnsi"/>
          <w:color w:val="auto"/>
          <w:sz w:val="24"/>
          <w:szCs w:val="24"/>
        </w:rPr>
        <w:t>;</w:t>
      </w:r>
    </w:p>
    <w:p w14:paraId="10BF785F" w14:textId="3ADB86B9" w:rsidR="00E44307" w:rsidRDefault="00E44307" w:rsidP="00AE6726">
      <w:pPr>
        <w:pStyle w:val="Style2"/>
        <w:numPr>
          <w:ilvl w:val="0"/>
          <w:numId w:val="7"/>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popularyzowanie roweru jako środka transportu i rekreacji;</w:t>
      </w:r>
    </w:p>
    <w:p w14:paraId="3B2BDA1D" w14:textId="28374BD1" w:rsidR="00E44307" w:rsidRPr="00E44307" w:rsidRDefault="00E44307" w:rsidP="00AE6726">
      <w:pPr>
        <w:pStyle w:val="Style2"/>
        <w:numPr>
          <w:ilvl w:val="0"/>
          <w:numId w:val="7"/>
        </w:numPr>
        <w:spacing w:before="34" w:line="276" w:lineRule="auto"/>
        <w:rPr>
          <w:rStyle w:val="FontStyle37"/>
          <w:rFonts w:asciiTheme="minorHAnsi" w:hAnsiTheme="minorHAnsi" w:cstheme="minorHAnsi"/>
          <w:color w:val="auto"/>
          <w:sz w:val="24"/>
          <w:szCs w:val="24"/>
        </w:rPr>
      </w:pPr>
      <w:r w:rsidRPr="00E44307">
        <w:rPr>
          <w:rStyle w:val="FontStyle37"/>
          <w:rFonts w:asciiTheme="minorHAnsi" w:hAnsiTheme="minorHAnsi" w:cstheme="minorHAnsi"/>
          <w:color w:val="auto"/>
          <w:sz w:val="24"/>
          <w:szCs w:val="24"/>
        </w:rPr>
        <w:t>wzrost atrakcyjności Szkoły Podstawowej w Milejewie.</w:t>
      </w:r>
    </w:p>
    <w:p w14:paraId="1419AB92" w14:textId="1E130255" w:rsidR="00E44307" w:rsidRDefault="00E44307" w:rsidP="00E44307">
      <w:pPr>
        <w:pStyle w:val="Style2"/>
        <w:widowControl/>
        <w:spacing w:before="34" w:line="276" w:lineRule="auto"/>
        <w:ind w:left="426"/>
        <w:rPr>
          <w:rStyle w:val="FontStyle37"/>
          <w:rFonts w:asciiTheme="minorHAnsi" w:hAnsiTheme="minorHAnsi" w:cstheme="minorHAnsi"/>
          <w:color w:val="auto"/>
          <w:sz w:val="24"/>
          <w:szCs w:val="24"/>
        </w:rPr>
      </w:pPr>
    </w:p>
    <w:p w14:paraId="5A4D451A" w14:textId="5105C14A" w:rsidR="00E44307" w:rsidRDefault="006C1847" w:rsidP="00E44307">
      <w:pPr>
        <w:pStyle w:val="Style2"/>
        <w:widowControl/>
        <w:spacing w:before="34" w:line="276" w:lineRule="auto"/>
        <w:ind w:left="426"/>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Poprzez realizację projektu zapewni się możliwość nabycia odpowiednich kompetencji w zakresie ruchu drogowego, które będą wykorzystywane przez cały okres życia – w ruchu pieszym, ruchu rowerowym czy samochodowym. Zakłada się, iż w dalszej perspektywie przyczyni się to również do:</w:t>
      </w:r>
    </w:p>
    <w:p w14:paraId="64D5222D" w14:textId="3354399A" w:rsidR="006C1847" w:rsidRDefault="006C1847" w:rsidP="00AE6726">
      <w:pPr>
        <w:pStyle w:val="Style2"/>
        <w:numPr>
          <w:ilvl w:val="0"/>
          <w:numId w:val="7"/>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zmniejszenia liczby niekorzystnych zdarzeń w ruchu drogowym (w szczególności – z udziałem pieszych i rowerzystów);</w:t>
      </w:r>
    </w:p>
    <w:p w14:paraId="24FCFD32" w14:textId="4E28CFDD" w:rsidR="006C1847" w:rsidRPr="00E44307" w:rsidRDefault="006C1847" w:rsidP="00AE6726">
      <w:pPr>
        <w:pStyle w:val="Style2"/>
        <w:numPr>
          <w:ilvl w:val="0"/>
          <w:numId w:val="7"/>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zmniejszenie liczby rannych i zabitych w zdarzeniach drogowych;</w:t>
      </w:r>
    </w:p>
    <w:p w14:paraId="202291A3" w14:textId="77777777" w:rsidR="00E44307" w:rsidRPr="00E44307" w:rsidRDefault="00E44307" w:rsidP="00E44307">
      <w:pPr>
        <w:pStyle w:val="Style2"/>
        <w:widowControl/>
        <w:spacing w:before="34" w:line="276" w:lineRule="auto"/>
        <w:ind w:left="426"/>
        <w:rPr>
          <w:rStyle w:val="FontStyle37"/>
          <w:rFonts w:asciiTheme="minorHAnsi" w:hAnsiTheme="minorHAnsi" w:cstheme="minorHAnsi"/>
          <w:color w:val="auto"/>
          <w:sz w:val="24"/>
          <w:szCs w:val="24"/>
        </w:rPr>
      </w:pPr>
    </w:p>
    <w:p w14:paraId="0C9F7757" w14:textId="77777777" w:rsidR="006C1847" w:rsidRDefault="00E44307" w:rsidP="00E44307">
      <w:pPr>
        <w:pStyle w:val="Style2"/>
        <w:widowControl/>
        <w:spacing w:before="34" w:line="276" w:lineRule="auto"/>
        <w:ind w:left="426"/>
        <w:rPr>
          <w:rStyle w:val="FontStyle37"/>
          <w:rFonts w:asciiTheme="minorHAnsi" w:hAnsiTheme="minorHAnsi" w:cstheme="minorHAnsi"/>
          <w:color w:val="auto"/>
          <w:sz w:val="24"/>
          <w:szCs w:val="24"/>
        </w:rPr>
      </w:pPr>
      <w:r w:rsidRPr="00E44307">
        <w:rPr>
          <w:rStyle w:val="FontStyle37"/>
          <w:rFonts w:asciiTheme="minorHAnsi" w:hAnsiTheme="minorHAnsi" w:cstheme="minorHAnsi"/>
          <w:color w:val="auto"/>
          <w:sz w:val="24"/>
          <w:szCs w:val="24"/>
        </w:rPr>
        <w:t xml:space="preserve">Miasteczko </w:t>
      </w:r>
      <w:r w:rsidR="006C1847">
        <w:rPr>
          <w:rStyle w:val="FontStyle37"/>
          <w:rFonts w:asciiTheme="minorHAnsi" w:hAnsiTheme="minorHAnsi" w:cstheme="minorHAnsi"/>
          <w:color w:val="auto"/>
          <w:sz w:val="24"/>
          <w:szCs w:val="24"/>
        </w:rPr>
        <w:t>rowerowe stacjonarne oraz urządzenia z zakresu edukacji komunikacyjnej będą ogólnodostępne</w:t>
      </w:r>
      <w:r w:rsidRPr="00E44307">
        <w:rPr>
          <w:rStyle w:val="FontStyle37"/>
          <w:rFonts w:asciiTheme="minorHAnsi" w:hAnsiTheme="minorHAnsi" w:cstheme="minorHAnsi"/>
          <w:color w:val="auto"/>
          <w:sz w:val="24"/>
          <w:szCs w:val="24"/>
        </w:rPr>
        <w:t xml:space="preserve">, </w:t>
      </w:r>
      <w:r w:rsidR="006C1847">
        <w:rPr>
          <w:rStyle w:val="FontStyle37"/>
          <w:rFonts w:asciiTheme="minorHAnsi" w:hAnsiTheme="minorHAnsi" w:cstheme="minorHAnsi"/>
          <w:color w:val="auto"/>
          <w:sz w:val="24"/>
          <w:szCs w:val="24"/>
        </w:rPr>
        <w:t xml:space="preserve">przy czym większość aktywności z ich wykorzystaniem będzie realizowana w ramach zajęć organizowanych przez Szkołę Podstawową w Milejewie. </w:t>
      </w:r>
    </w:p>
    <w:p w14:paraId="131B318B" w14:textId="4D52386D" w:rsidR="000C2664" w:rsidRDefault="006C1847" w:rsidP="006C1847">
      <w:pPr>
        <w:pStyle w:val="Style2"/>
        <w:widowControl/>
        <w:spacing w:before="34" w:line="276" w:lineRule="auto"/>
        <w:ind w:left="426"/>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Planowana jest organizacja cyklicznych imprez tematycznych poświęconych zagadnieniu bezpieczeństwa ruchu drogowego.</w:t>
      </w:r>
    </w:p>
    <w:p w14:paraId="664B7D52" w14:textId="791396D1" w:rsidR="006C1847" w:rsidRDefault="006C1847" w:rsidP="006C1847">
      <w:pPr>
        <w:pStyle w:val="Style2"/>
        <w:widowControl/>
        <w:spacing w:before="34" w:line="276" w:lineRule="auto"/>
        <w:ind w:left="426"/>
        <w:rPr>
          <w:rStyle w:val="FontStyle37"/>
          <w:rFonts w:asciiTheme="minorHAnsi" w:hAnsiTheme="minorHAnsi" w:cstheme="minorHAnsi"/>
          <w:color w:val="auto"/>
          <w:sz w:val="24"/>
          <w:szCs w:val="24"/>
        </w:rPr>
      </w:pPr>
    </w:p>
    <w:p w14:paraId="7F8DBC91" w14:textId="68C845E2" w:rsidR="006C1847" w:rsidRDefault="006C1847" w:rsidP="006C1847">
      <w:pPr>
        <w:pStyle w:val="Style2"/>
        <w:widowControl/>
        <w:spacing w:before="34" w:line="276" w:lineRule="auto"/>
        <w:ind w:left="426"/>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W celu spełnienia podstawowych funkcji, planowane przedsięwzięcie powinno obejmować co najmniej:</w:t>
      </w:r>
    </w:p>
    <w:p w14:paraId="6A98B544" w14:textId="77777777" w:rsidR="006C1847" w:rsidRDefault="006C1847" w:rsidP="00AE6726">
      <w:pPr>
        <w:pStyle w:val="Style2"/>
        <w:widowControl/>
        <w:numPr>
          <w:ilvl w:val="0"/>
          <w:numId w:val="8"/>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lastRenderedPageBreak/>
        <w:t>budowę jezdni (drogi jednokierunkowe, drogi dwukierunkowe), ścieżek rowerowych, chodników;</w:t>
      </w:r>
    </w:p>
    <w:p w14:paraId="7F6ED222" w14:textId="4711CB0F" w:rsidR="006C1847" w:rsidRDefault="006C1847" w:rsidP="00AE6726">
      <w:pPr>
        <w:pStyle w:val="Style2"/>
        <w:widowControl/>
        <w:numPr>
          <w:ilvl w:val="0"/>
          <w:numId w:val="8"/>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montaż elementów infrastruktury: przejazd kolejowy, przejścia dla pieszych, progi zwalniające, wyspy kanalizujące ruch, oznakowanie poziome, oznakowanie strefy zamieszkania;</w:t>
      </w:r>
    </w:p>
    <w:p w14:paraId="598059C9" w14:textId="77777777" w:rsidR="006C1847" w:rsidRDefault="006C1847" w:rsidP="00AE6726">
      <w:pPr>
        <w:pStyle w:val="Style2"/>
        <w:widowControl/>
        <w:numPr>
          <w:ilvl w:val="0"/>
          <w:numId w:val="8"/>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oznakowanie pionowe;</w:t>
      </w:r>
    </w:p>
    <w:p w14:paraId="2C01628A" w14:textId="77777777" w:rsidR="006C1847" w:rsidRDefault="006C1847" w:rsidP="00AE6726">
      <w:pPr>
        <w:pStyle w:val="Style2"/>
        <w:widowControl/>
        <w:numPr>
          <w:ilvl w:val="0"/>
          <w:numId w:val="8"/>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skrzyżowania różnego typu;</w:t>
      </w:r>
    </w:p>
    <w:p w14:paraId="4C2E1EE6" w14:textId="77777777" w:rsidR="006C1847" w:rsidRDefault="006C1847" w:rsidP="00AE6726">
      <w:pPr>
        <w:pStyle w:val="Style2"/>
        <w:widowControl/>
        <w:numPr>
          <w:ilvl w:val="0"/>
          <w:numId w:val="8"/>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śluzy rowerowe;</w:t>
      </w:r>
    </w:p>
    <w:p w14:paraId="2064446F" w14:textId="77777777" w:rsidR="006C1847" w:rsidRDefault="006C1847" w:rsidP="00AE6726">
      <w:pPr>
        <w:pStyle w:val="Style2"/>
        <w:widowControl/>
        <w:numPr>
          <w:ilvl w:val="0"/>
          <w:numId w:val="8"/>
        </w:numPr>
        <w:spacing w:before="34" w:line="276" w:lineRule="auto"/>
        <w:rPr>
          <w:rStyle w:val="FontStyle37"/>
          <w:rFonts w:asciiTheme="minorHAnsi" w:hAnsiTheme="minorHAnsi" w:cstheme="minorHAnsi"/>
          <w:color w:val="auto"/>
          <w:sz w:val="24"/>
          <w:szCs w:val="24"/>
        </w:rPr>
      </w:pPr>
      <w:proofErr w:type="spellStart"/>
      <w:r>
        <w:rPr>
          <w:rStyle w:val="FontStyle37"/>
          <w:rFonts w:asciiTheme="minorHAnsi" w:hAnsiTheme="minorHAnsi" w:cstheme="minorHAnsi"/>
          <w:color w:val="auto"/>
          <w:sz w:val="24"/>
          <w:szCs w:val="24"/>
        </w:rPr>
        <w:t>kontrapasy</w:t>
      </w:r>
      <w:proofErr w:type="spellEnd"/>
      <w:r>
        <w:rPr>
          <w:rStyle w:val="FontStyle37"/>
          <w:rFonts w:asciiTheme="minorHAnsi" w:hAnsiTheme="minorHAnsi" w:cstheme="minorHAnsi"/>
          <w:color w:val="auto"/>
          <w:sz w:val="24"/>
          <w:szCs w:val="24"/>
        </w:rPr>
        <w:t xml:space="preserve"> na drodze jednokierunkowej;</w:t>
      </w:r>
    </w:p>
    <w:p w14:paraId="41A218DC" w14:textId="77777777" w:rsidR="006C1847" w:rsidRDefault="006C1847" w:rsidP="00AE6726">
      <w:pPr>
        <w:pStyle w:val="Style2"/>
        <w:widowControl/>
        <w:numPr>
          <w:ilvl w:val="0"/>
          <w:numId w:val="8"/>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odcinek drogi szutrowej;</w:t>
      </w:r>
    </w:p>
    <w:p w14:paraId="02A09527" w14:textId="77777777" w:rsidR="006C1847" w:rsidRDefault="006C1847" w:rsidP="00AE6726">
      <w:pPr>
        <w:pStyle w:val="Style2"/>
        <w:widowControl/>
        <w:numPr>
          <w:ilvl w:val="0"/>
          <w:numId w:val="8"/>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tzw. „ósemkę”;</w:t>
      </w:r>
    </w:p>
    <w:p w14:paraId="6586BBDA" w14:textId="77777777" w:rsidR="006C1847" w:rsidRDefault="006C1847" w:rsidP="00AE6726">
      <w:pPr>
        <w:pStyle w:val="Style2"/>
        <w:widowControl/>
        <w:numPr>
          <w:ilvl w:val="0"/>
          <w:numId w:val="8"/>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tzw. „gry podwórkowe”;</w:t>
      </w:r>
    </w:p>
    <w:p w14:paraId="7CE18D5C" w14:textId="77777777" w:rsidR="006C1847" w:rsidRDefault="006C1847" w:rsidP="00AE6726">
      <w:pPr>
        <w:pStyle w:val="Style2"/>
        <w:widowControl/>
        <w:numPr>
          <w:ilvl w:val="0"/>
          <w:numId w:val="8"/>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elementy małej infrastruktury – stojaki na rowery, ławki, kosze na śmieci;</w:t>
      </w:r>
    </w:p>
    <w:p w14:paraId="73F8FA3B" w14:textId="77777777" w:rsidR="006C1847" w:rsidRDefault="006C1847" w:rsidP="00AE6726">
      <w:pPr>
        <w:pStyle w:val="Style2"/>
        <w:widowControl/>
        <w:numPr>
          <w:ilvl w:val="0"/>
          <w:numId w:val="8"/>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oświetlenie terenu;</w:t>
      </w:r>
    </w:p>
    <w:p w14:paraId="11DC48B1" w14:textId="77777777" w:rsidR="006C1847" w:rsidRDefault="006C1847" w:rsidP="00AE6726">
      <w:pPr>
        <w:pStyle w:val="Style2"/>
        <w:widowControl/>
        <w:numPr>
          <w:ilvl w:val="0"/>
          <w:numId w:val="8"/>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zagospodarowanie terenu miasteczka rowerowego stacjonarnego;</w:t>
      </w:r>
    </w:p>
    <w:p w14:paraId="4ADD7BC7" w14:textId="2EC032F5" w:rsidR="006C1847" w:rsidRDefault="006C1847" w:rsidP="00AE6726">
      <w:pPr>
        <w:pStyle w:val="Style2"/>
        <w:widowControl/>
        <w:numPr>
          <w:ilvl w:val="0"/>
          <w:numId w:val="8"/>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tablice informacyjne (informacja o uzyskanym przez Zamawiającego dofinansowaniu celem budowy miasteczka rowerowego stacjonarnego; regulamin korzystania z obiektu).</w:t>
      </w:r>
    </w:p>
    <w:p w14:paraId="1E6FA20B" w14:textId="3240074E" w:rsidR="002D3D91" w:rsidRDefault="002D3D91" w:rsidP="00AE6726">
      <w:pPr>
        <w:pStyle w:val="Style2"/>
        <w:widowControl/>
        <w:numPr>
          <w:ilvl w:val="0"/>
          <w:numId w:val="8"/>
        </w:numPr>
        <w:spacing w:before="34"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Urządzenia z zakresu edukacji komunikacyjnej (symulator roweru, trenażer czasu reakcji, symulator zderzenia, symulator przejścia dla pieszych).</w:t>
      </w:r>
    </w:p>
    <w:p w14:paraId="34C85C05" w14:textId="4CC9F49D" w:rsidR="002E6CB4" w:rsidRPr="004816FB" w:rsidRDefault="002E6CB4" w:rsidP="000A2223">
      <w:pPr>
        <w:spacing w:line="276" w:lineRule="auto"/>
        <w:jc w:val="both"/>
        <w:rPr>
          <w:rStyle w:val="FontStyle37"/>
          <w:rFonts w:asciiTheme="minorHAnsi" w:eastAsiaTheme="minorEastAsia" w:hAnsiTheme="minorHAnsi" w:cstheme="minorHAnsi"/>
          <w:color w:val="auto"/>
          <w:sz w:val="24"/>
          <w:szCs w:val="24"/>
          <w:lang w:eastAsia="pl-PL"/>
        </w:rPr>
      </w:pPr>
    </w:p>
    <w:p w14:paraId="33DC470F" w14:textId="73A0FAA2" w:rsidR="00361BCB" w:rsidRPr="00261781" w:rsidRDefault="002D3D91" w:rsidP="000A2223">
      <w:pPr>
        <w:pStyle w:val="Nagwek3"/>
        <w:rPr>
          <w:rStyle w:val="Wyrnienieintensywne"/>
          <w:b/>
          <w:color w:val="1F3864" w:themeColor="accent1" w:themeShade="80"/>
        </w:rPr>
      </w:pPr>
      <w:bookmarkStart w:id="15" w:name="_Toc102652080"/>
      <w:r>
        <w:rPr>
          <w:rStyle w:val="Wyrnienieintensywne"/>
          <w:b/>
          <w:color w:val="1F3864" w:themeColor="accent1" w:themeShade="80"/>
        </w:rPr>
        <w:t>Szczegółowe właściwości funkcjonalno-użytkowe</w:t>
      </w:r>
      <w:bookmarkEnd w:id="15"/>
    </w:p>
    <w:p w14:paraId="7B056674" w14:textId="77777777" w:rsidR="00361BCB" w:rsidRDefault="00361BCB" w:rsidP="000A2223">
      <w:pPr>
        <w:pStyle w:val="Style26"/>
        <w:widowControl/>
        <w:spacing w:before="19" w:line="276" w:lineRule="auto"/>
        <w:ind w:left="360" w:right="124" w:firstLine="0"/>
        <w:jc w:val="both"/>
        <w:rPr>
          <w:rStyle w:val="FontStyle38"/>
          <w:rFonts w:asciiTheme="minorHAnsi" w:hAnsiTheme="minorHAnsi" w:cstheme="minorHAnsi"/>
          <w:color w:val="auto"/>
          <w:sz w:val="24"/>
          <w:szCs w:val="24"/>
        </w:rPr>
      </w:pPr>
    </w:p>
    <w:p w14:paraId="731745CF" w14:textId="381453B4" w:rsidR="004B5CDC" w:rsidRPr="008F5158" w:rsidRDefault="008F5158" w:rsidP="000A2223">
      <w:pPr>
        <w:pStyle w:val="Style2"/>
        <w:widowControl/>
        <w:spacing w:before="43" w:line="276" w:lineRule="auto"/>
        <w:ind w:left="426"/>
        <w:rPr>
          <w:rStyle w:val="FontStyle37"/>
          <w:rFonts w:asciiTheme="minorHAnsi" w:hAnsiTheme="minorHAnsi" w:cstheme="minorHAnsi"/>
          <w:bCs/>
          <w:color w:val="auto"/>
          <w:sz w:val="24"/>
          <w:szCs w:val="24"/>
        </w:rPr>
      </w:pPr>
      <w:r w:rsidRPr="008F5158">
        <w:rPr>
          <w:rStyle w:val="FontStyle37"/>
          <w:rFonts w:asciiTheme="minorHAnsi" w:hAnsiTheme="minorHAnsi" w:cstheme="minorHAnsi"/>
          <w:bCs/>
          <w:color w:val="auto"/>
          <w:sz w:val="24"/>
          <w:szCs w:val="24"/>
        </w:rPr>
        <w:t>Projekt miasteczka rowerowego stacjonarnego powinien uwzględnić poniższe elementy:</w:t>
      </w:r>
    </w:p>
    <w:p w14:paraId="354161B8" w14:textId="7EDBE013" w:rsidR="00361BCB" w:rsidRDefault="00361BCB" w:rsidP="000A2223">
      <w:pPr>
        <w:pStyle w:val="Style2"/>
        <w:widowControl/>
        <w:spacing w:before="43" w:line="276" w:lineRule="auto"/>
        <w:ind w:left="426"/>
        <w:rPr>
          <w:rStyle w:val="FontStyle37"/>
          <w:rFonts w:asciiTheme="minorHAnsi" w:hAnsiTheme="minorHAnsi" w:cstheme="minorHAnsi"/>
          <w:b/>
          <w:color w:val="auto"/>
          <w:sz w:val="24"/>
          <w:szCs w:val="24"/>
        </w:rPr>
      </w:pPr>
    </w:p>
    <w:p w14:paraId="5430483D" w14:textId="5DEF0D8A" w:rsidR="008F5158" w:rsidRDefault="008F5158" w:rsidP="00AE6726">
      <w:pPr>
        <w:pStyle w:val="Style2"/>
        <w:widowControl/>
        <w:numPr>
          <w:ilvl w:val="0"/>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Porządkowanie, n</w:t>
      </w:r>
      <w:r w:rsidRPr="008F5158">
        <w:rPr>
          <w:rStyle w:val="FontStyle37"/>
          <w:rFonts w:asciiTheme="minorHAnsi" w:hAnsiTheme="minorHAnsi" w:cstheme="minorHAnsi"/>
          <w:color w:val="auto"/>
          <w:sz w:val="24"/>
          <w:szCs w:val="24"/>
        </w:rPr>
        <w:t>iwelowanie</w:t>
      </w:r>
      <w:r w:rsidR="00E63D10">
        <w:rPr>
          <w:rStyle w:val="FontStyle37"/>
          <w:rFonts w:asciiTheme="minorHAnsi" w:hAnsiTheme="minorHAnsi" w:cstheme="minorHAnsi"/>
          <w:color w:val="auto"/>
          <w:sz w:val="24"/>
          <w:szCs w:val="24"/>
        </w:rPr>
        <w:t xml:space="preserve">, </w:t>
      </w:r>
      <w:r>
        <w:rPr>
          <w:rStyle w:val="FontStyle37"/>
          <w:rFonts w:asciiTheme="minorHAnsi" w:hAnsiTheme="minorHAnsi" w:cstheme="minorHAnsi"/>
          <w:color w:val="auto"/>
          <w:sz w:val="24"/>
          <w:szCs w:val="24"/>
        </w:rPr>
        <w:t xml:space="preserve">utwardzenie </w:t>
      </w:r>
      <w:r w:rsidR="00E63D10">
        <w:rPr>
          <w:rStyle w:val="FontStyle37"/>
          <w:rFonts w:asciiTheme="minorHAnsi" w:hAnsiTheme="minorHAnsi" w:cstheme="minorHAnsi"/>
          <w:color w:val="auto"/>
          <w:sz w:val="24"/>
          <w:szCs w:val="24"/>
        </w:rPr>
        <w:t>i odwodnienie</w:t>
      </w:r>
      <w:r>
        <w:rPr>
          <w:rStyle w:val="FontStyle37"/>
          <w:rFonts w:asciiTheme="minorHAnsi" w:hAnsiTheme="minorHAnsi" w:cstheme="minorHAnsi"/>
          <w:color w:val="auto"/>
          <w:sz w:val="24"/>
          <w:szCs w:val="24"/>
        </w:rPr>
        <w:t xml:space="preserve"> </w:t>
      </w:r>
      <w:r w:rsidR="00E63D10">
        <w:rPr>
          <w:rStyle w:val="FontStyle37"/>
          <w:rFonts w:asciiTheme="minorHAnsi" w:hAnsiTheme="minorHAnsi" w:cstheme="minorHAnsi"/>
          <w:color w:val="auto"/>
          <w:sz w:val="24"/>
          <w:szCs w:val="24"/>
        </w:rPr>
        <w:t xml:space="preserve">terenu </w:t>
      </w:r>
      <w:r>
        <w:rPr>
          <w:rStyle w:val="FontStyle37"/>
          <w:rFonts w:asciiTheme="minorHAnsi" w:hAnsiTheme="minorHAnsi" w:cstheme="minorHAnsi"/>
          <w:color w:val="auto"/>
          <w:sz w:val="24"/>
          <w:szCs w:val="24"/>
        </w:rPr>
        <w:t>– powierzchnia około 750 m</w:t>
      </w:r>
      <w:r w:rsidRPr="008F5158">
        <w:rPr>
          <w:rStyle w:val="FontStyle37"/>
          <w:rFonts w:asciiTheme="minorHAnsi" w:hAnsiTheme="minorHAnsi" w:cstheme="minorHAnsi"/>
          <w:color w:val="auto"/>
          <w:sz w:val="24"/>
          <w:szCs w:val="24"/>
          <w:vertAlign w:val="superscript"/>
        </w:rPr>
        <w:t>2</w:t>
      </w:r>
      <w:r>
        <w:rPr>
          <w:rStyle w:val="FontStyle37"/>
          <w:rFonts w:asciiTheme="minorHAnsi" w:hAnsiTheme="minorHAnsi" w:cstheme="minorHAnsi"/>
          <w:color w:val="auto"/>
          <w:sz w:val="24"/>
          <w:szCs w:val="24"/>
        </w:rPr>
        <w:t>, podsypka piaskowa zagęszczona mechanicznie (warstwa pełna grubość 15 cm), podbudowa z kruszywa łamanego (warstwa donna o grubości po zagęszczeniu 15 cm), nawierzchnia z mieszanek mineralno-asfaltowych, grysowych (warstwa wiążąca po zagęszczeniu grubość 4 cm)</w:t>
      </w:r>
      <w:r w:rsidR="0027213C">
        <w:rPr>
          <w:rStyle w:val="FontStyle37"/>
          <w:rFonts w:asciiTheme="minorHAnsi" w:hAnsiTheme="minorHAnsi" w:cstheme="minorHAnsi"/>
          <w:color w:val="auto"/>
          <w:sz w:val="24"/>
          <w:szCs w:val="24"/>
        </w:rPr>
        <w:t>;</w:t>
      </w:r>
    </w:p>
    <w:p w14:paraId="62EB05AA" w14:textId="77777777" w:rsidR="0027213C" w:rsidRDefault="0027213C" w:rsidP="00AE6726">
      <w:pPr>
        <w:pStyle w:val="Style2"/>
        <w:widowControl/>
        <w:numPr>
          <w:ilvl w:val="0"/>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Jezdnie – wykonane na przygotowanej powierzchni z wykorzystaniem farby poliuretanowej dwuskładnikowej; o szerokości min. 2,5 m. i powierzchni min. 250 m</w:t>
      </w:r>
      <w:r w:rsidRPr="0027213C">
        <w:rPr>
          <w:rStyle w:val="FontStyle37"/>
          <w:rFonts w:asciiTheme="minorHAnsi" w:hAnsiTheme="minorHAnsi" w:cstheme="minorHAnsi"/>
          <w:color w:val="auto"/>
          <w:sz w:val="24"/>
          <w:szCs w:val="24"/>
          <w:vertAlign w:val="superscript"/>
        </w:rPr>
        <w:t>2</w:t>
      </w:r>
      <w:r>
        <w:rPr>
          <w:rStyle w:val="FontStyle37"/>
          <w:rFonts w:asciiTheme="minorHAnsi" w:hAnsiTheme="minorHAnsi" w:cstheme="minorHAnsi"/>
          <w:color w:val="auto"/>
          <w:sz w:val="24"/>
          <w:szCs w:val="24"/>
        </w:rPr>
        <w:t>; należy zaplanować co najmniej jedną długą prostą (długość min. 25 m), co najmniej jeden długi łuk – np. w lewym kierunku, co najmniej jeden odcinek drogi jednokierunkowej i co najmniej jedno zwężenie jezdni z zastosowaniem znaku B-31 „pierwszeństwo dla nadjeżdżających z naprzeciwka”;</w:t>
      </w:r>
    </w:p>
    <w:p w14:paraId="53E9B7E0" w14:textId="5448FE01" w:rsidR="0027213C" w:rsidRDefault="0027213C" w:rsidP="00AE6726">
      <w:pPr>
        <w:pStyle w:val="Style2"/>
        <w:widowControl/>
        <w:numPr>
          <w:ilvl w:val="0"/>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Odcinek drogi szutrowej (gruntowej) o szerokości 2,5 m i długości około 20 m;</w:t>
      </w:r>
    </w:p>
    <w:p w14:paraId="0F4558CA" w14:textId="2714B45B" w:rsidR="0027213C" w:rsidRDefault="0027213C" w:rsidP="00AE6726">
      <w:pPr>
        <w:pStyle w:val="Style2"/>
        <w:widowControl/>
        <w:numPr>
          <w:ilvl w:val="0"/>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lastRenderedPageBreak/>
        <w:t>Ścieżka rowerowa o szerokości 1,5 m i długości min. 50 m; o kształcie wstęgi;</w:t>
      </w:r>
    </w:p>
    <w:p w14:paraId="222DDB76" w14:textId="400E8CC1" w:rsidR="0027213C" w:rsidRDefault="00E63D10" w:rsidP="00AE6726">
      <w:pPr>
        <w:pStyle w:val="Style2"/>
        <w:widowControl/>
        <w:numPr>
          <w:ilvl w:val="0"/>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Skrzyżowania:</w:t>
      </w:r>
    </w:p>
    <w:p w14:paraId="093AA0C2" w14:textId="5BF07A38" w:rsidR="00E63D10" w:rsidRDefault="00E63D10" w:rsidP="00AE6726">
      <w:pPr>
        <w:pStyle w:val="Style2"/>
        <w:widowControl/>
        <w:numPr>
          <w:ilvl w:val="1"/>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co najmniej 1 pełnowymiarowe skrzyżowanie czterowylotowe;</w:t>
      </w:r>
    </w:p>
    <w:p w14:paraId="338D8C36" w14:textId="56A07685" w:rsidR="00E63D10" w:rsidRDefault="00E63D10" w:rsidP="00AE6726">
      <w:pPr>
        <w:pStyle w:val="Style2"/>
        <w:widowControl/>
        <w:numPr>
          <w:ilvl w:val="1"/>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co najmniej 1 skrzyżowanie równorzędne;</w:t>
      </w:r>
    </w:p>
    <w:p w14:paraId="64EFBA9C" w14:textId="7C8E0B8F" w:rsidR="00E63D10" w:rsidRDefault="00E63D10" w:rsidP="00AE6726">
      <w:pPr>
        <w:pStyle w:val="Style2"/>
        <w:widowControl/>
        <w:numPr>
          <w:ilvl w:val="1"/>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co najmniej 1 skrzyżowanie z drogą podporządkowaną;</w:t>
      </w:r>
    </w:p>
    <w:p w14:paraId="7B3EC97D" w14:textId="0A0AAD21" w:rsidR="00E63D10" w:rsidRDefault="00E63D10" w:rsidP="00AE6726">
      <w:pPr>
        <w:pStyle w:val="Style2"/>
        <w:widowControl/>
        <w:numPr>
          <w:ilvl w:val="1"/>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co najmniej 1 skrzyżowanie z ruchem okrężnym;</w:t>
      </w:r>
    </w:p>
    <w:p w14:paraId="15BF1250" w14:textId="015300EC" w:rsidR="00E63D10" w:rsidRDefault="00E63D10" w:rsidP="00AE6726">
      <w:pPr>
        <w:pStyle w:val="Style2"/>
        <w:widowControl/>
        <w:numPr>
          <w:ilvl w:val="1"/>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co najmniej 1 skrzyżowanie z sygnalizacją świetlną (co najmniej cztery sygnalizatory świetlne; sygnalizatory dla pieszych, rowerzystów i samochodów; konieczne wykorzystanie zielonej strzałki do skrętu w prawo; program sygnalizacji stało-czasowy);</w:t>
      </w:r>
    </w:p>
    <w:p w14:paraId="2E433AC9" w14:textId="25737632" w:rsidR="0027213C" w:rsidRDefault="0027213C" w:rsidP="00AE6726">
      <w:pPr>
        <w:pStyle w:val="Style2"/>
        <w:widowControl/>
        <w:numPr>
          <w:ilvl w:val="0"/>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 xml:space="preserve"> </w:t>
      </w:r>
      <w:r w:rsidR="00E63D10">
        <w:rPr>
          <w:rStyle w:val="FontStyle37"/>
          <w:rFonts w:asciiTheme="minorHAnsi" w:hAnsiTheme="minorHAnsi" w:cstheme="minorHAnsi"/>
          <w:color w:val="auto"/>
          <w:sz w:val="24"/>
          <w:szCs w:val="24"/>
        </w:rPr>
        <w:t>Przejścia dla pieszych:</w:t>
      </w:r>
    </w:p>
    <w:p w14:paraId="598A1F00" w14:textId="1ACCD3B7" w:rsidR="00E63D10" w:rsidRDefault="00E63D10" w:rsidP="00AE6726">
      <w:pPr>
        <w:pStyle w:val="Style2"/>
        <w:widowControl/>
        <w:numPr>
          <w:ilvl w:val="1"/>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co najmniej 1 przejście dla pieszych z sygnalizacją świetlną i dźwiękową;</w:t>
      </w:r>
    </w:p>
    <w:p w14:paraId="3EE2E022" w14:textId="49438BBB" w:rsidR="00E63D10" w:rsidRDefault="00E63D10" w:rsidP="00AE6726">
      <w:pPr>
        <w:pStyle w:val="Style2"/>
        <w:widowControl/>
        <w:numPr>
          <w:ilvl w:val="1"/>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co najmniej 1 przejście dla pieszych bez sygnalizacji świetlnej;</w:t>
      </w:r>
    </w:p>
    <w:p w14:paraId="2DEC9FD2" w14:textId="1F3110B5" w:rsidR="00E63D10" w:rsidRDefault="00E63D10" w:rsidP="00AE6726">
      <w:pPr>
        <w:pStyle w:val="Style2"/>
        <w:widowControl/>
        <w:numPr>
          <w:ilvl w:val="1"/>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co najmniej 1 specjalne przejście dla pieszych oznaczone jako przejście dla pieszych.</w:t>
      </w:r>
    </w:p>
    <w:p w14:paraId="385AAE3F" w14:textId="6FA7F6E9" w:rsidR="00E63D10" w:rsidRDefault="00E63D10" w:rsidP="00E63D10">
      <w:pPr>
        <w:pStyle w:val="Style2"/>
        <w:widowControl/>
        <w:spacing w:before="43" w:line="276" w:lineRule="auto"/>
        <w:ind w:left="1146"/>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Zaleca się usytuowanie przejść dla pieszych przy wszystkich skrzyżowaniach, a także co najmniej jednego na prostym odcinku jezdni</w:t>
      </w:r>
      <w:r w:rsidR="00567284">
        <w:rPr>
          <w:rStyle w:val="FontStyle37"/>
          <w:rFonts w:asciiTheme="minorHAnsi" w:hAnsiTheme="minorHAnsi" w:cstheme="minorHAnsi"/>
          <w:color w:val="auto"/>
          <w:sz w:val="24"/>
          <w:szCs w:val="24"/>
        </w:rPr>
        <w:t>;</w:t>
      </w:r>
    </w:p>
    <w:p w14:paraId="4EADB07C" w14:textId="4B097E72" w:rsidR="00E63D10" w:rsidRDefault="00E63D10" w:rsidP="00AE6726">
      <w:pPr>
        <w:pStyle w:val="Style2"/>
        <w:widowControl/>
        <w:numPr>
          <w:ilvl w:val="0"/>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Tzw. „ósemka” – promień wewnętrzny 1,5 m; promień zewnętrzny 3,5 m</w:t>
      </w:r>
      <w:r w:rsidR="00567284">
        <w:rPr>
          <w:rStyle w:val="FontStyle37"/>
          <w:rFonts w:asciiTheme="minorHAnsi" w:hAnsiTheme="minorHAnsi" w:cstheme="minorHAnsi"/>
          <w:color w:val="auto"/>
          <w:sz w:val="24"/>
          <w:szCs w:val="24"/>
        </w:rPr>
        <w:t>;</w:t>
      </w:r>
    </w:p>
    <w:p w14:paraId="7D5B0870" w14:textId="2F39DEE7" w:rsidR="00E63D10" w:rsidRDefault="00E63D10" w:rsidP="00AE6726">
      <w:pPr>
        <w:pStyle w:val="Style2"/>
        <w:widowControl/>
        <w:numPr>
          <w:ilvl w:val="0"/>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Przejazd kolejowy z szynami kolejowymi – oznakowany, co najmniej 1 szt.;</w:t>
      </w:r>
    </w:p>
    <w:p w14:paraId="3967BB26" w14:textId="2AEA9ABC" w:rsidR="00E63D10" w:rsidRDefault="00E63D10" w:rsidP="00AE6726">
      <w:pPr>
        <w:pStyle w:val="Style2"/>
        <w:widowControl/>
        <w:numPr>
          <w:ilvl w:val="0"/>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Próg zwalniający – co najmniej 1 szt.;</w:t>
      </w:r>
    </w:p>
    <w:p w14:paraId="053EE9FA" w14:textId="03678412" w:rsidR="00E63D10" w:rsidRDefault="00E63D10" w:rsidP="00AE6726">
      <w:pPr>
        <w:pStyle w:val="Style2"/>
        <w:widowControl/>
        <w:numPr>
          <w:ilvl w:val="0"/>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Wyspa kanalizująca ruch – co najmniej 1 szt.;</w:t>
      </w:r>
    </w:p>
    <w:p w14:paraId="354262A2" w14:textId="57929A3F" w:rsidR="00E63D10" w:rsidRDefault="00E63D10" w:rsidP="00AE6726">
      <w:pPr>
        <w:pStyle w:val="Style2"/>
        <w:widowControl/>
        <w:numPr>
          <w:ilvl w:val="0"/>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Śluza rowerowa – co najmniej 1 szt.;</w:t>
      </w:r>
    </w:p>
    <w:p w14:paraId="2E3453BB" w14:textId="777340A9" w:rsidR="00E63D10" w:rsidRDefault="00E63D10" w:rsidP="00AE6726">
      <w:pPr>
        <w:pStyle w:val="Style2"/>
        <w:widowControl/>
        <w:numPr>
          <w:ilvl w:val="0"/>
          <w:numId w:val="9"/>
        </w:numPr>
        <w:spacing w:before="43" w:line="276" w:lineRule="auto"/>
        <w:rPr>
          <w:rStyle w:val="FontStyle37"/>
          <w:rFonts w:asciiTheme="minorHAnsi" w:hAnsiTheme="minorHAnsi" w:cstheme="minorHAnsi"/>
          <w:color w:val="auto"/>
          <w:sz w:val="24"/>
          <w:szCs w:val="24"/>
        </w:rPr>
      </w:pPr>
      <w:proofErr w:type="spellStart"/>
      <w:r>
        <w:rPr>
          <w:rStyle w:val="FontStyle37"/>
          <w:rFonts w:asciiTheme="minorHAnsi" w:hAnsiTheme="minorHAnsi" w:cstheme="minorHAnsi"/>
          <w:color w:val="auto"/>
          <w:sz w:val="24"/>
          <w:szCs w:val="24"/>
        </w:rPr>
        <w:t>Kontrapas</w:t>
      </w:r>
      <w:proofErr w:type="spellEnd"/>
      <w:r>
        <w:rPr>
          <w:rStyle w:val="FontStyle37"/>
          <w:rFonts w:asciiTheme="minorHAnsi" w:hAnsiTheme="minorHAnsi" w:cstheme="minorHAnsi"/>
          <w:color w:val="auto"/>
          <w:sz w:val="24"/>
          <w:szCs w:val="24"/>
        </w:rPr>
        <w:t xml:space="preserve"> na drodze jednokierunkowej – co najmniej 1 szt.</w:t>
      </w:r>
    </w:p>
    <w:p w14:paraId="1B848A29" w14:textId="00A238B8" w:rsidR="00E63D10" w:rsidRDefault="00E63D10" w:rsidP="00AE6726">
      <w:pPr>
        <w:pStyle w:val="Style2"/>
        <w:widowControl/>
        <w:numPr>
          <w:ilvl w:val="0"/>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Oznakowanie pionowe i poziome, oznakowanie strefy zamieszkania;</w:t>
      </w:r>
    </w:p>
    <w:p w14:paraId="048A2BB2" w14:textId="77777777" w:rsidR="00203A91" w:rsidRDefault="00203A91" w:rsidP="00203A91">
      <w:pPr>
        <w:pStyle w:val="Style2"/>
        <w:widowControl/>
        <w:spacing w:before="43" w:line="276" w:lineRule="auto"/>
        <w:ind w:left="708"/>
        <w:rPr>
          <w:rStyle w:val="FontStyle37"/>
          <w:rFonts w:asciiTheme="minorHAnsi" w:hAnsiTheme="minorHAnsi" w:cstheme="minorHAnsi"/>
          <w:b/>
          <w:color w:val="auto"/>
          <w:sz w:val="24"/>
          <w:szCs w:val="24"/>
        </w:rPr>
      </w:pPr>
      <w:r w:rsidRPr="00203A91">
        <w:rPr>
          <w:rStyle w:val="FontStyle37"/>
          <w:rFonts w:asciiTheme="minorHAnsi" w:hAnsiTheme="minorHAnsi" w:cstheme="minorHAnsi"/>
          <w:b/>
          <w:color w:val="auto"/>
          <w:sz w:val="24"/>
          <w:szCs w:val="24"/>
        </w:rPr>
        <w:t>Znaki poziome</w:t>
      </w:r>
    </w:p>
    <w:p w14:paraId="2253B4EB" w14:textId="77777777" w:rsidR="00203A91" w:rsidRDefault="00203A91" w:rsidP="00203A91">
      <w:pPr>
        <w:pStyle w:val="Style2"/>
        <w:spacing w:before="43" w:line="276" w:lineRule="auto"/>
        <w:ind w:left="708"/>
        <w:rPr>
          <w:rStyle w:val="FontStyle37"/>
          <w:rFonts w:asciiTheme="minorHAnsi" w:hAnsiTheme="minorHAnsi" w:cstheme="minorHAnsi"/>
          <w:color w:val="auto"/>
          <w:sz w:val="24"/>
          <w:szCs w:val="24"/>
        </w:rPr>
      </w:pPr>
      <w:r w:rsidRPr="00203A91">
        <w:rPr>
          <w:rStyle w:val="FontStyle37"/>
          <w:rFonts w:asciiTheme="minorHAnsi" w:hAnsiTheme="minorHAnsi" w:cstheme="minorHAnsi"/>
          <w:color w:val="auto"/>
          <w:sz w:val="24"/>
          <w:szCs w:val="24"/>
        </w:rPr>
        <w:t>Należy zastosować oznakowanie poziome o zmniejszonych wymiarach.</w:t>
      </w:r>
      <w:r>
        <w:rPr>
          <w:rStyle w:val="FontStyle37"/>
          <w:rFonts w:asciiTheme="minorHAnsi" w:hAnsiTheme="minorHAnsi" w:cstheme="minorHAnsi"/>
          <w:color w:val="auto"/>
          <w:sz w:val="24"/>
          <w:szCs w:val="24"/>
        </w:rPr>
        <w:t xml:space="preserve"> </w:t>
      </w:r>
      <w:r w:rsidRPr="00203A91">
        <w:rPr>
          <w:rStyle w:val="FontStyle37"/>
          <w:rFonts w:asciiTheme="minorHAnsi" w:hAnsiTheme="minorHAnsi" w:cstheme="minorHAnsi"/>
          <w:color w:val="auto"/>
          <w:sz w:val="24"/>
          <w:szCs w:val="24"/>
        </w:rPr>
        <w:t>Wielkość znaków poziomych powinna być proporcjonalnie zmniejszona. W inwestycji konieczne jest wykorzystanie znaków: P1, P3, P4, P10, P12 lub P14 oraz P 13. Inne znaki poziome powinny być wykorzystywane zgodnie z układem miasteczka ruchu drogowego. Na terenie miasteczka należy także przewidzieć pominięcie oznakowania poziomego na 30% długości jezdni w celu umożliwienia nauki jazdy w warunkach zbliżonych do dróg powiatowych i gminnych.</w:t>
      </w:r>
    </w:p>
    <w:p w14:paraId="53F4CAC0" w14:textId="77777777" w:rsidR="00203A91" w:rsidRDefault="00203A91" w:rsidP="00203A91">
      <w:pPr>
        <w:pStyle w:val="Style2"/>
        <w:spacing w:before="43" w:line="276" w:lineRule="auto"/>
        <w:ind w:left="708"/>
        <w:rPr>
          <w:rStyle w:val="FontStyle37"/>
          <w:rFonts w:asciiTheme="minorHAnsi" w:hAnsiTheme="minorHAnsi" w:cstheme="minorHAnsi"/>
          <w:color w:val="auto"/>
          <w:sz w:val="24"/>
          <w:szCs w:val="24"/>
        </w:rPr>
      </w:pPr>
      <w:r w:rsidRPr="00203A91">
        <w:rPr>
          <w:rStyle w:val="FontStyle37"/>
          <w:rFonts w:asciiTheme="minorHAnsi" w:hAnsiTheme="minorHAnsi" w:cstheme="minorHAnsi"/>
          <w:b/>
          <w:color w:val="auto"/>
          <w:sz w:val="24"/>
          <w:szCs w:val="24"/>
        </w:rPr>
        <w:t>Znaki pionowe</w:t>
      </w:r>
    </w:p>
    <w:p w14:paraId="07F59669" w14:textId="6DF56DE3" w:rsidR="00203A91" w:rsidRPr="00203A91" w:rsidRDefault="00203A91" w:rsidP="00203A91">
      <w:pPr>
        <w:pStyle w:val="Style2"/>
        <w:spacing w:before="43" w:line="276" w:lineRule="auto"/>
        <w:ind w:left="708"/>
        <w:rPr>
          <w:rStyle w:val="FontStyle37"/>
          <w:rFonts w:asciiTheme="minorHAnsi" w:hAnsiTheme="minorHAnsi" w:cstheme="minorHAnsi"/>
          <w:color w:val="auto"/>
          <w:sz w:val="24"/>
          <w:szCs w:val="24"/>
        </w:rPr>
      </w:pPr>
      <w:r w:rsidRPr="00203A91">
        <w:rPr>
          <w:rStyle w:val="FontStyle37"/>
          <w:rFonts w:asciiTheme="minorHAnsi" w:hAnsiTheme="minorHAnsi" w:cstheme="minorHAnsi"/>
          <w:color w:val="auto"/>
          <w:sz w:val="24"/>
          <w:szCs w:val="24"/>
        </w:rPr>
        <w:t>Pionowe znaki drogowe powinny być wykonane w rozmiarach grupy mini</w:t>
      </w:r>
      <w:r>
        <w:rPr>
          <w:rStyle w:val="FontStyle37"/>
          <w:rFonts w:asciiTheme="minorHAnsi" w:hAnsiTheme="minorHAnsi" w:cstheme="minorHAnsi"/>
          <w:color w:val="auto"/>
          <w:sz w:val="24"/>
          <w:szCs w:val="24"/>
        </w:rPr>
        <w:t xml:space="preserve">. </w:t>
      </w:r>
      <w:r w:rsidRPr="00203A91">
        <w:rPr>
          <w:rStyle w:val="FontStyle37"/>
          <w:rFonts w:asciiTheme="minorHAnsi" w:hAnsiTheme="minorHAnsi" w:cstheme="minorHAnsi"/>
          <w:color w:val="auto"/>
          <w:sz w:val="24"/>
          <w:szCs w:val="24"/>
        </w:rPr>
        <w:t>Układ miasteczka powinien przewidywać ustawienie znaków z wszystkich grup</w:t>
      </w:r>
      <w:r>
        <w:rPr>
          <w:rStyle w:val="FontStyle37"/>
          <w:rFonts w:asciiTheme="minorHAnsi" w:hAnsiTheme="minorHAnsi" w:cstheme="minorHAnsi"/>
          <w:color w:val="auto"/>
          <w:sz w:val="24"/>
          <w:szCs w:val="24"/>
        </w:rPr>
        <w:t xml:space="preserve"> (</w:t>
      </w:r>
      <w:r w:rsidRPr="00203A91">
        <w:rPr>
          <w:rStyle w:val="FontStyle37"/>
          <w:rFonts w:asciiTheme="minorHAnsi" w:hAnsiTheme="minorHAnsi" w:cstheme="minorHAnsi"/>
          <w:color w:val="auto"/>
          <w:sz w:val="24"/>
          <w:szCs w:val="24"/>
        </w:rPr>
        <w:t>ostrzegawcze, zakazu,</w:t>
      </w:r>
      <w:r>
        <w:rPr>
          <w:rStyle w:val="FontStyle37"/>
          <w:rFonts w:asciiTheme="minorHAnsi" w:hAnsiTheme="minorHAnsi" w:cstheme="minorHAnsi"/>
          <w:color w:val="auto"/>
          <w:sz w:val="24"/>
          <w:szCs w:val="24"/>
        </w:rPr>
        <w:t xml:space="preserve"> </w:t>
      </w:r>
      <w:r w:rsidRPr="00203A91">
        <w:rPr>
          <w:rStyle w:val="FontStyle37"/>
          <w:rFonts w:asciiTheme="minorHAnsi" w:hAnsiTheme="minorHAnsi" w:cstheme="minorHAnsi"/>
          <w:color w:val="auto"/>
          <w:sz w:val="24"/>
          <w:szCs w:val="24"/>
        </w:rPr>
        <w:t>nakazu, informacyjne, uzupełniające</w:t>
      </w:r>
      <w:r>
        <w:rPr>
          <w:rStyle w:val="FontStyle37"/>
          <w:rFonts w:asciiTheme="minorHAnsi" w:hAnsiTheme="minorHAnsi" w:cstheme="minorHAnsi"/>
          <w:color w:val="auto"/>
          <w:sz w:val="24"/>
          <w:szCs w:val="24"/>
        </w:rPr>
        <w:t>)</w:t>
      </w:r>
      <w:r w:rsidRPr="00203A91">
        <w:rPr>
          <w:rStyle w:val="FontStyle37"/>
          <w:rFonts w:asciiTheme="minorHAnsi" w:hAnsiTheme="minorHAnsi" w:cstheme="minorHAnsi"/>
          <w:color w:val="auto"/>
          <w:sz w:val="24"/>
          <w:szCs w:val="24"/>
        </w:rPr>
        <w:t>.</w:t>
      </w:r>
      <w:r>
        <w:rPr>
          <w:rStyle w:val="FontStyle37"/>
          <w:rFonts w:asciiTheme="minorHAnsi" w:hAnsiTheme="minorHAnsi" w:cstheme="minorHAnsi"/>
          <w:color w:val="auto"/>
          <w:sz w:val="24"/>
          <w:szCs w:val="24"/>
        </w:rPr>
        <w:t xml:space="preserve"> Znaki przytwierdzone </w:t>
      </w:r>
      <w:r>
        <w:rPr>
          <w:rStyle w:val="FontStyle37"/>
          <w:rFonts w:asciiTheme="minorHAnsi" w:hAnsiTheme="minorHAnsi" w:cstheme="minorHAnsi"/>
          <w:color w:val="auto"/>
          <w:sz w:val="24"/>
          <w:szCs w:val="24"/>
        </w:rPr>
        <w:lastRenderedPageBreak/>
        <w:t>w sposób trwały do podłoża</w:t>
      </w:r>
      <w:r w:rsidR="00567284">
        <w:rPr>
          <w:rStyle w:val="FontStyle37"/>
          <w:rFonts w:asciiTheme="minorHAnsi" w:hAnsiTheme="minorHAnsi" w:cstheme="minorHAnsi"/>
          <w:color w:val="auto"/>
          <w:sz w:val="24"/>
          <w:szCs w:val="24"/>
        </w:rPr>
        <w:t>, słupek ocynkowany śr. min. 48 mm.</w:t>
      </w:r>
    </w:p>
    <w:p w14:paraId="7397E0BB" w14:textId="4577FE6B" w:rsidR="00203A91" w:rsidRPr="00203A91" w:rsidRDefault="00203A91" w:rsidP="00203A91">
      <w:pPr>
        <w:pStyle w:val="Style2"/>
        <w:spacing w:before="43" w:line="276" w:lineRule="auto"/>
        <w:ind w:left="708"/>
        <w:rPr>
          <w:rStyle w:val="FontStyle37"/>
          <w:rFonts w:asciiTheme="minorHAnsi" w:hAnsiTheme="minorHAnsi" w:cstheme="minorHAnsi"/>
          <w:color w:val="auto"/>
          <w:sz w:val="24"/>
          <w:szCs w:val="24"/>
        </w:rPr>
      </w:pPr>
      <w:r w:rsidRPr="00203A91">
        <w:rPr>
          <w:rStyle w:val="FontStyle37"/>
          <w:rFonts w:asciiTheme="minorHAnsi" w:hAnsiTheme="minorHAnsi" w:cstheme="minorHAnsi"/>
          <w:color w:val="auto"/>
          <w:sz w:val="24"/>
          <w:szCs w:val="24"/>
        </w:rPr>
        <w:t>Koniecznym jest wykorzystanie przynajmniej 2</w:t>
      </w:r>
      <w:r>
        <w:rPr>
          <w:rStyle w:val="FontStyle37"/>
          <w:rFonts w:asciiTheme="minorHAnsi" w:hAnsiTheme="minorHAnsi" w:cstheme="minorHAnsi"/>
          <w:color w:val="auto"/>
          <w:sz w:val="24"/>
          <w:szCs w:val="24"/>
        </w:rPr>
        <w:t>5</w:t>
      </w:r>
      <w:r w:rsidRPr="00203A91">
        <w:rPr>
          <w:rStyle w:val="FontStyle37"/>
          <w:rFonts w:asciiTheme="minorHAnsi" w:hAnsiTheme="minorHAnsi" w:cstheme="minorHAnsi"/>
          <w:color w:val="auto"/>
          <w:sz w:val="24"/>
          <w:szCs w:val="24"/>
        </w:rPr>
        <w:t xml:space="preserve"> pionowych następujących znaków drogowych: A1 lub A2, A5, A6, A7, A8, A9 lub A10, A16, A17, A29, B2, </w:t>
      </w:r>
      <w:r>
        <w:rPr>
          <w:rStyle w:val="FontStyle37"/>
          <w:rFonts w:asciiTheme="minorHAnsi" w:hAnsiTheme="minorHAnsi" w:cstheme="minorHAnsi"/>
          <w:color w:val="auto"/>
          <w:sz w:val="24"/>
          <w:szCs w:val="24"/>
        </w:rPr>
        <w:t xml:space="preserve">B21 lub B22, </w:t>
      </w:r>
      <w:r w:rsidRPr="00203A91">
        <w:rPr>
          <w:rStyle w:val="FontStyle37"/>
          <w:rFonts w:asciiTheme="minorHAnsi" w:hAnsiTheme="minorHAnsi" w:cstheme="minorHAnsi"/>
          <w:color w:val="auto"/>
          <w:sz w:val="24"/>
          <w:szCs w:val="24"/>
        </w:rPr>
        <w:t xml:space="preserve">B25 lub B26, B35 lub B36, C1 lub C2 lub </w:t>
      </w:r>
      <w:r>
        <w:rPr>
          <w:rStyle w:val="FontStyle37"/>
          <w:rFonts w:asciiTheme="minorHAnsi" w:hAnsiTheme="minorHAnsi" w:cstheme="minorHAnsi"/>
          <w:color w:val="auto"/>
          <w:sz w:val="24"/>
          <w:szCs w:val="24"/>
        </w:rPr>
        <w:t xml:space="preserve">C3 lub C4, </w:t>
      </w:r>
      <w:r w:rsidRPr="00203A91">
        <w:rPr>
          <w:rStyle w:val="FontStyle37"/>
          <w:rFonts w:asciiTheme="minorHAnsi" w:hAnsiTheme="minorHAnsi" w:cstheme="minorHAnsi"/>
          <w:color w:val="auto"/>
          <w:sz w:val="24"/>
          <w:szCs w:val="24"/>
        </w:rPr>
        <w:t xml:space="preserve">C6 lub C7, C12, C13, C13a, D1, D3, D6, </w:t>
      </w:r>
      <w:r>
        <w:rPr>
          <w:rStyle w:val="FontStyle37"/>
          <w:rFonts w:asciiTheme="minorHAnsi" w:hAnsiTheme="minorHAnsi" w:cstheme="minorHAnsi"/>
          <w:color w:val="auto"/>
          <w:sz w:val="24"/>
          <w:szCs w:val="24"/>
        </w:rPr>
        <w:t xml:space="preserve">D40, D41, </w:t>
      </w:r>
      <w:r w:rsidRPr="00203A91">
        <w:rPr>
          <w:rStyle w:val="FontStyle37"/>
          <w:rFonts w:asciiTheme="minorHAnsi" w:hAnsiTheme="minorHAnsi" w:cstheme="minorHAnsi"/>
          <w:color w:val="auto"/>
          <w:sz w:val="24"/>
          <w:szCs w:val="24"/>
        </w:rPr>
        <w:t>F-6, G-3.</w:t>
      </w:r>
    </w:p>
    <w:p w14:paraId="33E200E8" w14:textId="2638861C" w:rsidR="00203A91" w:rsidRDefault="00203A91" w:rsidP="00203A91">
      <w:pPr>
        <w:pStyle w:val="Style2"/>
        <w:spacing w:before="43" w:line="276" w:lineRule="auto"/>
        <w:ind w:left="708"/>
        <w:rPr>
          <w:rStyle w:val="FontStyle37"/>
          <w:rFonts w:asciiTheme="minorHAnsi" w:hAnsiTheme="minorHAnsi" w:cstheme="minorHAnsi"/>
          <w:color w:val="auto"/>
          <w:sz w:val="24"/>
          <w:szCs w:val="24"/>
        </w:rPr>
      </w:pPr>
      <w:r w:rsidRPr="00203A91">
        <w:rPr>
          <w:rStyle w:val="FontStyle37"/>
          <w:rFonts w:asciiTheme="minorHAnsi" w:hAnsiTheme="minorHAnsi" w:cstheme="minorHAnsi"/>
          <w:color w:val="auto"/>
          <w:sz w:val="24"/>
          <w:szCs w:val="24"/>
        </w:rPr>
        <w:t>Wskazane jest wykorzystywanie także innych znaków drogowych</w:t>
      </w:r>
      <w:r>
        <w:rPr>
          <w:rStyle w:val="FontStyle37"/>
          <w:rFonts w:asciiTheme="minorHAnsi" w:hAnsiTheme="minorHAnsi" w:cstheme="minorHAnsi"/>
          <w:color w:val="auto"/>
          <w:sz w:val="24"/>
          <w:szCs w:val="24"/>
        </w:rPr>
        <w:t>.</w:t>
      </w:r>
    </w:p>
    <w:p w14:paraId="617D9A51" w14:textId="7854AFE3" w:rsidR="00D55220" w:rsidRDefault="00D55220" w:rsidP="00D55220">
      <w:pPr>
        <w:pStyle w:val="Style2"/>
        <w:spacing w:before="43" w:line="276" w:lineRule="auto"/>
        <w:rPr>
          <w:rStyle w:val="FontStyle37"/>
          <w:rFonts w:asciiTheme="minorHAnsi" w:hAnsiTheme="minorHAnsi" w:cstheme="minorHAnsi"/>
          <w:color w:val="auto"/>
          <w:sz w:val="24"/>
          <w:szCs w:val="24"/>
        </w:rPr>
      </w:pPr>
    </w:p>
    <w:p w14:paraId="63EC830F" w14:textId="108C02E6" w:rsidR="00D55220" w:rsidRPr="00D55220" w:rsidRDefault="00D55220" w:rsidP="00203A91">
      <w:pPr>
        <w:pStyle w:val="Style2"/>
        <w:spacing w:before="43" w:line="276" w:lineRule="auto"/>
        <w:ind w:left="708"/>
        <w:rPr>
          <w:rStyle w:val="FontStyle37"/>
          <w:rFonts w:asciiTheme="minorHAnsi" w:hAnsiTheme="minorHAnsi" w:cstheme="minorHAnsi"/>
          <w:b/>
          <w:color w:val="auto"/>
          <w:sz w:val="24"/>
          <w:szCs w:val="24"/>
        </w:rPr>
      </w:pPr>
      <w:r w:rsidRPr="00D55220">
        <w:rPr>
          <w:rStyle w:val="FontStyle37"/>
          <w:rFonts w:asciiTheme="minorHAnsi" w:hAnsiTheme="minorHAnsi" w:cstheme="minorHAnsi"/>
          <w:b/>
          <w:color w:val="auto"/>
          <w:sz w:val="24"/>
          <w:szCs w:val="24"/>
        </w:rPr>
        <w:t>Wymagane jest stosowanie oznakowania zgodnie z przepisami Kodeksu Ruchu Drogowego.</w:t>
      </w:r>
    </w:p>
    <w:p w14:paraId="54C3D87A" w14:textId="77777777" w:rsidR="00D55220" w:rsidRDefault="00D55220" w:rsidP="00203A91">
      <w:pPr>
        <w:pStyle w:val="Style2"/>
        <w:spacing w:before="43" w:line="276" w:lineRule="auto"/>
        <w:ind w:left="708"/>
        <w:rPr>
          <w:rStyle w:val="FontStyle37"/>
          <w:rFonts w:asciiTheme="minorHAnsi" w:hAnsiTheme="minorHAnsi" w:cstheme="minorHAnsi"/>
          <w:color w:val="auto"/>
          <w:sz w:val="24"/>
          <w:szCs w:val="24"/>
        </w:rPr>
      </w:pPr>
    </w:p>
    <w:p w14:paraId="3BF94621" w14:textId="42B74883" w:rsidR="00567284" w:rsidRDefault="00567284" w:rsidP="00AE6726">
      <w:pPr>
        <w:pStyle w:val="Style2"/>
        <w:numPr>
          <w:ilvl w:val="0"/>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Chodniki – o szerokości 1,5 m; usytuowane przy około 10 proc. długości jezdni i ścieżki rowerowej;</w:t>
      </w:r>
    </w:p>
    <w:p w14:paraId="77D285F4" w14:textId="4644C942" w:rsidR="00203A91" w:rsidRDefault="00203A91" w:rsidP="00AE6726">
      <w:pPr>
        <w:pStyle w:val="Style2"/>
        <w:numPr>
          <w:ilvl w:val="0"/>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 xml:space="preserve">Gry podwórkowe – </w:t>
      </w:r>
      <w:r w:rsidR="00567284">
        <w:rPr>
          <w:rStyle w:val="FontStyle37"/>
          <w:rFonts w:asciiTheme="minorHAnsi" w:hAnsiTheme="minorHAnsi" w:cstheme="minorHAnsi"/>
          <w:color w:val="auto"/>
          <w:sz w:val="24"/>
          <w:szCs w:val="24"/>
        </w:rPr>
        <w:t xml:space="preserve">w </w:t>
      </w:r>
      <w:r>
        <w:rPr>
          <w:rStyle w:val="FontStyle37"/>
          <w:rFonts w:asciiTheme="minorHAnsi" w:hAnsiTheme="minorHAnsi" w:cstheme="minorHAnsi"/>
          <w:color w:val="auto"/>
          <w:sz w:val="24"/>
          <w:szCs w:val="24"/>
        </w:rPr>
        <w:t>niezagospodarowan</w:t>
      </w:r>
      <w:r w:rsidR="00567284">
        <w:rPr>
          <w:rStyle w:val="FontStyle37"/>
          <w:rFonts w:asciiTheme="minorHAnsi" w:hAnsiTheme="minorHAnsi" w:cstheme="minorHAnsi"/>
          <w:color w:val="auto"/>
          <w:sz w:val="24"/>
          <w:szCs w:val="24"/>
        </w:rPr>
        <w:t>ej</w:t>
      </w:r>
      <w:r>
        <w:rPr>
          <w:rStyle w:val="FontStyle37"/>
          <w:rFonts w:asciiTheme="minorHAnsi" w:hAnsiTheme="minorHAnsi" w:cstheme="minorHAnsi"/>
          <w:color w:val="auto"/>
          <w:sz w:val="24"/>
          <w:szCs w:val="24"/>
        </w:rPr>
        <w:t xml:space="preserve"> inaczej przestrze</w:t>
      </w:r>
      <w:r w:rsidR="00567284">
        <w:rPr>
          <w:rStyle w:val="FontStyle37"/>
          <w:rFonts w:asciiTheme="minorHAnsi" w:hAnsiTheme="minorHAnsi" w:cstheme="minorHAnsi"/>
          <w:color w:val="auto"/>
          <w:sz w:val="24"/>
          <w:szCs w:val="24"/>
        </w:rPr>
        <w:t>ni</w:t>
      </w:r>
      <w:r>
        <w:rPr>
          <w:rStyle w:val="FontStyle37"/>
          <w:rFonts w:asciiTheme="minorHAnsi" w:hAnsiTheme="minorHAnsi" w:cstheme="minorHAnsi"/>
          <w:color w:val="auto"/>
          <w:sz w:val="24"/>
          <w:szCs w:val="24"/>
        </w:rPr>
        <w:t xml:space="preserve"> w ramach miasteczka rowerowego </w:t>
      </w:r>
      <w:r w:rsidR="00567284">
        <w:rPr>
          <w:rStyle w:val="FontStyle37"/>
          <w:rFonts w:asciiTheme="minorHAnsi" w:hAnsiTheme="minorHAnsi" w:cstheme="minorHAnsi"/>
          <w:color w:val="auto"/>
          <w:sz w:val="24"/>
          <w:szCs w:val="24"/>
        </w:rPr>
        <w:t xml:space="preserve">zaplanować gry podwórkowe/edukacyjne; </w:t>
      </w:r>
      <w:proofErr w:type="spellStart"/>
      <w:r w:rsidR="00567284">
        <w:rPr>
          <w:rStyle w:val="FontStyle37"/>
          <w:rFonts w:asciiTheme="minorHAnsi" w:hAnsiTheme="minorHAnsi" w:cstheme="minorHAnsi"/>
          <w:color w:val="auto"/>
          <w:sz w:val="24"/>
          <w:szCs w:val="24"/>
        </w:rPr>
        <w:t>premarki</w:t>
      </w:r>
      <w:proofErr w:type="spellEnd"/>
      <w:r w:rsidR="00567284">
        <w:rPr>
          <w:rStyle w:val="FontStyle37"/>
          <w:rFonts w:asciiTheme="minorHAnsi" w:hAnsiTheme="minorHAnsi" w:cstheme="minorHAnsi"/>
          <w:color w:val="auto"/>
          <w:sz w:val="24"/>
          <w:szCs w:val="24"/>
        </w:rPr>
        <w:t xml:space="preserve"> z masy termoplastycznej (przykładowo – </w:t>
      </w:r>
      <w:r w:rsidR="00567284" w:rsidRPr="00567284">
        <w:rPr>
          <w:rStyle w:val="FontStyle37"/>
          <w:rFonts w:asciiTheme="minorHAnsi" w:hAnsiTheme="minorHAnsi" w:cstheme="minorHAnsi"/>
          <w:i/>
          <w:color w:val="auto"/>
          <w:sz w:val="24"/>
          <w:szCs w:val="24"/>
        </w:rPr>
        <w:t>klasy</w:t>
      </w:r>
      <w:r w:rsidR="00567284">
        <w:rPr>
          <w:rStyle w:val="FontStyle37"/>
          <w:rFonts w:asciiTheme="minorHAnsi" w:hAnsiTheme="minorHAnsi" w:cstheme="minorHAnsi"/>
          <w:color w:val="auto"/>
          <w:sz w:val="24"/>
          <w:szCs w:val="24"/>
        </w:rPr>
        <w:t xml:space="preserve">, </w:t>
      </w:r>
      <w:r w:rsidR="00567284" w:rsidRPr="00567284">
        <w:rPr>
          <w:rStyle w:val="FontStyle37"/>
          <w:rFonts w:asciiTheme="minorHAnsi" w:hAnsiTheme="minorHAnsi" w:cstheme="minorHAnsi"/>
          <w:i/>
          <w:color w:val="auto"/>
          <w:sz w:val="24"/>
          <w:szCs w:val="24"/>
        </w:rPr>
        <w:t>szachownica</w:t>
      </w:r>
      <w:r w:rsidR="00567284">
        <w:rPr>
          <w:rStyle w:val="FontStyle37"/>
          <w:rFonts w:asciiTheme="minorHAnsi" w:hAnsiTheme="minorHAnsi" w:cstheme="minorHAnsi"/>
          <w:color w:val="auto"/>
          <w:sz w:val="24"/>
          <w:szCs w:val="24"/>
        </w:rPr>
        <w:t xml:space="preserve">, </w:t>
      </w:r>
      <w:r w:rsidR="00567284" w:rsidRPr="00567284">
        <w:rPr>
          <w:rStyle w:val="FontStyle37"/>
          <w:rFonts w:asciiTheme="minorHAnsi" w:hAnsiTheme="minorHAnsi" w:cstheme="minorHAnsi"/>
          <w:i/>
          <w:color w:val="auto"/>
          <w:sz w:val="24"/>
          <w:szCs w:val="24"/>
        </w:rPr>
        <w:t>twister</w:t>
      </w:r>
      <w:r w:rsidR="00567284">
        <w:rPr>
          <w:rStyle w:val="FontStyle37"/>
          <w:rFonts w:asciiTheme="minorHAnsi" w:hAnsiTheme="minorHAnsi" w:cstheme="minorHAnsi"/>
          <w:color w:val="auto"/>
          <w:sz w:val="24"/>
          <w:szCs w:val="24"/>
        </w:rPr>
        <w:t>, inne).</w:t>
      </w:r>
    </w:p>
    <w:p w14:paraId="57E9CDC1" w14:textId="5EA9D052" w:rsidR="00567284" w:rsidRDefault="00567284" w:rsidP="00AE6726">
      <w:pPr>
        <w:pStyle w:val="Style2"/>
        <w:numPr>
          <w:ilvl w:val="0"/>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Elementy małej architektury:</w:t>
      </w:r>
    </w:p>
    <w:p w14:paraId="093EE800" w14:textId="1C92CDA6" w:rsidR="00567284" w:rsidRDefault="00567284" w:rsidP="00AE6726">
      <w:pPr>
        <w:pStyle w:val="Style2"/>
        <w:numPr>
          <w:ilvl w:val="1"/>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stojaki rowerowe – na co najmniej 15 stanowisk;</w:t>
      </w:r>
    </w:p>
    <w:p w14:paraId="33A9C889" w14:textId="71276A03" w:rsidR="00567284" w:rsidRDefault="00567284" w:rsidP="00AE6726">
      <w:pPr>
        <w:pStyle w:val="Style2"/>
        <w:numPr>
          <w:ilvl w:val="1"/>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ławki – co najmniej 3 szt.;</w:t>
      </w:r>
    </w:p>
    <w:p w14:paraId="22D7FD88" w14:textId="751BB1BF" w:rsidR="00567284" w:rsidRDefault="00567284" w:rsidP="00AE6726">
      <w:pPr>
        <w:pStyle w:val="Style2"/>
        <w:numPr>
          <w:ilvl w:val="1"/>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kosze na śmieci – co najmniej 2 szt.;</w:t>
      </w:r>
    </w:p>
    <w:p w14:paraId="427EE2EC" w14:textId="64AFC915" w:rsidR="00567284" w:rsidRDefault="00567284" w:rsidP="00AE6726">
      <w:pPr>
        <w:pStyle w:val="Style2"/>
        <w:numPr>
          <w:ilvl w:val="0"/>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Tablice informacyjne – co najmniej 2 szt.; wymiary 60x75 cm, montowane na stałe na stopie fundamentowej, słupek ocynkowany śr. min. 48 mm;</w:t>
      </w:r>
    </w:p>
    <w:p w14:paraId="46C21B05" w14:textId="3B05215B" w:rsidR="00D55220" w:rsidRDefault="00D55220" w:rsidP="00AE6726">
      <w:pPr>
        <w:pStyle w:val="Style2"/>
        <w:numPr>
          <w:ilvl w:val="0"/>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Oświetlenie terenu miasteczka rowerowego stacjonarnego;</w:t>
      </w:r>
    </w:p>
    <w:p w14:paraId="4EDD728E" w14:textId="6657E70D" w:rsidR="00D55220" w:rsidRDefault="00D55220" w:rsidP="00AE6726">
      <w:pPr>
        <w:pStyle w:val="Style2"/>
        <w:numPr>
          <w:ilvl w:val="0"/>
          <w:numId w:val="9"/>
        </w:numPr>
        <w:spacing w:before="43"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Przyłącze energetyczne;</w:t>
      </w:r>
    </w:p>
    <w:p w14:paraId="439C1E20" w14:textId="77777777" w:rsidR="00742464" w:rsidRDefault="00D55220" w:rsidP="008A1833">
      <w:pPr>
        <w:pStyle w:val="Style2"/>
        <w:numPr>
          <w:ilvl w:val="0"/>
          <w:numId w:val="9"/>
        </w:numPr>
        <w:spacing w:before="43" w:after="240" w:line="276" w:lineRule="auto"/>
        <w:rPr>
          <w:rStyle w:val="FontStyle37"/>
          <w:rFonts w:asciiTheme="minorHAnsi" w:hAnsiTheme="minorHAnsi" w:cstheme="minorHAnsi"/>
          <w:color w:val="auto"/>
          <w:sz w:val="24"/>
          <w:szCs w:val="24"/>
        </w:rPr>
      </w:pPr>
      <w:r>
        <w:rPr>
          <w:rStyle w:val="FontStyle37"/>
          <w:rFonts w:asciiTheme="minorHAnsi" w:hAnsiTheme="minorHAnsi" w:cstheme="minorHAnsi"/>
          <w:color w:val="auto"/>
          <w:sz w:val="24"/>
          <w:szCs w:val="24"/>
        </w:rPr>
        <w:t>Doposażenie szkoły w urządzenia z zakresu edukacji komunikacyjnej:</w:t>
      </w:r>
    </w:p>
    <w:p w14:paraId="51C956D7" w14:textId="4330D65A" w:rsidR="00742464" w:rsidRPr="00742464" w:rsidRDefault="00742464" w:rsidP="00AE6726">
      <w:pPr>
        <w:pStyle w:val="Style2"/>
        <w:numPr>
          <w:ilvl w:val="1"/>
          <w:numId w:val="9"/>
        </w:numPr>
        <w:spacing w:before="43" w:line="276" w:lineRule="auto"/>
        <w:rPr>
          <w:rFonts w:asciiTheme="minorHAnsi" w:hAnsiTheme="minorHAnsi" w:cstheme="minorHAnsi"/>
        </w:rPr>
      </w:pPr>
      <w:r w:rsidRPr="00742464">
        <w:rPr>
          <w:b/>
        </w:rPr>
        <w:t>Symulator roweru (1 szt.)</w:t>
      </w:r>
    </w:p>
    <w:p w14:paraId="18541BFC" w14:textId="4D6A99CD" w:rsidR="00742464" w:rsidRDefault="00742464" w:rsidP="00742464">
      <w:pPr>
        <w:pStyle w:val="Akapitzlist"/>
        <w:spacing w:after="0" w:line="240" w:lineRule="auto"/>
        <w:ind w:left="786"/>
        <w:jc w:val="both"/>
        <w:rPr>
          <w:rStyle w:val="FontStyle37"/>
          <w:rFonts w:asciiTheme="minorHAnsi" w:eastAsiaTheme="minorEastAsia" w:hAnsiTheme="minorHAnsi" w:cstheme="minorHAnsi"/>
          <w:color w:val="auto"/>
          <w:sz w:val="24"/>
          <w:szCs w:val="24"/>
          <w:lang w:eastAsia="pl-PL"/>
        </w:rPr>
      </w:pPr>
      <w:r w:rsidRPr="00742464">
        <w:rPr>
          <w:rStyle w:val="FontStyle37"/>
          <w:rFonts w:asciiTheme="minorHAnsi" w:eastAsiaTheme="minorEastAsia" w:hAnsiTheme="minorHAnsi" w:cstheme="minorHAnsi"/>
          <w:color w:val="auto"/>
          <w:sz w:val="24"/>
          <w:szCs w:val="24"/>
          <w:lang w:eastAsia="pl-PL"/>
        </w:rPr>
        <w:t>Z zastosowaniem ekranów</w:t>
      </w:r>
      <w:r>
        <w:rPr>
          <w:rStyle w:val="FontStyle37"/>
          <w:rFonts w:asciiTheme="minorHAnsi" w:eastAsiaTheme="minorEastAsia" w:hAnsiTheme="minorHAnsi" w:cstheme="minorHAnsi"/>
          <w:color w:val="auto"/>
          <w:sz w:val="24"/>
          <w:szCs w:val="24"/>
          <w:lang w:eastAsia="pl-PL"/>
        </w:rPr>
        <w:t xml:space="preserve"> (co najmniej 3 szt. – min. 46’’ LCD LED </w:t>
      </w:r>
      <w:proofErr w:type="spellStart"/>
      <w:r>
        <w:rPr>
          <w:rStyle w:val="FontStyle37"/>
          <w:rFonts w:asciiTheme="minorHAnsi" w:eastAsiaTheme="minorEastAsia" w:hAnsiTheme="minorHAnsi" w:cstheme="minorHAnsi"/>
          <w:color w:val="auto"/>
          <w:sz w:val="24"/>
          <w:szCs w:val="24"/>
          <w:lang w:eastAsia="pl-PL"/>
        </w:rPr>
        <w:t>FullHD</w:t>
      </w:r>
      <w:proofErr w:type="spellEnd"/>
      <w:r>
        <w:rPr>
          <w:rStyle w:val="FontStyle37"/>
          <w:rFonts w:asciiTheme="minorHAnsi" w:eastAsiaTheme="minorEastAsia" w:hAnsiTheme="minorHAnsi" w:cstheme="minorHAnsi"/>
          <w:color w:val="auto"/>
          <w:sz w:val="24"/>
          <w:szCs w:val="24"/>
          <w:lang w:eastAsia="pl-PL"/>
        </w:rPr>
        <w:t>)</w:t>
      </w:r>
      <w:r w:rsidRPr="00742464">
        <w:rPr>
          <w:rStyle w:val="FontStyle37"/>
          <w:rFonts w:asciiTheme="minorHAnsi" w:eastAsiaTheme="minorEastAsia" w:hAnsiTheme="minorHAnsi" w:cstheme="minorHAnsi"/>
          <w:color w:val="auto"/>
          <w:sz w:val="24"/>
          <w:szCs w:val="24"/>
          <w:lang w:eastAsia="pl-PL"/>
        </w:rPr>
        <w:t xml:space="preserve"> użytkownikowi korzystającemu ze specjalnie przystosowanego roweru wyświetlane </w:t>
      </w:r>
      <w:r>
        <w:rPr>
          <w:rStyle w:val="FontStyle37"/>
          <w:rFonts w:asciiTheme="minorHAnsi" w:eastAsiaTheme="minorEastAsia" w:hAnsiTheme="minorHAnsi" w:cstheme="minorHAnsi"/>
          <w:color w:val="auto"/>
          <w:sz w:val="24"/>
          <w:szCs w:val="24"/>
          <w:lang w:eastAsia="pl-PL"/>
        </w:rPr>
        <w:t>będzie</w:t>
      </w:r>
      <w:r w:rsidRPr="00742464">
        <w:rPr>
          <w:rStyle w:val="FontStyle37"/>
          <w:rFonts w:asciiTheme="minorHAnsi" w:eastAsiaTheme="minorEastAsia" w:hAnsiTheme="minorHAnsi" w:cstheme="minorHAnsi"/>
          <w:color w:val="auto"/>
          <w:sz w:val="24"/>
          <w:szCs w:val="24"/>
          <w:lang w:eastAsia="pl-PL"/>
        </w:rPr>
        <w:t xml:space="preserve"> otoczenie, z jakim może spotkać się w warunkach rzeczywistego ruchu drogowego (jezdnia z jadącymi pojazdami, skrzyżowania, znaki drogowe, sygnalizacja świetlna, przejścia dla pieszych, itp.). </w:t>
      </w:r>
      <w:r>
        <w:rPr>
          <w:rStyle w:val="FontStyle37"/>
          <w:rFonts w:asciiTheme="minorHAnsi" w:eastAsiaTheme="minorEastAsia" w:hAnsiTheme="minorHAnsi" w:cstheme="minorHAnsi"/>
          <w:color w:val="auto"/>
          <w:sz w:val="24"/>
          <w:szCs w:val="24"/>
          <w:lang w:eastAsia="pl-PL"/>
        </w:rPr>
        <w:t>Urządzenie wyposażone w s</w:t>
      </w:r>
      <w:r w:rsidRPr="00742464">
        <w:rPr>
          <w:rStyle w:val="FontStyle37"/>
          <w:rFonts w:asciiTheme="minorHAnsi" w:eastAsiaTheme="minorEastAsia" w:hAnsiTheme="minorHAnsi" w:cstheme="minorHAnsi"/>
          <w:color w:val="auto"/>
          <w:sz w:val="24"/>
          <w:szCs w:val="24"/>
          <w:lang w:eastAsia="pl-PL"/>
        </w:rPr>
        <w:t>pecjalne czujniki badające prawidłowość zachowania osoby wykonującej ćwiczenia.</w:t>
      </w:r>
      <w:r>
        <w:rPr>
          <w:rStyle w:val="FontStyle37"/>
          <w:rFonts w:asciiTheme="minorHAnsi" w:eastAsiaTheme="minorEastAsia" w:hAnsiTheme="minorHAnsi" w:cstheme="minorHAnsi"/>
          <w:color w:val="auto"/>
          <w:sz w:val="24"/>
          <w:szCs w:val="24"/>
          <w:lang w:eastAsia="pl-PL"/>
        </w:rPr>
        <w:t xml:space="preserve"> Wymaga się kontroli następujących zachowań:</w:t>
      </w:r>
    </w:p>
    <w:p w14:paraId="0D9B2CB6" w14:textId="29DB5940" w:rsidR="00742464" w:rsidRDefault="00742464" w:rsidP="00AE6726">
      <w:pPr>
        <w:pStyle w:val="Akapitzlist"/>
        <w:numPr>
          <w:ilvl w:val="0"/>
          <w:numId w:val="10"/>
        </w:numPr>
        <w:spacing w:after="0" w:line="240" w:lineRule="auto"/>
        <w:jc w:val="both"/>
        <w:rPr>
          <w:rStyle w:val="FontStyle37"/>
          <w:rFonts w:asciiTheme="minorHAnsi" w:eastAsiaTheme="minorEastAsia" w:hAnsiTheme="minorHAnsi" w:cstheme="minorHAnsi"/>
          <w:color w:val="auto"/>
          <w:sz w:val="24"/>
          <w:szCs w:val="24"/>
          <w:lang w:eastAsia="pl-PL"/>
        </w:rPr>
      </w:pPr>
      <w:r>
        <w:rPr>
          <w:rStyle w:val="FontStyle37"/>
          <w:rFonts w:asciiTheme="minorHAnsi" w:eastAsiaTheme="minorEastAsia" w:hAnsiTheme="minorHAnsi" w:cstheme="minorHAnsi"/>
          <w:color w:val="auto"/>
          <w:sz w:val="24"/>
          <w:szCs w:val="24"/>
          <w:lang w:eastAsia="pl-PL"/>
        </w:rPr>
        <w:t>zatrzymanie się na STOPIE;</w:t>
      </w:r>
    </w:p>
    <w:p w14:paraId="5EFBB4C7" w14:textId="5FDACD49" w:rsidR="00742464" w:rsidRDefault="00742464" w:rsidP="00AE6726">
      <w:pPr>
        <w:pStyle w:val="Akapitzlist"/>
        <w:numPr>
          <w:ilvl w:val="0"/>
          <w:numId w:val="10"/>
        </w:numPr>
        <w:spacing w:after="0" w:line="240" w:lineRule="auto"/>
        <w:jc w:val="both"/>
        <w:rPr>
          <w:rStyle w:val="FontStyle37"/>
          <w:rFonts w:asciiTheme="minorHAnsi" w:eastAsiaTheme="minorEastAsia" w:hAnsiTheme="minorHAnsi" w:cstheme="minorHAnsi"/>
          <w:color w:val="auto"/>
          <w:sz w:val="24"/>
          <w:szCs w:val="24"/>
          <w:lang w:eastAsia="pl-PL"/>
        </w:rPr>
      </w:pPr>
      <w:r>
        <w:rPr>
          <w:rStyle w:val="FontStyle37"/>
          <w:rFonts w:asciiTheme="minorHAnsi" w:eastAsiaTheme="minorEastAsia" w:hAnsiTheme="minorHAnsi" w:cstheme="minorHAnsi"/>
          <w:color w:val="auto"/>
          <w:sz w:val="24"/>
          <w:szCs w:val="24"/>
          <w:lang w:eastAsia="pl-PL"/>
        </w:rPr>
        <w:t>zachowanie wobec sygnalizacji świetlnej;</w:t>
      </w:r>
    </w:p>
    <w:p w14:paraId="680240CF" w14:textId="35BAA1AB" w:rsidR="00742464" w:rsidRDefault="00742464" w:rsidP="00AE6726">
      <w:pPr>
        <w:pStyle w:val="Akapitzlist"/>
        <w:numPr>
          <w:ilvl w:val="0"/>
          <w:numId w:val="10"/>
        </w:numPr>
        <w:spacing w:after="0" w:line="240" w:lineRule="auto"/>
        <w:jc w:val="both"/>
        <w:rPr>
          <w:rStyle w:val="FontStyle37"/>
          <w:rFonts w:asciiTheme="minorHAnsi" w:eastAsiaTheme="minorEastAsia" w:hAnsiTheme="minorHAnsi" w:cstheme="minorHAnsi"/>
          <w:color w:val="auto"/>
          <w:sz w:val="24"/>
          <w:szCs w:val="24"/>
          <w:lang w:eastAsia="pl-PL"/>
        </w:rPr>
      </w:pPr>
      <w:r>
        <w:rPr>
          <w:rStyle w:val="FontStyle37"/>
          <w:rFonts w:asciiTheme="minorHAnsi" w:eastAsiaTheme="minorEastAsia" w:hAnsiTheme="minorHAnsi" w:cstheme="minorHAnsi"/>
          <w:color w:val="auto"/>
          <w:sz w:val="24"/>
          <w:szCs w:val="24"/>
          <w:lang w:eastAsia="pl-PL"/>
        </w:rPr>
        <w:t>zachowanie wobec innych użytkowników drogi;</w:t>
      </w:r>
    </w:p>
    <w:p w14:paraId="53D8E02E" w14:textId="7F28D7A6" w:rsidR="00742464" w:rsidRDefault="00742464" w:rsidP="00AE6726">
      <w:pPr>
        <w:pStyle w:val="Akapitzlist"/>
        <w:numPr>
          <w:ilvl w:val="0"/>
          <w:numId w:val="10"/>
        </w:numPr>
        <w:spacing w:after="0" w:line="240" w:lineRule="auto"/>
        <w:jc w:val="both"/>
        <w:rPr>
          <w:rStyle w:val="FontStyle37"/>
          <w:rFonts w:asciiTheme="minorHAnsi" w:eastAsiaTheme="minorEastAsia" w:hAnsiTheme="minorHAnsi" w:cstheme="minorHAnsi"/>
          <w:color w:val="auto"/>
          <w:sz w:val="24"/>
          <w:szCs w:val="24"/>
          <w:lang w:eastAsia="pl-PL"/>
        </w:rPr>
      </w:pPr>
      <w:r>
        <w:rPr>
          <w:rStyle w:val="FontStyle37"/>
          <w:rFonts w:asciiTheme="minorHAnsi" w:eastAsiaTheme="minorEastAsia" w:hAnsiTheme="minorHAnsi" w:cstheme="minorHAnsi"/>
          <w:color w:val="auto"/>
          <w:sz w:val="24"/>
          <w:szCs w:val="24"/>
          <w:lang w:eastAsia="pl-PL"/>
        </w:rPr>
        <w:t>zachowanie wobec pieszych;</w:t>
      </w:r>
    </w:p>
    <w:p w14:paraId="5CE600C0" w14:textId="5A34C86A" w:rsidR="00742464" w:rsidRDefault="00742464" w:rsidP="00AE6726">
      <w:pPr>
        <w:pStyle w:val="Akapitzlist"/>
        <w:numPr>
          <w:ilvl w:val="0"/>
          <w:numId w:val="10"/>
        </w:numPr>
        <w:spacing w:after="0" w:line="240" w:lineRule="auto"/>
        <w:jc w:val="both"/>
        <w:rPr>
          <w:rStyle w:val="FontStyle37"/>
          <w:rFonts w:asciiTheme="minorHAnsi" w:eastAsiaTheme="minorEastAsia" w:hAnsiTheme="minorHAnsi" w:cstheme="minorHAnsi"/>
          <w:color w:val="auto"/>
          <w:sz w:val="24"/>
          <w:szCs w:val="24"/>
          <w:lang w:eastAsia="pl-PL"/>
        </w:rPr>
      </w:pPr>
      <w:r>
        <w:rPr>
          <w:rStyle w:val="FontStyle37"/>
          <w:rFonts w:asciiTheme="minorHAnsi" w:eastAsiaTheme="minorEastAsia" w:hAnsiTheme="minorHAnsi" w:cstheme="minorHAnsi"/>
          <w:color w:val="auto"/>
          <w:sz w:val="24"/>
          <w:szCs w:val="24"/>
          <w:lang w:eastAsia="pl-PL"/>
        </w:rPr>
        <w:t>prędkość jazdy na odcinkach, gdzie jest ona ograniczona.</w:t>
      </w:r>
    </w:p>
    <w:p w14:paraId="35F96300" w14:textId="713729D5" w:rsidR="00742464" w:rsidRPr="00742464" w:rsidRDefault="00742464" w:rsidP="00742464">
      <w:pPr>
        <w:pStyle w:val="Akapitzlist"/>
        <w:spacing w:after="0" w:line="240" w:lineRule="auto"/>
        <w:ind w:left="786"/>
        <w:jc w:val="both"/>
        <w:rPr>
          <w:rStyle w:val="FontStyle37"/>
          <w:rFonts w:asciiTheme="minorHAnsi" w:eastAsiaTheme="minorEastAsia" w:hAnsiTheme="minorHAnsi" w:cstheme="minorHAnsi"/>
          <w:color w:val="auto"/>
          <w:sz w:val="24"/>
          <w:szCs w:val="24"/>
          <w:lang w:eastAsia="pl-PL"/>
        </w:rPr>
      </w:pPr>
      <w:r>
        <w:rPr>
          <w:rStyle w:val="FontStyle37"/>
          <w:rFonts w:asciiTheme="minorHAnsi" w:eastAsiaTheme="minorEastAsia" w:hAnsiTheme="minorHAnsi" w:cstheme="minorHAnsi"/>
          <w:color w:val="auto"/>
          <w:sz w:val="24"/>
          <w:szCs w:val="24"/>
          <w:lang w:eastAsia="pl-PL"/>
        </w:rPr>
        <w:lastRenderedPageBreak/>
        <w:t>Opisy błędów powinny być wyświetlane na ekranie, a ponadto zapisywane w raporcie dostępnym po zakończeniu ćwiczenia (możliwość wydruku raportu po podłączeniu drukarki).</w:t>
      </w:r>
    </w:p>
    <w:p w14:paraId="64AA668D" w14:textId="1CEB8965" w:rsidR="00742464" w:rsidRPr="00742464" w:rsidRDefault="00742464" w:rsidP="00742464">
      <w:pPr>
        <w:pStyle w:val="Akapitzlist"/>
        <w:spacing w:after="0" w:line="240" w:lineRule="auto"/>
        <w:ind w:left="786"/>
        <w:jc w:val="both"/>
        <w:rPr>
          <w:rStyle w:val="FontStyle37"/>
          <w:rFonts w:asciiTheme="minorHAnsi" w:eastAsiaTheme="minorEastAsia" w:hAnsiTheme="minorHAnsi" w:cstheme="minorHAnsi"/>
          <w:color w:val="auto"/>
          <w:sz w:val="24"/>
          <w:szCs w:val="24"/>
          <w:lang w:eastAsia="pl-PL"/>
        </w:rPr>
      </w:pPr>
    </w:p>
    <w:p w14:paraId="6DC25B13" w14:textId="77777777" w:rsidR="00742464" w:rsidRPr="00742464" w:rsidRDefault="00742464" w:rsidP="00AE6726">
      <w:pPr>
        <w:pStyle w:val="Style2"/>
        <w:numPr>
          <w:ilvl w:val="1"/>
          <w:numId w:val="9"/>
        </w:numPr>
        <w:spacing w:before="43" w:line="276" w:lineRule="auto"/>
        <w:rPr>
          <w:b/>
        </w:rPr>
      </w:pPr>
      <w:r w:rsidRPr="00742464">
        <w:rPr>
          <w:b/>
        </w:rPr>
        <w:t>Trenażer czasu reakcji (1 szt.)</w:t>
      </w:r>
    </w:p>
    <w:p w14:paraId="542CE183" w14:textId="0E9BAA74" w:rsidR="00742464" w:rsidRPr="00742464" w:rsidRDefault="00742464" w:rsidP="00742464">
      <w:pPr>
        <w:pStyle w:val="Akapitzlist"/>
        <w:jc w:val="both"/>
        <w:rPr>
          <w:rStyle w:val="FontStyle37"/>
          <w:rFonts w:asciiTheme="minorHAnsi" w:eastAsiaTheme="minorEastAsia" w:hAnsiTheme="minorHAnsi" w:cstheme="minorHAnsi"/>
          <w:color w:val="auto"/>
          <w:sz w:val="24"/>
          <w:szCs w:val="24"/>
          <w:lang w:eastAsia="pl-PL"/>
        </w:rPr>
      </w:pPr>
      <w:r w:rsidRPr="00742464">
        <w:rPr>
          <w:rStyle w:val="FontStyle37"/>
          <w:rFonts w:asciiTheme="minorHAnsi" w:eastAsiaTheme="minorEastAsia" w:hAnsiTheme="minorHAnsi" w:cstheme="minorHAnsi"/>
          <w:color w:val="auto"/>
          <w:sz w:val="24"/>
          <w:szCs w:val="24"/>
          <w:lang w:eastAsia="pl-PL"/>
        </w:rPr>
        <w:t xml:space="preserve">Urządzenie przeznaczone do sprawdzania i podnoszenia sprawności w zakresie czasu reakcji na bodźce świetlne i obserwację otoczenia. Zbudowane </w:t>
      </w:r>
      <w:r>
        <w:rPr>
          <w:rStyle w:val="FontStyle37"/>
          <w:rFonts w:asciiTheme="minorHAnsi" w:eastAsiaTheme="minorEastAsia" w:hAnsiTheme="minorHAnsi" w:cstheme="minorHAnsi"/>
          <w:color w:val="auto"/>
          <w:sz w:val="24"/>
          <w:szCs w:val="24"/>
          <w:lang w:eastAsia="pl-PL"/>
        </w:rPr>
        <w:t xml:space="preserve">będzie </w:t>
      </w:r>
      <w:r w:rsidRPr="00742464">
        <w:rPr>
          <w:rStyle w:val="FontStyle37"/>
          <w:rFonts w:asciiTheme="minorHAnsi" w:eastAsiaTheme="minorEastAsia" w:hAnsiTheme="minorHAnsi" w:cstheme="minorHAnsi"/>
          <w:color w:val="auto"/>
          <w:sz w:val="24"/>
          <w:szCs w:val="24"/>
          <w:lang w:eastAsia="pl-PL"/>
        </w:rPr>
        <w:t>z</w:t>
      </w:r>
      <w:r>
        <w:rPr>
          <w:rStyle w:val="FontStyle37"/>
          <w:rFonts w:asciiTheme="minorHAnsi" w:eastAsiaTheme="minorEastAsia" w:hAnsiTheme="minorHAnsi" w:cstheme="minorHAnsi"/>
          <w:color w:val="auto"/>
          <w:sz w:val="24"/>
          <w:szCs w:val="24"/>
          <w:lang w:eastAsia="pl-PL"/>
        </w:rPr>
        <w:t> </w:t>
      </w:r>
      <w:r w:rsidRPr="00742464">
        <w:rPr>
          <w:rStyle w:val="FontStyle37"/>
          <w:rFonts w:asciiTheme="minorHAnsi" w:eastAsiaTheme="minorEastAsia" w:hAnsiTheme="minorHAnsi" w:cstheme="minorHAnsi"/>
          <w:color w:val="auto"/>
          <w:sz w:val="24"/>
          <w:szCs w:val="24"/>
          <w:lang w:eastAsia="pl-PL"/>
        </w:rPr>
        <w:t xml:space="preserve">podświetlanych przycisków </w:t>
      </w:r>
      <w:r>
        <w:rPr>
          <w:rStyle w:val="FontStyle37"/>
          <w:rFonts w:asciiTheme="minorHAnsi" w:eastAsiaTheme="minorEastAsia" w:hAnsiTheme="minorHAnsi" w:cstheme="minorHAnsi"/>
          <w:color w:val="auto"/>
          <w:sz w:val="24"/>
          <w:szCs w:val="24"/>
          <w:lang w:eastAsia="pl-PL"/>
        </w:rPr>
        <w:t xml:space="preserve">(wymaga się wariantu z co najmniej 8 przyciskami) </w:t>
      </w:r>
      <w:r w:rsidRPr="00742464">
        <w:rPr>
          <w:rStyle w:val="FontStyle37"/>
          <w:rFonts w:asciiTheme="minorHAnsi" w:eastAsiaTheme="minorEastAsia" w:hAnsiTheme="minorHAnsi" w:cstheme="minorHAnsi"/>
          <w:color w:val="auto"/>
          <w:sz w:val="24"/>
          <w:szCs w:val="24"/>
          <w:lang w:eastAsia="pl-PL"/>
        </w:rPr>
        <w:t>sterowanych mikrokontrolerem. Przyciski rozmieszczone na ramionach w sposób wymuszający duży zakres ruchu rąk (i pole obserwacji). Urządzenie wyposażone w</w:t>
      </w:r>
      <w:r w:rsidR="00B452C6">
        <w:rPr>
          <w:rStyle w:val="FontStyle37"/>
          <w:rFonts w:asciiTheme="minorHAnsi" w:eastAsiaTheme="minorEastAsia" w:hAnsiTheme="minorHAnsi" w:cstheme="minorHAnsi"/>
          <w:color w:val="auto"/>
          <w:sz w:val="24"/>
          <w:szCs w:val="24"/>
          <w:lang w:eastAsia="pl-PL"/>
        </w:rPr>
        <w:t> </w:t>
      </w:r>
      <w:r w:rsidRPr="00742464">
        <w:rPr>
          <w:rStyle w:val="FontStyle37"/>
          <w:rFonts w:asciiTheme="minorHAnsi" w:eastAsiaTheme="minorEastAsia" w:hAnsiTheme="minorHAnsi" w:cstheme="minorHAnsi"/>
          <w:color w:val="auto"/>
          <w:sz w:val="24"/>
          <w:szCs w:val="24"/>
          <w:lang w:eastAsia="pl-PL"/>
        </w:rPr>
        <w:t xml:space="preserve">wyświetlacz </w:t>
      </w:r>
      <w:r w:rsidR="00B452C6">
        <w:rPr>
          <w:rStyle w:val="FontStyle37"/>
          <w:rFonts w:asciiTheme="minorHAnsi" w:eastAsiaTheme="minorEastAsia" w:hAnsiTheme="minorHAnsi" w:cstheme="minorHAnsi"/>
          <w:color w:val="auto"/>
          <w:sz w:val="24"/>
          <w:szCs w:val="24"/>
          <w:lang w:eastAsia="pl-PL"/>
        </w:rPr>
        <w:t xml:space="preserve">(LCD, dotykowy) </w:t>
      </w:r>
      <w:r w:rsidRPr="00742464">
        <w:rPr>
          <w:rStyle w:val="FontStyle37"/>
          <w:rFonts w:asciiTheme="minorHAnsi" w:eastAsiaTheme="minorEastAsia" w:hAnsiTheme="minorHAnsi" w:cstheme="minorHAnsi"/>
          <w:color w:val="auto"/>
          <w:sz w:val="24"/>
          <w:szCs w:val="24"/>
          <w:lang w:eastAsia="pl-PL"/>
        </w:rPr>
        <w:t>czasu przeznaczonego na wykonanie ćwiczenia oraz liczby uzyskanych punktów. Po zakończeniu czasu program zlicza ilość naciśnięć i</w:t>
      </w:r>
      <w:r w:rsidR="00B452C6">
        <w:rPr>
          <w:rStyle w:val="FontStyle37"/>
          <w:rFonts w:asciiTheme="minorHAnsi" w:eastAsiaTheme="minorEastAsia" w:hAnsiTheme="minorHAnsi" w:cstheme="minorHAnsi"/>
          <w:color w:val="auto"/>
          <w:sz w:val="24"/>
          <w:szCs w:val="24"/>
          <w:lang w:eastAsia="pl-PL"/>
        </w:rPr>
        <w:t> </w:t>
      </w:r>
      <w:r w:rsidRPr="00742464">
        <w:rPr>
          <w:rStyle w:val="FontStyle37"/>
          <w:rFonts w:asciiTheme="minorHAnsi" w:eastAsiaTheme="minorEastAsia" w:hAnsiTheme="minorHAnsi" w:cstheme="minorHAnsi"/>
          <w:color w:val="auto"/>
          <w:sz w:val="24"/>
          <w:szCs w:val="24"/>
          <w:lang w:eastAsia="pl-PL"/>
        </w:rPr>
        <w:t xml:space="preserve">wyświetla uzyskany wynik. </w:t>
      </w:r>
    </w:p>
    <w:p w14:paraId="58D430EF" w14:textId="77777777" w:rsidR="00742464" w:rsidRPr="00B452C6" w:rsidRDefault="00742464" w:rsidP="00AE6726">
      <w:pPr>
        <w:pStyle w:val="Style2"/>
        <w:numPr>
          <w:ilvl w:val="1"/>
          <w:numId w:val="9"/>
        </w:numPr>
        <w:spacing w:before="43" w:line="276" w:lineRule="auto"/>
        <w:rPr>
          <w:b/>
        </w:rPr>
      </w:pPr>
      <w:r w:rsidRPr="00B452C6">
        <w:rPr>
          <w:b/>
        </w:rPr>
        <w:t>Symulator zderzenia (1 szt.)</w:t>
      </w:r>
    </w:p>
    <w:p w14:paraId="61895D2F" w14:textId="30794C85" w:rsidR="00B452C6" w:rsidRDefault="00742464" w:rsidP="00742464">
      <w:pPr>
        <w:pStyle w:val="Akapitzlist"/>
        <w:jc w:val="both"/>
        <w:rPr>
          <w:rStyle w:val="FontStyle37"/>
          <w:rFonts w:asciiTheme="minorHAnsi" w:eastAsiaTheme="minorEastAsia" w:hAnsiTheme="minorHAnsi" w:cstheme="minorHAnsi"/>
          <w:color w:val="auto"/>
          <w:sz w:val="24"/>
          <w:szCs w:val="24"/>
          <w:lang w:eastAsia="pl-PL"/>
        </w:rPr>
      </w:pPr>
      <w:r w:rsidRPr="00742464">
        <w:rPr>
          <w:rStyle w:val="FontStyle37"/>
          <w:rFonts w:asciiTheme="minorHAnsi" w:eastAsiaTheme="minorEastAsia" w:hAnsiTheme="minorHAnsi" w:cstheme="minorHAnsi"/>
          <w:color w:val="auto"/>
          <w:sz w:val="24"/>
          <w:szCs w:val="24"/>
          <w:lang w:eastAsia="pl-PL"/>
        </w:rPr>
        <w:t xml:space="preserve">Symulator zderzenia </w:t>
      </w:r>
      <w:r w:rsidR="00B452C6">
        <w:rPr>
          <w:rStyle w:val="FontStyle37"/>
          <w:rFonts w:asciiTheme="minorHAnsi" w:eastAsiaTheme="minorEastAsia" w:hAnsiTheme="minorHAnsi" w:cstheme="minorHAnsi"/>
          <w:color w:val="auto"/>
          <w:sz w:val="24"/>
          <w:szCs w:val="24"/>
          <w:lang w:eastAsia="pl-PL"/>
        </w:rPr>
        <w:t>w formie</w:t>
      </w:r>
      <w:r w:rsidRPr="00742464">
        <w:rPr>
          <w:rStyle w:val="FontStyle37"/>
          <w:rFonts w:asciiTheme="minorHAnsi" w:eastAsiaTheme="minorEastAsia" w:hAnsiTheme="minorHAnsi" w:cstheme="minorHAnsi"/>
          <w:color w:val="auto"/>
          <w:sz w:val="24"/>
          <w:szCs w:val="24"/>
          <w:lang w:eastAsia="pl-PL"/>
        </w:rPr>
        <w:t xml:space="preserve"> platform</w:t>
      </w:r>
      <w:r w:rsidR="00B452C6">
        <w:rPr>
          <w:rStyle w:val="FontStyle37"/>
          <w:rFonts w:asciiTheme="minorHAnsi" w:eastAsiaTheme="minorEastAsia" w:hAnsiTheme="minorHAnsi" w:cstheme="minorHAnsi"/>
          <w:color w:val="auto"/>
          <w:sz w:val="24"/>
          <w:szCs w:val="24"/>
          <w:lang w:eastAsia="pl-PL"/>
        </w:rPr>
        <w:t>y</w:t>
      </w:r>
      <w:r w:rsidRPr="00742464">
        <w:rPr>
          <w:rStyle w:val="FontStyle37"/>
          <w:rFonts w:asciiTheme="minorHAnsi" w:eastAsiaTheme="minorEastAsia" w:hAnsiTheme="minorHAnsi" w:cstheme="minorHAnsi"/>
          <w:color w:val="auto"/>
          <w:sz w:val="24"/>
          <w:szCs w:val="24"/>
          <w:lang w:eastAsia="pl-PL"/>
        </w:rPr>
        <w:t xml:space="preserve"> na kółkach z zamocowanym fotelem, poruszając</w:t>
      </w:r>
      <w:r w:rsidR="00B452C6">
        <w:rPr>
          <w:rStyle w:val="FontStyle37"/>
          <w:rFonts w:asciiTheme="minorHAnsi" w:eastAsiaTheme="minorEastAsia" w:hAnsiTheme="minorHAnsi" w:cstheme="minorHAnsi"/>
          <w:color w:val="auto"/>
          <w:sz w:val="24"/>
          <w:szCs w:val="24"/>
          <w:lang w:eastAsia="pl-PL"/>
        </w:rPr>
        <w:t>ej</w:t>
      </w:r>
      <w:r w:rsidRPr="00742464">
        <w:rPr>
          <w:rStyle w:val="FontStyle37"/>
          <w:rFonts w:asciiTheme="minorHAnsi" w:eastAsiaTheme="minorEastAsia" w:hAnsiTheme="minorHAnsi" w:cstheme="minorHAnsi"/>
          <w:color w:val="auto"/>
          <w:sz w:val="24"/>
          <w:szCs w:val="24"/>
          <w:lang w:eastAsia="pl-PL"/>
        </w:rPr>
        <w:t xml:space="preserve"> się po równi pochyłej</w:t>
      </w:r>
      <w:r w:rsidR="00B452C6">
        <w:rPr>
          <w:rStyle w:val="FontStyle37"/>
          <w:rFonts w:asciiTheme="minorHAnsi" w:eastAsiaTheme="minorEastAsia" w:hAnsiTheme="minorHAnsi" w:cstheme="minorHAnsi"/>
          <w:color w:val="auto"/>
          <w:sz w:val="24"/>
          <w:szCs w:val="24"/>
          <w:lang w:eastAsia="pl-PL"/>
        </w:rPr>
        <w:t xml:space="preserve">. Powinien pozwolić na osiągnięcie prędkości między 6 – 10 km/h. Wymagany fotel samochodu typu </w:t>
      </w:r>
      <w:proofErr w:type="spellStart"/>
      <w:r w:rsidR="00B452C6" w:rsidRPr="00B452C6">
        <w:rPr>
          <w:rStyle w:val="FontStyle37"/>
          <w:rFonts w:asciiTheme="minorHAnsi" w:eastAsiaTheme="minorEastAsia" w:hAnsiTheme="minorHAnsi" w:cstheme="minorHAnsi"/>
          <w:i/>
          <w:color w:val="auto"/>
          <w:sz w:val="24"/>
          <w:szCs w:val="24"/>
          <w:lang w:eastAsia="pl-PL"/>
        </w:rPr>
        <w:t>bus</w:t>
      </w:r>
      <w:proofErr w:type="spellEnd"/>
      <w:r w:rsidR="00B452C6">
        <w:rPr>
          <w:rStyle w:val="FontStyle37"/>
          <w:rFonts w:asciiTheme="minorHAnsi" w:eastAsiaTheme="minorEastAsia" w:hAnsiTheme="minorHAnsi" w:cstheme="minorHAnsi"/>
          <w:color w:val="auto"/>
          <w:sz w:val="24"/>
          <w:szCs w:val="24"/>
          <w:lang w:eastAsia="pl-PL"/>
        </w:rPr>
        <w:t xml:space="preserve"> wraz z oparciem oraz fabrycznie montowanym pasem 3 punktowym (w całości homologowany). Zabezpieczenie oraz odbezpieczenie fotela jezdnego za pomocą dźwigni połączonej z mechanizmem automatycznym ze sprężyną.</w:t>
      </w:r>
    </w:p>
    <w:p w14:paraId="590CED17" w14:textId="77777777" w:rsidR="00521128" w:rsidRDefault="00521128" w:rsidP="00521128">
      <w:pPr>
        <w:pStyle w:val="Akapitzlist"/>
        <w:jc w:val="both"/>
        <w:rPr>
          <w:rStyle w:val="FontStyle37"/>
          <w:rFonts w:asciiTheme="minorHAnsi" w:eastAsiaTheme="minorEastAsia" w:hAnsiTheme="minorHAnsi" w:cstheme="minorHAnsi"/>
          <w:color w:val="auto"/>
          <w:sz w:val="24"/>
          <w:szCs w:val="24"/>
          <w:lang w:eastAsia="pl-PL"/>
        </w:rPr>
      </w:pPr>
      <w:r>
        <w:rPr>
          <w:rStyle w:val="FontStyle37"/>
          <w:rFonts w:asciiTheme="minorHAnsi" w:eastAsiaTheme="minorEastAsia" w:hAnsiTheme="minorHAnsi" w:cstheme="minorHAnsi"/>
          <w:color w:val="auto"/>
          <w:sz w:val="24"/>
          <w:szCs w:val="24"/>
          <w:lang w:eastAsia="pl-PL"/>
        </w:rPr>
        <w:t xml:space="preserve">Po zwolnieniu blokady platforma rozpędza się, po czym nagle wytraca prędkość. </w:t>
      </w:r>
      <w:r w:rsidR="00742464" w:rsidRPr="00521128">
        <w:rPr>
          <w:rStyle w:val="FontStyle37"/>
          <w:rFonts w:asciiTheme="minorHAnsi" w:eastAsiaTheme="minorEastAsia" w:hAnsiTheme="minorHAnsi" w:cstheme="minorHAnsi"/>
          <w:color w:val="auto"/>
          <w:sz w:val="24"/>
          <w:szCs w:val="24"/>
          <w:lang w:eastAsia="pl-PL"/>
        </w:rPr>
        <w:t xml:space="preserve">Podczas nagłego zatrzymania odczuwalne jest niewielkie przeciążenie przenoszone na pas bezpieczeństwa. </w:t>
      </w:r>
    </w:p>
    <w:p w14:paraId="6EAEB42C" w14:textId="0A9D8BE8" w:rsidR="00742464" w:rsidRPr="00521128" w:rsidRDefault="00742464" w:rsidP="00AE6726">
      <w:pPr>
        <w:pStyle w:val="Style2"/>
        <w:numPr>
          <w:ilvl w:val="1"/>
          <w:numId w:val="9"/>
        </w:numPr>
        <w:spacing w:before="43" w:line="276" w:lineRule="auto"/>
        <w:rPr>
          <w:b/>
        </w:rPr>
      </w:pPr>
      <w:r w:rsidRPr="00521128">
        <w:rPr>
          <w:b/>
        </w:rPr>
        <w:t>Symulator przejścia dla pieszych (1 szt.)</w:t>
      </w:r>
    </w:p>
    <w:p w14:paraId="7E0DB424" w14:textId="77777777" w:rsidR="00521128" w:rsidRDefault="00742464" w:rsidP="00521128">
      <w:pPr>
        <w:ind w:left="708"/>
        <w:jc w:val="both"/>
        <w:rPr>
          <w:rStyle w:val="FontStyle37"/>
          <w:rFonts w:asciiTheme="minorHAnsi" w:eastAsiaTheme="minorEastAsia" w:hAnsiTheme="minorHAnsi" w:cstheme="minorHAnsi"/>
          <w:color w:val="auto"/>
          <w:sz w:val="24"/>
          <w:szCs w:val="24"/>
          <w:lang w:eastAsia="pl-PL"/>
        </w:rPr>
      </w:pPr>
      <w:r w:rsidRPr="00742464">
        <w:rPr>
          <w:rStyle w:val="FontStyle37"/>
          <w:rFonts w:asciiTheme="minorHAnsi" w:eastAsiaTheme="minorEastAsia" w:hAnsiTheme="minorHAnsi" w:cstheme="minorHAnsi"/>
          <w:color w:val="auto"/>
          <w:sz w:val="24"/>
          <w:szCs w:val="24"/>
          <w:lang w:eastAsia="pl-PL"/>
        </w:rPr>
        <w:t>Na trzech dużych ekranach</w:t>
      </w:r>
      <w:r w:rsidR="00521128">
        <w:rPr>
          <w:rStyle w:val="FontStyle37"/>
          <w:rFonts w:asciiTheme="minorHAnsi" w:eastAsiaTheme="minorEastAsia" w:hAnsiTheme="minorHAnsi" w:cstheme="minorHAnsi"/>
          <w:color w:val="auto"/>
          <w:sz w:val="24"/>
          <w:szCs w:val="24"/>
          <w:lang w:eastAsia="pl-PL"/>
        </w:rPr>
        <w:t xml:space="preserve"> (min. 200 x 150 cm każdy)</w:t>
      </w:r>
      <w:r w:rsidRPr="00742464">
        <w:rPr>
          <w:rStyle w:val="FontStyle37"/>
          <w:rFonts w:asciiTheme="minorHAnsi" w:eastAsiaTheme="minorEastAsia" w:hAnsiTheme="minorHAnsi" w:cstheme="minorHAnsi"/>
          <w:color w:val="auto"/>
          <w:sz w:val="24"/>
          <w:szCs w:val="24"/>
          <w:lang w:eastAsia="pl-PL"/>
        </w:rPr>
        <w:t xml:space="preserve"> wyświetlane jest otoczenie przejścia dla pieszych (jezdnia z jadącymi samochodami, sygnalizacja, chodnik, itp.). Zamontowane są specjalne czujniki, za pomocą których symulator określa prawidłowość zachowania osoby wykonującej ćwiczenia (np. czy nie wtargnęła pod nadjeżdżający samochód). Emitowane są dźwięki dla niewidomych zgodne z fazami wyświetlanych na przejściu świateł. </w:t>
      </w:r>
      <w:r w:rsidR="00521128">
        <w:rPr>
          <w:rStyle w:val="FontStyle37"/>
          <w:rFonts w:asciiTheme="minorHAnsi" w:eastAsiaTheme="minorEastAsia" w:hAnsiTheme="minorHAnsi" w:cstheme="minorHAnsi"/>
          <w:color w:val="auto"/>
          <w:sz w:val="24"/>
          <w:szCs w:val="24"/>
          <w:lang w:eastAsia="pl-PL"/>
        </w:rPr>
        <w:t>Wymagana możliwość wykonania przez osobę szkoloną ćwiczeń</w:t>
      </w:r>
      <w:r w:rsidRPr="00742464">
        <w:rPr>
          <w:rStyle w:val="FontStyle37"/>
          <w:rFonts w:asciiTheme="minorHAnsi" w:eastAsiaTheme="minorEastAsia" w:hAnsiTheme="minorHAnsi" w:cstheme="minorHAnsi"/>
          <w:color w:val="auto"/>
          <w:sz w:val="24"/>
          <w:szCs w:val="24"/>
          <w:lang w:eastAsia="pl-PL"/>
        </w:rPr>
        <w:t>: poczekać na światło zielone, przejść przez przejście nim zapali się światło czerwone; upewnić się, że nie nadjeżdża pojazd i przejść przez przejście; nacisnąć przycisk i zaczekać na światło zielone, przejść przez przejście nim zapali się światło czerwone.</w:t>
      </w:r>
      <w:r w:rsidR="00521128">
        <w:rPr>
          <w:rStyle w:val="FontStyle37"/>
          <w:rFonts w:asciiTheme="minorHAnsi" w:eastAsiaTheme="minorEastAsia" w:hAnsiTheme="minorHAnsi" w:cstheme="minorHAnsi"/>
          <w:color w:val="auto"/>
          <w:sz w:val="24"/>
          <w:szCs w:val="24"/>
          <w:lang w:eastAsia="pl-PL"/>
        </w:rPr>
        <w:t xml:space="preserve"> Za pomocą czujników kontrolowane jest:</w:t>
      </w:r>
    </w:p>
    <w:p w14:paraId="0CCA9521" w14:textId="7AB49D91" w:rsidR="00521128" w:rsidRPr="00521128" w:rsidRDefault="00521128" w:rsidP="00AE6726">
      <w:pPr>
        <w:pStyle w:val="Akapitzlist"/>
        <w:numPr>
          <w:ilvl w:val="0"/>
          <w:numId w:val="10"/>
        </w:numPr>
        <w:spacing w:after="0" w:line="240" w:lineRule="auto"/>
        <w:jc w:val="both"/>
        <w:rPr>
          <w:rStyle w:val="FontStyle37"/>
          <w:rFonts w:asciiTheme="minorHAnsi" w:eastAsiaTheme="minorEastAsia" w:hAnsiTheme="minorHAnsi" w:cstheme="minorHAnsi"/>
          <w:color w:val="auto"/>
          <w:sz w:val="24"/>
          <w:szCs w:val="24"/>
          <w:lang w:eastAsia="pl-PL"/>
        </w:rPr>
      </w:pPr>
      <w:r w:rsidRPr="00521128">
        <w:rPr>
          <w:rStyle w:val="FontStyle37"/>
          <w:rFonts w:asciiTheme="minorHAnsi" w:eastAsiaTheme="minorEastAsia" w:hAnsiTheme="minorHAnsi" w:cstheme="minorHAnsi"/>
          <w:color w:val="auto"/>
          <w:sz w:val="24"/>
          <w:szCs w:val="24"/>
          <w:lang w:eastAsia="pl-PL"/>
        </w:rPr>
        <w:t>zachowanie wobec innych użytkowników drogi (kolizja pojazdu z pieszym);</w:t>
      </w:r>
    </w:p>
    <w:p w14:paraId="190B0D26" w14:textId="042C7B26" w:rsidR="00521128" w:rsidRPr="00742464" w:rsidRDefault="00521128" w:rsidP="00AE6726">
      <w:pPr>
        <w:pStyle w:val="Akapitzlist"/>
        <w:numPr>
          <w:ilvl w:val="0"/>
          <w:numId w:val="10"/>
        </w:numPr>
        <w:spacing w:after="0" w:line="240" w:lineRule="auto"/>
        <w:jc w:val="both"/>
        <w:rPr>
          <w:rStyle w:val="FontStyle37"/>
          <w:rFonts w:asciiTheme="minorHAnsi" w:eastAsiaTheme="minorEastAsia" w:hAnsiTheme="minorHAnsi" w:cstheme="minorHAnsi"/>
          <w:color w:val="auto"/>
          <w:sz w:val="24"/>
          <w:szCs w:val="24"/>
          <w:lang w:eastAsia="pl-PL"/>
        </w:rPr>
      </w:pPr>
      <w:r>
        <w:rPr>
          <w:rStyle w:val="FontStyle37"/>
          <w:rFonts w:asciiTheme="minorHAnsi" w:eastAsiaTheme="minorEastAsia" w:hAnsiTheme="minorHAnsi" w:cstheme="minorHAnsi"/>
          <w:color w:val="auto"/>
          <w:sz w:val="24"/>
          <w:szCs w:val="24"/>
          <w:lang w:eastAsia="pl-PL"/>
        </w:rPr>
        <w:t>zachowanie wobec sygnalizacji świetlnej (wtargnięcie na jezdnię na czerwonym świetle);</w:t>
      </w:r>
    </w:p>
    <w:p w14:paraId="6373FADD" w14:textId="1EA4157B" w:rsidR="005A62B7" w:rsidRDefault="005A62B7" w:rsidP="00521128">
      <w:pPr>
        <w:pStyle w:val="Style2"/>
        <w:widowControl/>
        <w:spacing w:before="43" w:line="276" w:lineRule="auto"/>
      </w:pPr>
    </w:p>
    <w:p w14:paraId="121640E8" w14:textId="18D82C62" w:rsidR="00521128" w:rsidRPr="00521128" w:rsidRDefault="00521128" w:rsidP="00521128">
      <w:pPr>
        <w:pStyle w:val="Style2"/>
        <w:widowControl/>
        <w:spacing w:before="43" w:line="276" w:lineRule="auto"/>
        <w:rPr>
          <w:rStyle w:val="FontStyle37"/>
          <w:rFonts w:asciiTheme="minorHAnsi" w:hAnsiTheme="minorHAnsi" w:cstheme="minorHAnsi"/>
          <w:b/>
          <w:color w:val="auto"/>
          <w:sz w:val="24"/>
          <w:szCs w:val="24"/>
        </w:rPr>
      </w:pPr>
      <w:r w:rsidRPr="00521128">
        <w:rPr>
          <w:rStyle w:val="FontStyle37"/>
          <w:rFonts w:asciiTheme="minorHAnsi" w:hAnsiTheme="minorHAnsi" w:cstheme="minorHAnsi"/>
          <w:b/>
          <w:color w:val="auto"/>
          <w:sz w:val="24"/>
          <w:szCs w:val="24"/>
        </w:rPr>
        <w:t>Na wszystkie wykonane prace budowlane/montażowe oraz dla wszystkich urządzeń będących przedmiotem dostaw wymaga się udzielenia gwarancji co najmniej pięcioletniej.</w:t>
      </w:r>
    </w:p>
    <w:p w14:paraId="382B6645" w14:textId="77777777" w:rsidR="00521128" w:rsidRPr="00521128" w:rsidRDefault="00521128" w:rsidP="00521128">
      <w:pPr>
        <w:pStyle w:val="Style2"/>
        <w:widowControl/>
        <w:spacing w:before="43" w:line="276" w:lineRule="auto"/>
        <w:rPr>
          <w:rStyle w:val="FontStyle37"/>
          <w:rFonts w:asciiTheme="minorHAnsi" w:hAnsiTheme="minorHAnsi" w:cstheme="minorHAnsi"/>
          <w:color w:val="auto"/>
          <w:sz w:val="24"/>
          <w:szCs w:val="24"/>
        </w:rPr>
      </w:pPr>
    </w:p>
    <w:p w14:paraId="6B894178" w14:textId="2367AD15" w:rsidR="00521128" w:rsidRPr="00521128" w:rsidRDefault="00521128" w:rsidP="00521128">
      <w:pPr>
        <w:spacing w:line="280" w:lineRule="atLeast"/>
        <w:jc w:val="both"/>
        <w:rPr>
          <w:rStyle w:val="FontStyle37"/>
          <w:rFonts w:asciiTheme="minorHAnsi" w:eastAsiaTheme="minorEastAsia" w:hAnsiTheme="minorHAnsi" w:cstheme="minorHAnsi"/>
          <w:color w:val="auto"/>
          <w:sz w:val="24"/>
          <w:szCs w:val="24"/>
          <w:lang w:eastAsia="pl-PL"/>
        </w:rPr>
      </w:pPr>
      <w:r w:rsidRPr="00521128">
        <w:rPr>
          <w:rStyle w:val="FontStyle37"/>
          <w:rFonts w:asciiTheme="minorHAnsi" w:eastAsiaTheme="minorEastAsia" w:hAnsiTheme="minorHAnsi" w:cstheme="minorHAnsi"/>
          <w:color w:val="auto"/>
          <w:sz w:val="24"/>
          <w:szCs w:val="24"/>
          <w:lang w:eastAsia="pl-PL"/>
        </w:rPr>
        <w:t>Zamawiający będzie wymagał, aby jakość projektowanej formy, funkcji, doboru materiału była na poziomie wyższym od średniego. Zamawiający będzie kontrolował w tym zakresie działania Wykonawcy. Wszystkie decyzje Wykonawcy w zakresie doboru materiałów i przyjętych rozwiązań muszą uzyskać akceptację Zamawiającego na etapie sporządzania projektu w</w:t>
      </w:r>
      <w:r>
        <w:rPr>
          <w:rStyle w:val="FontStyle37"/>
          <w:rFonts w:asciiTheme="minorHAnsi" w:eastAsiaTheme="minorEastAsia" w:hAnsiTheme="minorHAnsi" w:cstheme="minorHAnsi"/>
          <w:color w:val="auto"/>
          <w:sz w:val="24"/>
          <w:szCs w:val="24"/>
          <w:lang w:eastAsia="pl-PL"/>
        </w:rPr>
        <w:t> </w:t>
      </w:r>
      <w:r w:rsidRPr="00521128">
        <w:rPr>
          <w:rStyle w:val="FontStyle37"/>
          <w:rFonts w:asciiTheme="minorHAnsi" w:eastAsiaTheme="minorEastAsia" w:hAnsiTheme="minorHAnsi" w:cstheme="minorHAnsi"/>
          <w:color w:val="auto"/>
          <w:sz w:val="24"/>
          <w:szCs w:val="24"/>
          <w:lang w:eastAsia="pl-PL"/>
        </w:rPr>
        <w:t>ramach jego uzgodnienia.</w:t>
      </w:r>
    </w:p>
    <w:p w14:paraId="0BA17908" w14:textId="77777777" w:rsidR="00521128" w:rsidRPr="00521128" w:rsidRDefault="00521128" w:rsidP="00521128">
      <w:pPr>
        <w:spacing w:line="280" w:lineRule="atLeast"/>
        <w:jc w:val="both"/>
        <w:rPr>
          <w:rStyle w:val="FontStyle37"/>
          <w:rFonts w:asciiTheme="minorHAnsi" w:eastAsiaTheme="minorEastAsia" w:hAnsiTheme="minorHAnsi" w:cstheme="minorHAnsi"/>
          <w:color w:val="auto"/>
          <w:sz w:val="24"/>
          <w:szCs w:val="24"/>
          <w:lang w:eastAsia="pl-PL"/>
        </w:rPr>
      </w:pPr>
      <w:r w:rsidRPr="00521128">
        <w:rPr>
          <w:rStyle w:val="FontStyle37"/>
          <w:rFonts w:asciiTheme="minorHAnsi" w:eastAsiaTheme="minorEastAsia" w:hAnsiTheme="minorHAnsi" w:cstheme="minorHAnsi"/>
          <w:color w:val="auto"/>
          <w:sz w:val="24"/>
          <w:szCs w:val="24"/>
          <w:lang w:eastAsia="pl-PL"/>
        </w:rPr>
        <w:t>Poza robotami podstawowymi realizowanymi w ramach przedmiotu zamówienia, zakres opracowania (zarówno projektowo jak i wykonawczo) musi obejmować również wszystkie prace pozostałe, niezbędne do prawidłowego zrealizowania zamierzenia budowlanego.</w:t>
      </w:r>
    </w:p>
    <w:p w14:paraId="4CACD2B1" w14:textId="77777777" w:rsidR="00521128" w:rsidRPr="00521128" w:rsidRDefault="00521128" w:rsidP="00521128">
      <w:pPr>
        <w:spacing w:line="280" w:lineRule="atLeast"/>
        <w:jc w:val="both"/>
        <w:rPr>
          <w:rStyle w:val="FontStyle37"/>
          <w:rFonts w:asciiTheme="minorHAnsi" w:eastAsiaTheme="minorEastAsia" w:hAnsiTheme="minorHAnsi" w:cstheme="minorHAnsi"/>
          <w:color w:val="auto"/>
          <w:sz w:val="24"/>
          <w:szCs w:val="24"/>
          <w:lang w:eastAsia="pl-PL"/>
        </w:rPr>
      </w:pPr>
      <w:r w:rsidRPr="00521128">
        <w:rPr>
          <w:rStyle w:val="FontStyle37"/>
          <w:rFonts w:asciiTheme="minorHAnsi" w:eastAsiaTheme="minorEastAsia" w:hAnsiTheme="minorHAnsi" w:cstheme="minorHAnsi"/>
          <w:color w:val="auto"/>
          <w:sz w:val="24"/>
          <w:szCs w:val="24"/>
          <w:lang w:eastAsia="pl-PL"/>
        </w:rPr>
        <w:t xml:space="preserve">Wykonawca, po zrealizowaniu przedmiotu umowy przekaże Zamawiającemu dokumentację budowy oraz dokumentację powykonawczą.  </w:t>
      </w:r>
    </w:p>
    <w:p w14:paraId="3E63E100" w14:textId="18BB8F46" w:rsidR="00AE164C" w:rsidRPr="004816FB" w:rsidRDefault="00AE164C" w:rsidP="000A2223">
      <w:pPr>
        <w:pStyle w:val="Style8"/>
        <w:widowControl/>
        <w:spacing w:before="29" w:line="276" w:lineRule="auto"/>
        <w:ind w:left="672"/>
        <w:jc w:val="both"/>
        <w:rPr>
          <w:rStyle w:val="FontStyle37"/>
          <w:rFonts w:asciiTheme="minorHAnsi" w:hAnsiTheme="minorHAnsi" w:cstheme="minorHAnsi"/>
          <w:color w:val="auto"/>
          <w:sz w:val="24"/>
          <w:szCs w:val="24"/>
        </w:rPr>
      </w:pPr>
      <w:bookmarkStart w:id="16" w:name="bookmark15"/>
    </w:p>
    <w:p w14:paraId="775CE63C" w14:textId="41F98FF8" w:rsidR="009C14DA" w:rsidRPr="004816FB" w:rsidRDefault="009C14DA" w:rsidP="000A2223">
      <w:pPr>
        <w:spacing w:line="276" w:lineRule="auto"/>
        <w:jc w:val="both"/>
        <w:rPr>
          <w:rStyle w:val="FontStyle38"/>
          <w:rFonts w:asciiTheme="minorHAnsi" w:eastAsiaTheme="minorEastAsia" w:hAnsiTheme="minorHAnsi" w:cstheme="minorHAnsi"/>
          <w:sz w:val="24"/>
          <w:szCs w:val="24"/>
          <w:lang w:eastAsia="pl-PL"/>
        </w:rPr>
      </w:pPr>
      <w:bookmarkStart w:id="17" w:name="bookmark16"/>
      <w:bookmarkEnd w:id="16"/>
      <w:r w:rsidRPr="004816FB">
        <w:rPr>
          <w:rStyle w:val="FontStyle38"/>
          <w:rFonts w:asciiTheme="minorHAnsi" w:hAnsiTheme="minorHAnsi" w:cstheme="minorHAnsi"/>
          <w:sz w:val="24"/>
          <w:szCs w:val="24"/>
        </w:rPr>
        <w:br w:type="page"/>
      </w:r>
    </w:p>
    <w:p w14:paraId="63BAE63D" w14:textId="6E2B6271" w:rsidR="00A972F0" w:rsidRPr="00521128" w:rsidRDefault="004B5CDC" w:rsidP="00521128">
      <w:pPr>
        <w:pStyle w:val="Nagwek2"/>
        <w:rPr>
          <w:rStyle w:val="Wyrnienieintensywne"/>
          <w:b/>
          <w:color w:val="1F3864" w:themeColor="accent1" w:themeShade="80"/>
        </w:rPr>
      </w:pPr>
      <w:bookmarkStart w:id="18" w:name="_Toc102652081"/>
      <w:bookmarkStart w:id="19" w:name="_Hlk98068947"/>
      <w:bookmarkEnd w:id="17"/>
      <w:r w:rsidRPr="00261781">
        <w:rPr>
          <w:rStyle w:val="Wyrnienieintensywne"/>
          <w:b/>
          <w:color w:val="1F3864" w:themeColor="accent1" w:themeShade="80"/>
        </w:rPr>
        <w:lastRenderedPageBreak/>
        <w:t>Wymagania zamawiającego w stosunku do wykonania przedmiotu zamówienia</w:t>
      </w:r>
      <w:bookmarkEnd w:id="18"/>
    </w:p>
    <w:bookmarkEnd w:id="19"/>
    <w:p w14:paraId="00720A92" w14:textId="77777777" w:rsidR="005A1A7C" w:rsidRDefault="005A1A7C" w:rsidP="005A1A7C">
      <w:pPr>
        <w:spacing w:line="280" w:lineRule="atLeast"/>
        <w:jc w:val="both"/>
      </w:pPr>
    </w:p>
    <w:p w14:paraId="73CE79A5" w14:textId="39A8E3CD" w:rsidR="005A1A7C" w:rsidRDefault="005A1A7C" w:rsidP="005A1A7C">
      <w:p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W ramach przedmiotu zamówienia należy:</w:t>
      </w:r>
    </w:p>
    <w:p w14:paraId="660E1384" w14:textId="77777777" w:rsidR="005A1A7C" w:rsidRDefault="005A1A7C" w:rsidP="00AE6726">
      <w:pPr>
        <w:pStyle w:val="Akapitzlist"/>
        <w:numPr>
          <w:ilvl w:val="0"/>
          <w:numId w:val="11"/>
        </w:num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sporządzić koncepcję i dokumentacji projektową budowy miasteczka rowerowego stacjonarnego wraz z uzyskaniem niezbędnych pozwoleń / uzgodnień (jeśli wymagane);</w:t>
      </w:r>
    </w:p>
    <w:p w14:paraId="2CD2959F" w14:textId="581D9A14" w:rsidR="005A1A7C" w:rsidRDefault="005A1A7C" w:rsidP="00AE6726">
      <w:pPr>
        <w:pStyle w:val="Akapitzlist"/>
        <w:numPr>
          <w:ilvl w:val="0"/>
          <w:numId w:val="11"/>
        </w:num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wykona</w:t>
      </w:r>
      <w:r w:rsidR="00C4559D">
        <w:rPr>
          <w:rStyle w:val="FontStyle37"/>
          <w:rFonts w:asciiTheme="minorHAnsi" w:eastAsiaTheme="minorEastAsia" w:hAnsiTheme="minorHAnsi" w:cstheme="minorHAnsi"/>
          <w:color w:val="auto"/>
          <w:sz w:val="24"/>
          <w:szCs w:val="24"/>
          <w:lang w:eastAsia="pl-PL"/>
        </w:rPr>
        <w:t>ć</w:t>
      </w:r>
      <w:r w:rsidRPr="005A1A7C">
        <w:rPr>
          <w:rStyle w:val="FontStyle37"/>
          <w:rFonts w:asciiTheme="minorHAnsi" w:eastAsiaTheme="minorEastAsia" w:hAnsiTheme="minorHAnsi" w:cstheme="minorHAnsi"/>
          <w:color w:val="auto"/>
          <w:sz w:val="24"/>
          <w:szCs w:val="24"/>
          <w:lang w:eastAsia="pl-PL"/>
        </w:rPr>
        <w:t xml:space="preserve"> roboty budowlane wraz z zagospodarowaniem terenu na podstawie opracowanej dokumentacji technicznej wraz z pełną obsługą geodezyjną i</w:t>
      </w:r>
      <w:r>
        <w:rPr>
          <w:rStyle w:val="FontStyle37"/>
          <w:rFonts w:asciiTheme="minorHAnsi" w:eastAsiaTheme="minorEastAsia" w:hAnsiTheme="minorHAnsi" w:cstheme="minorHAnsi"/>
          <w:color w:val="auto"/>
          <w:sz w:val="24"/>
          <w:szCs w:val="24"/>
          <w:lang w:eastAsia="pl-PL"/>
        </w:rPr>
        <w:t> </w:t>
      </w:r>
      <w:r w:rsidRPr="005A1A7C">
        <w:rPr>
          <w:rStyle w:val="FontStyle37"/>
          <w:rFonts w:asciiTheme="minorHAnsi" w:eastAsiaTheme="minorEastAsia" w:hAnsiTheme="minorHAnsi" w:cstheme="minorHAnsi"/>
          <w:color w:val="auto"/>
          <w:sz w:val="24"/>
          <w:szCs w:val="24"/>
          <w:lang w:eastAsia="pl-PL"/>
        </w:rPr>
        <w:t xml:space="preserve">inwentaryzacją powykonawczą wraz wyposażeniem w odpowiednią </w:t>
      </w:r>
      <w:r>
        <w:rPr>
          <w:rStyle w:val="FontStyle37"/>
          <w:rFonts w:asciiTheme="minorHAnsi" w:eastAsiaTheme="minorEastAsia" w:hAnsiTheme="minorHAnsi" w:cstheme="minorHAnsi"/>
          <w:color w:val="auto"/>
          <w:sz w:val="24"/>
          <w:szCs w:val="24"/>
          <w:lang w:eastAsia="pl-PL"/>
        </w:rPr>
        <w:t>liczbę </w:t>
      </w:r>
      <w:r w:rsidRPr="005A1A7C">
        <w:rPr>
          <w:rStyle w:val="FontStyle37"/>
          <w:rFonts w:asciiTheme="minorHAnsi" w:eastAsiaTheme="minorEastAsia" w:hAnsiTheme="minorHAnsi" w:cstheme="minorHAnsi"/>
          <w:color w:val="auto"/>
          <w:sz w:val="24"/>
          <w:szCs w:val="24"/>
          <w:lang w:eastAsia="pl-PL"/>
        </w:rPr>
        <w:t>elementów wynikającą z opracowanej dokumentacji i z punku widzenia celu, któremu ma służy</w:t>
      </w:r>
      <w:r>
        <w:rPr>
          <w:rStyle w:val="FontStyle37"/>
          <w:rFonts w:asciiTheme="minorHAnsi" w:eastAsiaTheme="minorEastAsia" w:hAnsiTheme="minorHAnsi" w:cstheme="minorHAnsi"/>
          <w:color w:val="auto"/>
          <w:sz w:val="24"/>
          <w:szCs w:val="24"/>
          <w:lang w:eastAsia="pl-PL"/>
        </w:rPr>
        <w:t>ć;</w:t>
      </w:r>
    </w:p>
    <w:p w14:paraId="46A3B191" w14:textId="02C6A210" w:rsidR="005A1A7C" w:rsidRPr="005A1A7C" w:rsidRDefault="005A1A7C" w:rsidP="00AE6726">
      <w:pPr>
        <w:pStyle w:val="Akapitzlist"/>
        <w:numPr>
          <w:ilvl w:val="0"/>
          <w:numId w:val="11"/>
        </w:numPr>
        <w:spacing w:line="280" w:lineRule="atLeast"/>
        <w:jc w:val="both"/>
        <w:rPr>
          <w:rStyle w:val="FontStyle37"/>
          <w:rFonts w:asciiTheme="minorHAnsi" w:eastAsiaTheme="minorEastAsia" w:hAnsiTheme="minorHAnsi" w:cstheme="minorHAnsi"/>
          <w:color w:val="auto"/>
          <w:sz w:val="24"/>
          <w:szCs w:val="24"/>
          <w:lang w:eastAsia="pl-PL"/>
        </w:rPr>
      </w:pPr>
      <w:r>
        <w:rPr>
          <w:rStyle w:val="FontStyle37"/>
          <w:rFonts w:asciiTheme="minorHAnsi" w:eastAsiaTheme="minorEastAsia" w:hAnsiTheme="minorHAnsi" w:cstheme="minorHAnsi"/>
          <w:color w:val="auto"/>
          <w:sz w:val="24"/>
          <w:szCs w:val="24"/>
          <w:lang w:eastAsia="pl-PL"/>
        </w:rPr>
        <w:t>doposażyć w zakresie urządzeń z zakresu edukacji komunikacyjnej, a także przeszkolić z obsługi.</w:t>
      </w:r>
      <w:r w:rsidRPr="005A1A7C">
        <w:rPr>
          <w:rStyle w:val="FontStyle37"/>
          <w:rFonts w:asciiTheme="minorHAnsi" w:eastAsiaTheme="minorEastAsia" w:hAnsiTheme="minorHAnsi" w:cstheme="minorHAnsi"/>
          <w:color w:val="auto"/>
          <w:sz w:val="24"/>
          <w:szCs w:val="24"/>
          <w:lang w:eastAsia="pl-PL"/>
        </w:rPr>
        <w:t xml:space="preserve"> </w:t>
      </w:r>
    </w:p>
    <w:p w14:paraId="10DFDF58" w14:textId="3936CDDD" w:rsidR="005A1A7C" w:rsidRPr="005A1A7C" w:rsidRDefault="005A1A7C" w:rsidP="005A1A7C">
      <w:p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Dokumentacja projektowa winna być opracowana z należytą staranności</w:t>
      </w:r>
      <w:r w:rsidR="0081596D">
        <w:rPr>
          <w:rStyle w:val="FontStyle37"/>
          <w:rFonts w:asciiTheme="minorHAnsi" w:eastAsiaTheme="minorEastAsia" w:hAnsiTheme="minorHAnsi" w:cstheme="minorHAnsi"/>
          <w:color w:val="auto"/>
          <w:sz w:val="24"/>
          <w:szCs w:val="24"/>
          <w:lang w:eastAsia="pl-PL"/>
        </w:rPr>
        <w:t>ą</w:t>
      </w:r>
      <w:r w:rsidRPr="005A1A7C">
        <w:rPr>
          <w:rStyle w:val="FontStyle37"/>
          <w:rFonts w:asciiTheme="minorHAnsi" w:eastAsiaTheme="minorEastAsia" w:hAnsiTheme="minorHAnsi" w:cstheme="minorHAnsi"/>
          <w:color w:val="auto"/>
          <w:sz w:val="24"/>
          <w:szCs w:val="24"/>
          <w:lang w:eastAsia="pl-PL"/>
        </w:rPr>
        <w:t>, zgodnie z zasadami wiedzy technicznej, standardami i zasadami sztuki budowlanej, obowiązującymi przepisami i</w:t>
      </w:r>
      <w:r>
        <w:rPr>
          <w:rStyle w:val="FontStyle37"/>
          <w:rFonts w:asciiTheme="minorHAnsi" w:eastAsiaTheme="minorEastAsia" w:hAnsiTheme="minorHAnsi" w:cstheme="minorHAnsi"/>
          <w:color w:val="auto"/>
          <w:sz w:val="24"/>
          <w:szCs w:val="24"/>
          <w:lang w:eastAsia="pl-PL"/>
        </w:rPr>
        <w:t> </w:t>
      </w:r>
      <w:r w:rsidRPr="005A1A7C">
        <w:rPr>
          <w:rStyle w:val="FontStyle37"/>
          <w:rFonts w:asciiTheme="minorHAnsi" w:eastAsiaTheme="minorEastAsia" w:hAnsiTheme="minorHAnsi" w:cstheme="minorHAnsi"/>
          <w:color w:val="auto"/>
          <w:sz w:val="24"/>
          <w:szCs w:val="24"/>
          <w:lang w:eastAsia="pl-PL"/>
        </w:rPr>
        <w:t xml:space="preserve">etyką zawodową zgodnie z prawem budowlanym i polskimi normami. </w:t>
      </w:r>
    </w:p>
    <w:p w14:paraId="6ADB0EBD" w14:textId="77777777" w:rsidR="005A1A7C" w:rsidRDefault="005A1A7C" w:rsidP="005A1A7C">
      <w:p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Należy przyjąć</w:t>
      </w:r>
      <w:r>
        <w:rPr>
          <w:rStyle w:val="FontStyle37"/>
          <w:rFonts w:asciiTheme="minorHAnsi" w:eastAsiaTheme="minorEastAsia" w:hAnsiTheme="minorHAnsi" w:cstheme="minorHAnsi"/>
          <w:color w:val="auto"/>
          <w:sz w:val="24"/>
          <w:szCs w:val="24"/>
          <w:lang w:eastAsia="pl-PL"/>
        </w:rPr>
        <w:t xml:space="preserve"> </w:t>
      </w:r>
      <w:r w:rsidRPr="005A1A7C">
        <w:rPr>
          <w:rStyle w:val="FontStyle37"/>
          <w:rFonts w:asciiTheme="minorHAnsi" w:eastAsiaTheme="minorEastAsia" w:hAnsiTheme="minorHAnsi" w:cstheme="minorHAnsi"/>
          <w:color w:val="auto"/>
          <w:sz w:val="24"/>
          <w:szCs w:val="24"/>
          <w:lang w:eastAsia="pl-PL"/>
        </w:rPr>
        <w:t xml:space="preserve">rozwiązania zapewniające prostą, niezawodną eksploatację obiektu w długim </w:t>
      </w:r>
      <w:r>
        <w:rPr>
          <w:rStyle w:val="FontStyle37"/>
          <w:rFonts w:asciiTheme="minorHAnsi" w:eastAsiaTheme="minorEastAsia" w:hAnsiTheme="minorHAnsi" w:cstheme="minorHAnsi"/>
          <w:color w:val="auto"/>
          <w:sz w:val="24"/>
          <w:szCs w:val="24"/>
          <w:lang w:eastAsia="pl-PL"/>
        </w:rPr>
        <w:t>czasie</w:t>
      </w:r>
      <w:r w:rsidRPr="005A1A7C">
        <w:rPr>
          <w:rStyle w:val="FontStyle37"/>
          <w:rFonts w:asciiTheme="minorHAnsi" w:eastAsiaTheme="minorEastAsia" w:hAnsiTheme="minorHAnsi" w:cstheme="minorHAnsi"/>
          <w:color w:val="auto"/>
          <w:sz w:val="24"/>
          <w:szCs w:val="24"/>
          <w:lang w:eastAsia="pl-PL"/>
        </w:rPr>
        <w:t xml:space="preserve"> po najniższych kosztach eksploatacji. Wykonawca będzie zobowiązany do przyjęcia odpowiedzialności od następstw i za wyniki działalności w zakresie:</w:t>
      </w:r>
    </w:p>
    <w:p w14:paraId="5970DB3E" w14:textId="2D04FA3C" w:rsidR="005A1A7C" w:rsidRDefault="005A1A7C" w:rsidP="00AE6726">
      <w:pPr>
        <w:pStyle w:val="Akapitzlist"/>
        <w:numPr>
          <w:ilvl w:val="0"/>
          <w:numId w:val="12"/>
        </w:num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organizacji robót budowlanych,</w:t>
      </w:r>
    </w:p>
    <w:p w14:paraId="5B9AAD51" w14:textId="6D6561A7" w:rsidR="005A1A7C" w:rsidRDefault="005A1A7C" w:rsidP="00AE6726">
      <w:pPr>
        <w:pStyle w:val="Akapitzlist"/>
        <w:numPr>
          <w:ilvl w:val="0"/>
          <w:numId w:val="12"/>
        </w:num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zabezpieczenia interesów osób trzecich,</w:t>
      </w:r>
    </w:p>
    <w:p w14:paraId="4B3DF90E" w14:textId="571980BC" w:rsidR="005A1A7C" w:rsidRDefault="005A1A7C" w:rsidP="00AE6726">
      <w:pPr>
        <w:pStyle w:val="Akapitzlist"/>
        <w:numPr>
          <w:ilvl w:val="0"/>
          <w:numId w:val="12"/>
        </w:num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ochrony środowiska,</w:t>
      </w:r>
    </w:p>
    <w:p w14:paraId="73CB82AD" w14:textId="45BF868F" w:rsidR="005A1A7C" w:rsidRDefault="005A1A7C" w:rsidP="00AE6726">
      <w:pPr>
        <w:pStyle w:val="Akapitzlist"/>
        <w:numPr>
          <w:ilvl w:val="0"/>
          <w:numId w:val="12"/>
        </w:num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warunków bezpieczeństwa pracy,</w:t>
      </w:r>
    </w:p>
    <w:p w14:paraId="637896DF" w14:textId="06DB8797" w:rsidR="005A1A7C" w:rsidRDefault="005A1A7C" w:rsidP="00AE6726">
      <w:pPr>
        <w:pStyle w:val="Akapitzlist"/>
        <w:numPr>
          <w:ilvl w:val="0"/>
          <w:numId w:val="12"/>
        </w:num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warunków bezpieczeństwa ruchu drogowego,</w:t>
      </w:r>
    </w:p>
    <w:p w14:paraId="58F5A343" w14:textId="269A96AE" w:rsidR="005A1A7C" w:rsidRDefault="005A1A7C" w:rsidP="00AE6726">
      <w:pPr>
        <w:pStyle w:val="Akapitzlist"/>
        <w:numPr>
          <w:ilvl w:val="0"/>
          <w:numId w:val="12"/>
        </w:num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zabezpieczenia robót przed dostępem osób trzecich,</w:t>
      </w:r>
    </w:p>
    <w:p w14:paraId="2AA3C087" w14:textId="2439FA22" w:rsidR="005A1A7C" w:rsidRDefault="005A1A7C" w:rsidP="00AE6726">
      <w:pPr>
        <w:pStyle w:val="Akapitzlist"/>
        <w:numPr>
          <w:ilvl w:val="0"/>
          <w:numId w:val="12"/>
        </w:num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zabezpieczenia terenu robót od następstw związanych z budową.</w:t>
      </w:r>
      <w:r w:rsidRPr="005A1A7C">
        <w:rPr>
          <w:rStyle w:val="FontStyle37"/>
          <w:rFonts w:asciiTheme="minorHAnsi" w:eastAsiaTheme="minorEastAsia" w:hAnsiTheme="minorHAnsi" w:cstheme="minorHAnsi"/>
          <w:color w:val="auto"/>
          <w:sz w:val="24"/>
          <w:szCs w:val="24"/>
          <w:lang w:eastAsia="pl-PL"/>
        </w:rPr>
        <w:br/>
      </w:r>
    </w:p>
    <w:p w14:paraId="1A294CF1" w14:textId="7FC3B6DD" w:rsidR="005A1A7C" w:rsidRDefault="005A1A7C" w:rsidP="005A1A7C">
      <w:p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Wyroby budowlane, stosowane w trakcie wykonywania robót budowlanych, muszą spełniać wymagania polskich przepisów, a Wykonawca będzie posiadał dokumenty potwierdzające, że zostały one wprowadzone do obrotu, zgodnie z regulacjami ustawy o wyrobach budowlanych i posiadaj</w:t>
      </w:r>
      <w:r w:rsidR="0081596D">
        <w:rPr>
          <w:rStyle w:val="FontStyle37"/>
          <w:rFonts w:asciiTheme="minorHAnsi" w:eastAsiaTheme="minorEastAsia" w:hAnsiTheme="minorHAnsi" w:cstheme="minorHAnsi"/>
          <w:color w:val="auto"/>
          <w:sz w:val="24"/>
          <w:szCs w:val="24"/>
          <w:lang w:eastAsia="pl-PL"/>
        </w:rPr>
        <w:t>ą</w:t>
      </w:r>
      <w:r w:rsidRPr="005A1A7C">
        <w:rPr>
          <w:rStyle w:val="FontStyle37"/>
          <w:rFonts w:asciiTheme="minorHAnsi" w:eastAsiaTheme="minorEastAsia" w:hAnsiTheme="minorHAnsi" w:cstheme="minorHAnsi"/>
          <w:color w:val="auto"/>
          <w:sz w:val="24"/>
          <w:szCs w:val="24"/>
          <w:lang w:eastAsia="pl-PL"/>
        </w:rPr>
        <w:t xml:space="preserve"> wymagane parametry. Zamawiający przewiduje bieżącą kontrolę wykonywanych robót budowlanych.</w:t>
      </w:r>
      <w:r>
        <w:rPr>
          <w:rStyle w:val="FontStyle37"/>
          <w:rFonts w:asciiTheme="minorHAnsi" w:eastAsiaTheme="minorEastAsia" w:hAnsiTheme="minorHAnsi" w:cstheme="minorHAnsi"/>
          <w:color w:val="auto"/>
          <w:sz w:val="24"/>
          <w:szCs w:val="24"/>
          <w:lang w:eastAsia="pl-PL"/>
        </w:rPr>
        <w:t xml:space="preserve"> </w:t>
      </w:r>
      <w:r w:rsidRPr="005A1A7C">
        <w:rPr>
          <w:rStyle w:val="FontStyle37"/>
          <w:rFonts w:asciiTheme="minorHAnsi" w:eastAsiaTheme="minorEastAsia" w:hAnsiTheme="minorHAnsi" w:cstheme="minorHAnsi"/>
          <w:color w:val="auto"/>
          <w:sz w:val="24"/>
          <w:szCs w:val="24"/>
          <w:lang w:eastAsia="pl-PL"/>
        </w:rPr>
        <w:t>Kontroli Zamawiającego poddane będ</w:t>
      </w:r>
      <w:r w:rsidR="0081596D">
        <w:rPr>
          <w:rStyle w:val="FontStyle37"/>
          <w:rFonts w:asciiTheme="minorHAnsi" w:eastAsiaTheme="minorEastAsia" w:hAnsiTheme="minorHAnsi" w:cstheme="minorHAnsi"/>
          <w:color w:val="auto"/>
          <w:sz w:val="24"/>
          <w:szCs w:val="24"/>
          <w:lang w:eastAsia="pl-PL"/>
        </w:rPr>
        <w:t>ą</w:t>
      </w:r>
      <w:r w:rsidRPr="005A1A7C">
        <w:rPr>
          <w:rStyle w:val="FontStyle37"/>
          <w:rFonts w:asciiTheme="minorHAnsi" w:eastAsiaTheme="minorEastAsia" w:hAnsiTheme="minorHAnsi" w:cstheme="minorHAnsi"/>
          <w:color w:val="auto"/>
          <w:sz w:val="24"/>
          <w:szCs w:val="24"/>
          <w:lang w:eastAsia="pl-PL"/>
        </w:rPr>
        <w:t xml:space="preserve"> w szczególności: </w:t>
      </w:r>
    </w:p>
    <w:p w14:paraId="69B9190A" w14:textId="66962D1A" w:rsidR="00E27FAF" w:rsidRDefault="005A1A7C" w:rsidP="00AE6726">
      <w:pPr>
        <w:pStyle w:val="Akapitzlist"/>
        <w:numPr>
          <w:ilvl w:val="0"/>
          <w:numId w:val="13"/>
        </w:num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rozwiązania projektowe zawarte w dokumentacji projektowej, projekty wykonawcze i</w:t>
      </w:r>
      <w:r>
        <w:rPr>
          <w:rStyle w:val="FontStyle37"/>
          <w:rFonts w:asciiTheme="minorHAnsi" w:eastAsiaTheme="minorEastAsia" w:hAnsiTheme="minorHAnsi" w:cstheme="minorHAnsi"/>
          <w:color w:val="auto"/>
          <w:sz w:val="24"/>
          <w:szCs w:val="24"/>
          <w:lang w:eastAsia="pl-PL"/>
        </w:rPr>
        <w:t> </w:t>
      </w:r>
      <w:r w:rsidRPr="005A1A7C">
        <w:rPr>
          <w:rStyle w:val="FontStyle37"/>
          <w:rFonts w:asciiTheme="minorHAnsi" w:eastAsiaTheme="minorEastAsia" w:hAnsiTheme="minorHAnsi" w:cstheme="minorHAnsi"/>
          <w:color w:val="auto"/>
          <w:sz w:val="24"/>
          <w:szCs w:val="24"/>
          <w:lang w:eastAsia="pl-PL"/>
        </w:rPr>
        <w:t xml:space="preserve">specyfikacja techniczna wykonania i odbioru robót budowlanych w aspekcie ich zgodności z założeniami budowy miasteczka </w:t>
      </w:r>
      <w:r>
        <w:rPr>
          <w:rStyle w:val="FontStyle37"/>
          <w:rFonts w:asciiTheme="minorHAnsi" w:eastAsiaTheme="minorEastAsia" w:hAnsiTheme="minorHAnsi" w:cstheme="minorHAnsi"/>
          <w:color w:val="auto"/>
          <w:sz w:val="24"/>
          <w:szCs w:val="24"/>
          <w:lang w:eastAsia="pl-PL"/>
        </w:rPr>
        <w:t>rowerowego stacjonarnego</w:t>
      </w:r>
      <w:r w:rsidRPr="005A1A7C">
        <w:rPr>
          <w:rStyle w:val="FontStyle37"/>
          <w:rFonts w:asciiTheme="minorHAnsi" w:eastAsiaTheme="minorEastAsia" w:hAnsiTheme="minorHAnsi" w:cstheme="minorHAnsi"/>
          <w:color w:val="auto"/>
          <w:sz w:val="24"/>
          <w:szCs w:val="24"/>
          <w:lang w:eastAsia="pl-PL"/>
        </w:rPr>
        <w:t>, programem funkcjonalno-użytkowym oraz warunkami umowy</w:t>
      </w:r>
      <w:r w:rsidR="00E27FAF">
        <w:rPr>
          <w:rStyle w:val="FontStyle37"/>
          <w:rFonts w:asciiTheme="minorHAnsi" w:eastAsiaTheme="minorEastAsia" w:hAnsiTheme="minorHAnsi" w:cstheme="minorHAnsi"/>
          <w:color w:val="auto"/>
          <w:sz w:val="24"/>
          <w:szCs w:val="24"/>
          <w:lang w:eastAsia="pl-PL"/>
        </w:rPr>
        <w:t>;</w:t>
      </w:r>
    </w:p>
    <w:p w14:paraId="220FF7A2" w14:textId="77777777" w:rsidR="00E27FAF" w:rsidRDefault="005A1A7C" w:rsidP="00AE6726">
      <w:pPr>
        <w:pStyle w:val="Akapitzlist"/>
        <w:numPr>
          <w:ilvl w:val="0"/>
          <w:numId w:val="13"/>
        </w:numPr>
        <w:spacing w:line="280" w:lineRule="atLeast"/>
        <w:jc w:val="both"/>
        <w:rPr>
          <w:rStyle w:val="FontStyle37"/>
          <w:rFonts w:asciiTheme="minorHAnsi" w:eastAsiaTheme="minorEastAsia" w:hAnsiTheme="minorHAnsi" w:cstheme="minorHAnsi"/>
          <w:color w:val="auto"/>
          <w:sz w:val="24"/>
          <w:szCs w:val="24"/>
          <w:lang w:eastAsia="pl-PL"/>
        </w:rPr>
      </w:pPr>
      <w:r w:rsidRPr="00E27FAF">
        <w:rPr>
          <w:rStyle w:val="FontStyle37"/>
          <w:rFonts w:asciiTheme="minorHAnsi" w:eastAsiaTheme="minorEastAsia" w:hAnsiTheme="minorHAnsi" w:cstheme="minorHAnsi"/>
          <w:color w:val="auto"/>
          <w:sz w:val="24"/>
          <w:szCs w:val="24"/>
          <w:lang w:eastAsia="pl-PL"/>
        </w:rPr>
        <w:t xml:space="preserve">stosowane gotowe wyroby budowlane w odniesieniu do </w:t>
      </w:r>
      <w:r w:rsidR="00E27FAF" w:rsidRPr="00E27FAF">
        <w:rPr>
          <w:rStyle w:val="FontStyle37"/>
          <w:rFonts w:asciiTheme="minorHAnsi" w:eastAsiaTheme="minorEastAsia" w:hAnsiTheme="minorHAnsi" w:cstheme="minorHAnsi"/>
          <w:color w:val="auto"/>
          <w:sz w:val="24"/>
          <w:szCs w:val="24"/>
          <w:lang w:eastAsia="pl-PL"/>
        </w:rPr>
        <w:t>dokumentów</w:t>
      </w:r>
      <w:r w:rsidRPr="00E27FAF">
        <w:rPr>
          <w:rStyle w:val="FontStyle37"/>
          <w:rFonts w:asciiTheme="minorHAnsi" w:eastAsiaTheme="minorEastAsia" w:hAnsiTheme="minorHAnsi" w:cstheme="minorHAnsi"/>
          <w:color w:val="auto"/>
          <w:sz w:val="24"/>
          <w:szCs w:val="24"/>
          <w:lang w:eastAsia="pl-PL"/>
        </w:rPr>
        <w:t xml:space="preserve"> </w:t>
      </w:r>
      <w:r w:rsidR="00E27FAF" w:rsidRPr="00E27FAF">
        <w:rPr>
          <w:rStyle w:val="FontStyle37"/>
          <w:rFonts w:asciiTheme="minorHAnsi" w:eastAsiaTheme="minorEastAsia" w:hAnsiTheme="minorHAnsi" w:cstheme="minorHAnsi"/>
          <w:color w:val="auto"/>
          <w:sz w:val="24"/>
          <w:szCs w:val="24"/>
          <w:lang w:eastAsia="pl-PL"/>
        </w:rPr>
        <w:t>potwierdzających</w:t>
      </w:r>
      <w:r w:rsidRPr="00E27FAF">
        <w:rPr>
          <w:rStyle w:val="FontStyle37"/>
          <w:rFonts w:asciiTheme="minorHAnsi" w:eastAsiaTheme="minorEastAsia" w:hAnsiTheme="minorHAnsi" w:cstheme="minorHAnsi"/>
          <w:color w:val="auto"/>
          <w:sz w:val="24"/>
          <w:szCs w:val="24"/>
          <w:lang w:eastAsia="pl-PL"/>
        </w:rPr>
        <w:t xml:space="preserve"> ich dopuszczenie do obrotu oraz </w:t>
      </w:r>
      <w:r w:rsidR="00E27FAF" w:rsidRPr="00E27FAF">
        <w:rPr>
          <w:rStyle w:val="FontStyle37"/>
          <w:rFonts w:asciiTheme="minorHAnsi" w:eastAsiaTheme="minorEastAsia" w:hAnsiTheme="minorHAnsi" w:cstheme="minorHAnsi"/>
          <w:color w:val="auto"/>
          <w:sz w:val="24"/>
          <w:szCs w:val="24"/>
          <w:lang w:eastAsia="pl-PL"/>
        </w:rPr>
        <w:t>zgodności</w:t>
      </w:r>
      <w:r w:rsidRPr="00E27FAF">
        <w:rPr>
          <w:rStyle w:val="FontStyle37"/>
          <w:rFonts w:asciiTheme="minorHAnsi" w:eastAsiaTheme="minorEastAsia" w:hAnsiTheme="minorHAnsi" w:cstheme="minorHAnsi"/>
          <w:color w:val="auto"/>
          <w:sz w:val="24"/>
          <w:szCs w:val="24"/>
          <w:lang w:eastAsia="pl-PL"/>
        </w:rPr>
        <w:t xml:space="preserve"> </w:t>
      </w:r>
      <w:r w:rsidR="00E27FAF" w:rsidRPr="00E27FAF">
        <w:rPr>
          <w:rStyle w:val="FontStyle37"/>
          <w:rFonts w:asciiTheme="minorHAnsi" w:eastAsiaTheme="minorEastAsia" w:hAnsiTheme="minorHAnsi" w:cstheme="minorHAnsi"/>
          <w:color w:val="auto"/>
          <w:sz w:val="24"/>
          <w:szCs w:val="24"/>
          <w:lang w:eastAsia="pl-PL"/>
        </w:rPr>
        <w:t>parametrów</w:t>
      </w:r>
      <w:r w:rsidRPr="00E27FAF">
        <w:rPr>
          <w:rStyle w:val="FontStyle37"/>
          <w:rFonts w:asciiTheme="minorHAnsi" w:eastAsiaTheme="minorEastAsia" w:hAnsiTheme="minorHAnsi" w:cstheme="minorHAnsi"/>
          <w:color w:val="auto"/>
          <w:sz w:val="24"/>
          <w:szCs w:val="24"/>
          <w:lang w:eastAsia="pl-PL"/>
        </w:rPr>
        <w:t xml:space="preserve"> z danymi zawartymi w projekcie wykonawczym i w specyfikacji technicznej</w:t>
      </w:r>
      <w:r w:rsidR="00E27FAF">
        <w:rPr>
          <w:rStyle w:val="FontStyle37"/>
          <w:rFonts w:asciiTheme="minorHAnsi" w:eastAsiaTheme="minorEastAsia" w:hAnsiTheme="minorHAnsi" w:cstheme="minorHAnsi"/>
          <w:color w:val="auto"/>
          <w:sz w:val="24"/>
          <w:szCs w:val="24"/>
          <w:lang w:eastAsia="pl-PL"/>
        </w:rPr>
        <w:t>;</w:t>
      </w:r>
    </w:p>
    <w:p w14:paraId="7E5F17EB" w14:textId="3A97A0CF" w:rsidR="005A1A7C" w:rsidRDefault="00E27FAF" w:rsidP="00AE6726">
      <w:pPr>
        <w:pStyle w:val="Akapitzlist"/>
        <w:numPr>
          <w:ilvl w:val="0"/>
          <w:numId w:val="13"/>
        </w:numPr>
        <w:spacing w:line="280" w:lineRule="atLeast"/>
        <w:jc w:val="both"/>
        <w:rPr>
          <w:rStyle w:val="FontStyle37"/>
          <w:rFonts w:asciiTheme="minorHAnsi" w:eastAsiaTheme="minorEastAsia" w:hAnsiTheme="minorHAnsi" w:cstheme="minorHAnsi"/>
          <w:color w:val="auto"/>
          <w:sz w:val="24"/>
          <w:szCs w:val="24"/>
          <w:lang w:eastAsia="pl-PL"/>
        </w:rPr>
      </w:pPr>
      <w:r w:rsidRPr="00E27FAF">
        <w:rPr>
          <w:rStyle w:val="FontStyle37"/>
          <w:rFonts w:asciiTheme="minorHAnsi" w:eastAsiaTheme="minorEastAsia" w:hAnsiTheme="minorHAnsi" w:cstheme="minorHAnsi"/>
          <w:color w:val="auto"/>
          <w:sz w:val="24"/>
          <w:szCs w:val="24"/>
          <w:lang w:eastAsia="pl-PL"/>
        </w:rPr>
        <w:t>sposób</w:t>
      </w:r>
      <w:r w:rsidR="005A1A7C" w:rsidRPr="00E27FAF">
        <w:rPr>
          <w:rStyle w:val="FontStyle37"/>
          <w:rFonts w:asciiTheme="minorHAnsi" w:eastAsiaTheme="minorEastAsia" w:hAnsiTheme="minorHAnsi" w:cstheme="minorHAnsi"/>
          <w:color w:val="auto"/>
          <w:sz w:val="24"/>
          <w:szCs w:val="24"/>
          <w:lang w:eastAsia="pl-PL"/>
        </w:rPr>
        <w:t xml:space="preserve"> wykonania </w:t>
      </w:r>
      <w:r w:rsidRPr="00E27FAF">
        <w:rPr>
          <w:rStyle w:val="FontStyle37"/>
          <w:rFonts w:asciiTheme="minorHAnsi" w:eastAsiaTheme="minorEastAsia" w:hAnsiTheme="minorHAnsi" w:cstheme="minorHAnsi"/>
          <w:color w:val="auto"/>
          <w:sz w:val="24"/>
          <w:szCs w:val="24"/>
          <w:lang w:eastAsia="pl-PL"/>
        </w:rPr>
        <w:t>robót</w:t>
      </w:r>
      <w:r w:rsidR="005A1A7C" w:rsidRPr="00E27FAF">
        <w:rPr>
          <w:rStyle w:val="FontStyle37"/>
          <w:rFonts w:asciiTheme="minorHAnsi" w:eastAsiaTheme="minorEastAsia" w:hAnsiTheme="minorHAnsi" w:cstheme="minorHAnsi"/>
          <w:color w:val="auto"/>
          <w:sz w:val="24"/>
          <w:szCs w:val="24"/>
          <w:lang w:eastAsia="pl-PL"/>
        </w:rPr>
        <w:t xml:space="preserve"> budowlanych w aspekcie </w:t>
      </w:r>
      <w:r w:rsidRPr="00E27FAF">
        <w:rPr>
          <w:rStyle w:val="FontStyle37"/>
          <w:rFonts w:asciiTheme="minorHAnsi" w:eastAsiaTheme="minorEastAsia" w:hAnsiTheme="minorHAnsi" w:cstheme="minorHAnsi"/>
          <w:color w:val="auto"/>
          <w:sz w:val="24"/>
          <w:szCs w:val="24"/>
          <w:lang w:eastAsia="pl-PL"/>
        </w:rPr>
        <w:t>zgodności</w:t>
      </w:r>
      <w:r w:rsidR="005A1A7C" w:rsidRPr="00E27FAF">
        <w:rPr>
          <w:rStyle w:val="FontStyle37"/>
          <w:rFonts w:asciiTheme="minorHAnsi" w:eastAsiaTheme="minorEastAsia" w:hAnsiTheme="minorHAnsi" w:cstheme="minorHAnsi"/>
          <w:color w:val="auto"/>
          <w:sz w:val="24"/>
          <w:szCs w:val="24"/>
          <w:lang w:eastAsia="pl-PL"/>
        </w:rPr>
        <w:t xml:space="preserve"> wykonania z projektem wykonawczym i specyfikacją techniczną</w:t>
      </w:r>
      <w:r>
        <w:rPr>
          <w:rStyle w:val="FontStyle37"/>
          <w:rFonts w:asciiTheme="minorHAnsi" w:eastAsiaTheme="minorEastAsia" w:hAnsiTheme="minorHAnsi" w:cstheme="minorHAnsi"/>
          <w:color w:val="auto"/>
          <w:sz w:val="24"/>
          <w:szCs w:val="24"/>
          <w:lang w:eastAsia="pl-PL"/>
        </w:rPr>
        <w:t>;</w:t>
      </w:r>
    </w:p>
    <w:p w14:paraId="046523B8" w14:textId="13C48064" w:rsidR="00E27FAF" w:rsidRPr="00E27FAF" w:rsidRDefault="00E27FAF" w:rsidP="00AE6726">
      <w:pPr>
        <w:pStyle w:val="Akapitzlist"/>
        <w:numPr>
          <w:ilvl w:val="0"/>
          <w:numId w:val="13"/>
        </w:numPr>
        <w:spacing w:line="280" w:lineRule="atLeast"/>
        <w:jc w:val="both"/>
        <w:rPr>
          <w:rStyle w:val="FontStyle37"/>
          <w:rFonts w:asciiTheme="minorHAnsi" w:eastAsiaTheme="minorEastAsia" w:hAnsiTheme="minorHAnsi" w:cstheme="minorHAnsi"/>
          <w:color w:val="auto"/>
          <w:sz w:val="24"/>
          <w:szCs w:val="24"/>
          <w:lang w:eastAsia="pl-PL"/>
        </w:rPr>
      </w:pPr>
      <w:r>
        <w:rPr>
          <w:rStyle w:val="FontStyle37"/>
          <w:rFonts w:asciiTheme="minorHAnsi" w:eastAsiaTheme="minorEastAsia" w:hAnsiTheme="minorHAnsi" w:cstheme="minorHAnsi"/>
          <w:color w:val="auto"/>
          <w:sz w:val="24"/>
          <w:szCs w:val="24"/>
          <w:lang w:eastAsia="pl-PL"/>
        </w:rPr>
        <w:lastRenderedPageBreak/>
        <w:t>materiały i urządzenia będące przedmiotem dostaw będą spełniać wymagane w prawie Unii Europejskiej i Polski normy.</w:t>
      </w:r>
    </w:p>
    <w:p w14:paraId="212589A9" w14:textId="3148FBB5" w:rsidR="005A1A7C" w:rsidRPr="005A1A7C" w:rsidRDefault="005A1A7C" w:rsidP="005A1A7C">
      <w:p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 xml:space="preserve">Dla potrzeb zapewnienia </w:t>
      </w:r>
      <w:r w:rsidR="00E27FAF" w:rsidRPr="005A1A7C">
        <w:rPr>
          <w:rStyle w:val="FontStyle37"/>
          <w:rFonts w:asciiTheme="minorHAnsi" w:eastAsiaTheme="minorEastAsia" w:hAnsiTheme="minorHAnsi" w:cstheme="minorHAnsi"/>
          <w:color w:val="auto"/>
          <w:sz w:val="24"/>
          <w:szCs w:val="24"/>
          <w:lang w:eastAsia="pl-PL"/>
        </w:rPr>
        <w:t>współpracy</w:t>
      </w:r>
      <w:r w:rsidRPr="005A1A7C">
        <w:rPr>
          <w:rStyle w:val="FontStyle37"/>
          <w:rFonts w:asciiTheme="minorHAnsi" w:eastAsiaTheme="minorEastAsia" w:hAnsiTheme="minorHAnsi" w:cstheme="minorHAnsi"/>
          <w:color w:val="auto"/>
          <w:sz w:val="24"/>
          <w:szCs w:val="24"/>
          <w:lang w:eastAsia="pl-PL"/>
        </w:rPr>
        <w:t xml:space="preserve"> z Wykonawcą i prowadzenia kontroli wykonywanych </w:t>
      </w:r>
      <w:r w:rsidR="00E27FAF" w:rsidRPr="005A1A7C">
        <w:rPr>
          <w:rStyle w:val="FontStyle37"/>
          <w:rFonts w:asciiTheme="minorHAnsi" w:eastAsiaTheme="minorEastAsia" w:hAnsiTheme="minorHAnsi" w:cstheme="minorHAnsi"/>
          <w:color w:val="auto"/>
          <w:sz w:val="24"/>
          <w:szCs w:val="24"/>
          <w:lang w:eastAsia="pl-PL"/>
        </w:rPr>
        <w:t>robót</w:t>
      </w:r>
      <w:r w:rsidRPr="005A1A7C">
        <w:rPr>
          <w:rStyle w:val="FontStyle37"/>
          <w:rFonts w:asciiTheme="minorHAnsi" w:eastAsiaTheme="minorEastAsia" w:hAnsiTheme="minorHAnsi" w:cstheme="minorHAnsi"/>
          <w:color w:val="auto"/>
          <w:sz w:val="24"/>
          <w:szCs w:val="24"/>
          <w:lang w:eastAsia="pl-PL"/>
        </w:rPr>
        <w:t xml:space="preserve"> budowlanych oraz dokonywania </w:t>
      </w:r>
      <w:r w:rsidR="00E27FAF" w:rsidRPr="005A1A7C">
        <w:rPr>
          <w:rStyle w:val="FontStyle37"/>
          <w:rFonts w:asciiTheme="minorHAnsi" w:eastAsiaTheme="minorEastAsia" w:hAnsiTheme="minorHAnsi" w:cstheme="minorHAnsi"/>
          <w:color w:val="auto"/>
          <w:sz w:val="24"/>
          <w:szCs w:val="24"/>
          <w:lang w:eastAsia="pl-PL"/>
        </w:rPr>
        <w:t>odbiorów</w:t>
      </w:r>
      <w:r w:rsidRPr="005A1A7C">
        <w:rPr>
          <w:rStyle w:val="FontStyle37"/>
          <w:rFonts w:asciiTheme="minorHAnsi" w:eastAsiaTheme="minorEastAsia" w:hAnsiTheme="minorHAnsi" w:cstheme="minorHAnsi"/>
          <w:color w:val="auto"/>
          <w:sz w:val="24"/>
          <w:szCs w:val="24"/>
          <w:lang w:eastAsia="pl-PL"/>
        </w:rPr>
        <w:t xml:space="preserve"> </w:t>
      </w:r>
      <w:r w:rsidR="00E27FAF" w:rsidRPr="005A1A7C">
        <w:rPr>
          <w:rStyle w:val="FontStyle37"/>
          <w:rFonts w:asciiTheme="minorHAnsi" w:eastAsiaTheme="minorEastAsia" w:hAnsiTheme="minorHAnsi" w:cstheme="minorHAnsi"/>
          <w:color w:val="auto"/>
          <w:sz w:val="24"/>
          <w:szCs w:val="24"/>
          <w:lang w:eastAsia="pl-PL"/>
        </w:rPr>
        <w:t>Zamawiający</w:t>
      </w:r>
      <w:r w:rsidRPr="005A1A7C">
        <w:rPr>
          <w:rStyle w:val="FontStyle37"/>
          <w:rFonts w:asciiTheme="minorHAnsi" w:eastAsiaTheme="minorEastAsia" w:hAnsiTheme="minorHAnsi" w:cstheme="minorHAnsi"/>
          <w:color w:val="auto"/>
          <w:sz w:val="24"/>
          <w:szCs w:val="24"/>
          <w:lang w:eastAsia="pl-PL"/>
        </w:rPr>
        <w:t xml:space="preserve"> przewiduje ustanowienie Inspektora nadzoru inwestorskiego w zakresie </w:t>
      </w:r>
      <w:r w:rsidR="00E27FAF" w:rsidRPr="005A1A7C">
        <w:rPr>
          <w:rStyle w:val="FontStyle37"/>
          <w:rFonts w:asciiTheme="minorHAnsi" w:eastAsiaTheme="minorEastAsia" w:hAnsiTheme="minorHAnsi" w:cstheme="minorHAnsi"/>
          <w:color w:val="auto"/>
          <w:sz w:val="24"/>
          <w:szCs w:val="24"/>
          <w:lang w:eastAsia="pl-PL"/>
        </w:rPr>
        <w:t>wynikającym</w:t>
      </w:r>
      <w:r w:rsidRPr="005A1A7C">
        <w:rPr>
          <w:rStyle w:val="FontStyle37"/>
          <w:rFonts w:asciiTheme="minorHAnsi" w:eastAsiaTheme="minorEastAsia" w:hAnsiTheme="minorHAnsi" w:cstheme="minorHAnsi"/>
          <w:color w:val="auto"/>
          <w:sz w:val="24"/>
          <w:szCs w:val="24"/>
          <w:lang w:eastAsia="pl-PL"/>
        </w:rPr>
        <w:t xml:space="preserve"> z ustawy Prawo budowlane i</w:t>
      </w:r>
      <w:r w:rsidR="00E27FAF">
        <w:rPr>
          <w:rStyle w:val="FontStyle37"/>
          <w:rFonts w:asciiTheme="minorHAnsi" w:eastAsiaTheme="minorEastAsia" w:hAnsiTheme="minorHAnsi" w:cstheme="minorHAnsi"/>
          <w:color w:val="auto"/>
          <w:sz w:val="24"/>
          <w:szCs w:val="24"/>
          <w:lang w:eastAsia="pl-PL"/>
        </w:rPr>
        <w:t> </w:t>
      </w:r>
      <w:r w:rsidR="00E27FAF" w:rsidRPr="005A1A7C">
        <w:rPr>
          <w:rStyle w:val="FontStyle37"/>
          <w:rFonts w:asciiTheme="minorHAnsi" w:eastAsiaTheme="minorEastAsia" w:hAnsiTheme="minorHAnsi" w:cstheme="minorHAnsi"/>
          <w:color w:val="auto"/>
          <w:sz w:val="24"/>
          <w:szCs w:val="24"/>
          <w:lang w:eastAsia="pl-PL"/>
        </w:rPr>
        <w:t>postanowień</w:t>
      </w:r>
      <w:r w:rsidRPr="005A1A7C">
        <w:rPr>
          <w:rStyle w:val="FontStyle37"/>
          <w:rFonts w:asciiTheme="minorHAnsi" w:eastAsiaTheme="minorEastAsia" w:hAnsiTheme="minorHAnsi" w:cstheme="minorHAnsi"/>
          <w:color w:val="auto"/>
          <w:sz w:val="24"/>
          <w:szCs w:val="24"/>
          <w:lang w:eastAsia="pl-PL"/>
        </w:rPr>
        <w:t xml:space="preserve"> umowy. </w:t>
      </w:r>
    </w:p>
    <w:p w14:paraId="381ED277" w14:textId="402421ED" w:rsidR="005A1A7C" w:rsidRPr="005A1A7C" w:rsidRDefault="005A1A7C" w:rsidP="005A1A7C">
      <w:pPr>
        <w:spacing w:line="280" w:lineRule="atLeast"/>
        <w:jc w:val="both"/>
        <w:rPr>
          <w:rStyle w:val="FontStyle37"/>
          <w:rFonts w:asciiTheme="minorHAnsi" w:eastAsiaTheme="minorEastAsia" w:hAnsiTheme="minorHAnsi" w:cstheme="minorHAnsi"/>
          <w:color w:val="auto"/>
          <w:sz w:val="24"/>
          <w:szCs w:val="24"/>
          <w:lang w:eastAsia="pl-PL"/>
        </w:rPr>
      </w:pPr>
    </w:p>
    <w:p w14:paraId="3E40DFD7" w14:textId="09D3294C" w:rsidR="00E27FAF" w:rsidRDefault="00E27FAF" w:rsidP="005A1A7C">
      <w:p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Zamawiający</w:t>
      </w:r>
      <w:r w:rsidR="005A1A7C" w:rsidRPr="005A1A7C">
        <w:rPr>
          <w:rStyle w:val="FontStyle37"/>
          <w:rFonts w:asciiTheme="minorHAnsi" w:eastAsiaTheme="minorEastAsia" w:hAnsiTheme="minorHAnsi" w:cstheme="minorHAnsi"/>
          <w:color w:val="auto"/>
          <w:sz w:val="24"/>
          <w:szCs w:val="24"/>
          <w:lang w:eastAsia="pl-PL"/>
        </w:rPr>
        <w:t xml:space="preserve"> ustala </w:t>
      </w:r>
      <w:r w:rsidRPr="005A1A7C">
        <w:rPr>
          <w:rStyle w:val="FontStyle37"/>
          <w:rFonts w:asciiTheme="minorHAnsi" w:eastAsiaTheme="minorEastAsia" w:hAnsiTheme="minorHAnsi" w:cstheme="minorHAnsi"/>
          <w:color w:val="auto"/>
          <w:sz w:val="24"/>
          <w:szCs w:val="24"/>
          <w:lang w:eastAsia="pl-PL"/>
        </w:rPr>
        <w:t>następujące</w:t>
      </w:r>
      <w:r w:rsidR="005A1A7C" w:rsidRPr="005A1A7C">
        <w:rPr>
          <w:rStyle w:val="FontStyle37"/>
          <w:rFonts w:asciiTheme="minorHAnsi" w:eastAsiaTheme="minorEastAsia" w:hAnsiTheme="minorHAnsi" w:cstheme="minorHAnsi"/>
          <w:color w:val="auto"/>
          <w:sz w:val="24"/>
          <w:szCs w:val="24"/>
          <w:lang w:eastAsia="pl-PL"/>
        </w:rPr>
        <w:t xml:space="preserve"> rodzaje </w:t>
      </w:r>
      <w:r w:rsidRPr="005A1A7C">
        <w:rPr>
          <w:rStyle w:val="FontStyle37"/>
          <w:rFonts w:asciiTheme="minorHAnsi" w:eastAsiaTheme="minorEastAsia" w:hAnsiTheme="minorHAnsi" w:cstheme="minorHAnsi"/>
          <w:color w:val="auto"/>
          <w:sz w:val="24"/>
          <w:szCs w:val="24"/>
          <w:lang w:eastAsia="pl-PL"/>
        </w:rPr>
        <w:t>odbiorów</w:t>
      </w:r>
      <w:r w:rsidR="005A1A7C" w:rsidRPr="005A1A7C">
        <w:rPr>
          <w:rStyle w:val="FontStyle37"/>
          <w:rFonts w:asciiTheme="minorHAnsi" w:eastAsiaTheme="minorEastAsia" w:hAnsiTheme="minorHAnsi" w:cstheme="minorHAnsi"/>
          <w:color w:val="auto"/>
          <w:sz w:val="24"/>
          <w:szCs w:val="24"/>
          <w:lang w:eastAsia="pl-PL"/>
        </w:rPr>
        <w:t>:</w:t>
      </w:r>
    </w:p>
    <w:p w14:paraId="33702FF8" w14:textId="77777777" w:rsidR="00E27FAF" w:rsidRDefault="00E27FAF" w:rsidP="00AE6726">
      <w:pPr>
        <w:pStyle w:val="Akapitzlist"/>
        <w:numPr>
          <w:ilvl w:val="0"/>
          <w:numId w:val="14"/>
        </w:numPr>
        <w:spacing w:line="280" w:lineRule="atLeast"/>
        <w:jc w:val="both"/>
        <w:rPr>
          <w:rStyle w:val="FontStyle37"/>
          <w:rFonts w:asciiTheme="minorHAnsi" w:eastAsiaTheme="minorEastAsia" w:hAnsiTheme="minorHAnsi" w:cstheme="minorHAnsi"/>
          <w:color w:val="auto"/>
          <w:sz w:val="24"/>
          <w:szCs w:val="24"/>
          <w:lang w:eastAsia="pl-PL"/>
        </w:rPr>
      </w:pPr>
      <w:r w:rsidRPr="00E27FAF">
        <w:rPr>
          <w:rStyle w:val="FontStyle37"/>
          <w:rFonts w:asciiTheme="minorHAnsi" w:eastAsiaTheme="minorEastAsia" w:hAnsiTheme="minorHAnsi" w:cstheme="minorHAnsi"/>
          <w:color w:val="auto"/>
          <w:sz w:val="24"/>
          <w:szCs w:val="24"/>
          <w:lang w:eastAsia="pl-PL"/>
        </w:rPr>
        <w:t>odbiór</w:t>
      </w:r>
      <w:r w:rsidR="005A1A7C" w:rsidRPr="00E27FAF">
        <w:rPr>
          <w:rStyle w:val="FontStyle37"/>
          <w:rFonts w:asciiTheme="minorHAnsi" w:eastAsiaTheme="minorEastAsia" w:hAnsiTheme="minorHAnsi" w:cstheme="minorHAnsi"/>
          <w:color w:val="auto"/>
          <w:sz w:val="24"/>
          <w:szCs w:val="24"/>
          <w:lang w:eastAsia="pl-PL"/>
        </w:rPr>
        <w:t xml:space="preserve"> </w:t>
      </w:r>
      <w:r w:rsidRPr="00E27FAF">
        <w:rPr>
          <w:rStyle w:val="FontStyle37"/>
          <w:rFonts w:asciiTheme="minorHAnsi" w:eastAsiaTheme="minorEastAsia" w:hAnsiTheme="minorHAnsi" w:cstheme="minorHAnsi"/>
          <w:color w:val="auto"/>
          <w:sz w:val="24"/>
          <w:szCs w:val="24"/>
          <w:lang w:eastAsia="pl-PL"/>
        </w:rPr>
        <w:t>końcowy</w:t>
      </w:r>
      <w:r w:rsidR="005A1A7C" w:rsidRPr="00E27FAF">
        <w:rPr>
          <w:rStyle w:val="FontStyle37"/>
          <w:rFonts w:asciiTheme="minorHAnsi" w:eastAsiaTheme="minorEastAsia" w:hAnsiTheme="minorHAnsi" w:cstheme="minorHAnsi"/>
          <w:color w:val="auto"/>
          <w:sz w:val="24"/>
          <w:szCs w:val="24"/>
          <w:lang w:eastAsia="pl-PL"/>
        </w:rPr>
        <w:t xml:space="preserve"> (wykonanie </w:t>
      </w:r>
      <w:r w:rsidRPr="00E27FAF">
        <w:rPr>
          <w:rStyle w:val="FontStyle37"/>
          <w:rFonts w:asciiTheme="minorHAnsi" w:eastAsiaTheme="minorEastAsia" w:hAnsiTheme="minorHAnsi" w:cstheme="minorHAnsi"/>
          <w:color w:val="auto"/>
          <w:sz w:val="24"/>
          <w:szCs w:val="24"/>
          <w:lang w:eastAsia="pl-PL"/>
        </w:rPr>
        <w:t>robót</w:t>
      </w:r>
      <w:r w:rsidR="005A1A7C" w:rsidRPr="00E27FAF">
        <w:rPr>
          <w:rStyle w:val="FontStyle37"/>
          <w:rFonts w:asciiTheme="minorHAnsi" w:eastAsiaTheme="minorEastAsia" w:hAnsiTheme="minorHAnsi" w:cstheme="minorHAnsi"/>
          <w:color w:val="auto"/>
          <w:sz w:val="24"/>
          <w:szCs w:val="24"/>
          <w:lang w:eastAsia="pl-PL"/>
        </w:rPr>
        <w:t xml:space="preserve"> budowlanych i </w:t>
      </w:r>
      <w:r w:rsidRPr="00E27FAF">
        <w:rPr>
          <w:rStyle w:val="FontStyle37"/>
          <w:rFonts w:asciiTheme="minorHAnsi" w:eastAsiaTheme="minorEastAsia" w:hAnsiTheme="minorHAnsi" w:cstheme="minorHAnsi"/>
          <w:color w:val="auto"/>
          <w:sz w:val="24"/>
          <w:szCs w:val="24"/>
          <w:lang w:eastAsia="pl-PL"/>
        </w:rPr>
        <w:t>wyposażenie</w:t>
      </w:r>
      <w:r w:rsidR="005A1A7C" w:rsidRPr="00E27FAF">
        <w:rPr>
          <w:rStyle w:val="FontStyle37"/>
          <w:rFonts w:asciiTheme="minorHAnsi" w:eastAsiaTheme="minorEastAsia" w:hAnsiTheme="minorHAnsi" w:cstheme="minorHAnsi"/>
          <w:color w:val="auto"/>
          <w:sz w:val="24"/>
          <w:szCs w:val="24"/>
          <w:lang w:eastAsia="pl-PL"/>
        </w:rPr>
        <w:t xml:space="preserve"> obiektu),</w:t>
      </w:r>
    </w:p>
    <w:p w14:paraId="117CF04E" w14:textId="7191FC63" w:rsidR="005A1A7C" w:rsidRPr="00E27FAF" w:rsidRDefault="00E27FAF" w:rsidP="00AE6726">
      <w:pPr>
        <w:pStyle w:val="Akapitzlist"/>
        <w:numPr>
          <w:ilvl w:val="0"/>
          <w:numId w:val="14"/>
        </w:numPr>
        <w:spacing w:line="280" w:lineRule="atLeast"/>
        <w:jc w:val="both"/>
        <w:rPr>
          <w:rStyle w:val="FontStyle37"/>
          <w:rFonts w:asciiTheme="minorHAnsi" w:eastAsiaTheme="minorEastAsia" w:hAnsiTheme="minorHAnsi" w:cstheme="minorHAnsi"/>
          <w:color w:val="auto"/>
          <w:sz w:val="24"/>
          <w:szCs w:val="24"/>
          <w:lang w:eastAsia="pl-PL"/>
        </w:rPr>
      </w:pPr>
      <w:r w:rsidRPr="00E27FAF">
        <w:rPr>
          <w:rStyle w:val="FontStyle37"/>
          <w:rFonts w:asciiTheme="minorHAnsi" w:eastAsiaTheme="minorEastAsia" w:hAnsiTheme="minorHAnsi" w:cstheme="minorHAnsi"/>
          <w:color w:val="auto"/>
          <w:sz w:val="24"/>
          <w:szCs w:val="24"/>
          <w:lang w:eastAsia="pl-PL"/>
        </w:rPr>
        <w:t>odbiór</w:t>
      </w:r>
      <w:r w:rsidR="005A1A7C" w:rsidRPr="00E27FAF">
        <w:rPr>
          <w:rStyle w:val="FontStyle37"/>
          <w:rFonts w:asciiTheme="minorHAnsi" w:eastAsiaTheme="minorEastAsia" w:hAnsiTheme="minorHAnsi" w:cstheme="minorHAnsi"/>
          <w:color w:val="auto"/>
          <w:sz w:val="24"/>
          <w:szCs w:val="24"/>
          <w:lang w:eastAsia="pl-PL"/>
        </w:rPr>
        <w:t xml:space="preserve"> po okresie gwarancji. </w:t>
      </w:r>
    </w:p>
    <w:p w14:paraId="011BA859" w14:textId="3CB08476" w:rsidR="005A1A7C" w:rsidRPr="005A1A7C" w:rsidRDefault="005A1A7C" w:rsidP="005A1A7C">
      <w:p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 xml:space="preserve">Wykonawca, po zrealizowaniu przedmiotu umowy </w:t>
      </w:r>
      <w:r w:rsidR="00E27FAF" w:rsidRPr="005A1A7C">
        <w:rPr>
          <w:rStyle w:val="FontStyle37"/>
          <w:rFonts w:asciiTheme="minorHAnsi" w:eastAsiaTheme="minorEastAsia" w:hAnsiTheme="minorHAnsi" w:cstheme="minorHAnsi"/>
          <w:color w:val="auto"/>
          <w:sz w:val="24"/>
          <w:szCs w:val="24"/>
          <w:lang w:eastAsia="pl-PL"/>
        </w:rPr>
        <w:t>przekaże</w:t>
      </w:r>
      <w:r w:rsidRPr="005A1A7C">
        <w:rPr>
          <w:rStyle w:val="FontStyle37"/>
          <w:rFonts w:asciiTheme="minorHAnsi" w:eastAsiaTheme="minorEastAsia" w:hAnsiTheme="minorHAnsi" w:cstheme="minorHAnsi"/>
          <w:color w:val="auto"/>
          <w:sz w:val="24"/>
          <w:szCs w:val="24"/>
          <w:lang w:eastAsia="pl-PL"/>
        </w:rPr>
        <w:t xml:space="preserve"> </w:t>
      </w:r>
      <w:r w:rsidR="00E27FAF" w:rsidRPr="005A1A7C">
        <w:rPr>
          <w:rStyle w:val="FontStyle37"/>
          <w:rFonts w:asciiTheme="minorHAnsi" w:eastAsiaTheme="minorEastAsia" w:hAnsiTheme="minorHAnsi" w:cstheme="minorHAnsi"/>
          <w:color w:val="auto"/>
          <w:sz w:val="24"/>
          <w:szCs w:val="24"/>
          <w:lang w:eastAsia="pl-PL"/>
        </w:rPr>
        <w:t>Zamawiającemu</w:t>
      </w:r>
      <w:r w:rsidRPr="005A1A7C">
        <w:rPr>
          <w:rStyle w:val="FontStyle37"/>
          <w:rFonts w:asciiTheme="minorHAnsi" w:eastAsiaTheme="minorEastAsia" w:hAnsiTheme="minorHAnsi" w:cstheme="minorHAnsi"/>
          <w:color w:val="auto"/>
          <w:sz w:val="24"/>
          <w:szCs w:val="24"/>
          <w:lang w:eastAsia="pl-PL"/>
        </w:rPr>
        <w:t xml:space="preserve"> dokumentację budowy oraz dokumentację powykonawczą. </w:t>
      </w:r>
    </w:p>
    <w:p w14:paraId="1D1600CD" w14:textId="2BA8ADE4" w:rsidR="005A1A7C" w:rsidRDefault="00E27FAF" w:rsidP="00AE6726">
      <w:pPr>
        <w:pStyle w:val="Nagwek3"/>
        <w:numPr>
          <w:ilvl w:val="1"/>
          <w:numId w:val="1"/>
        </w:numPr>
        <w:rPr>
          <w:rStyle w:val="Wyrnienieintensywne"/>
          <w:b/>
          <w:color w:val="1F3864" w:themeColor="accent1" w:themeShade="80"/>
        </w:rPr>
      </w:pPr>
      <w:bookmarkStart w:id="20" w:name="_Toc102652082"/>
      <w:r w:rsidRPr="00E27FAF">
        <w:rPr>
          <w:rStyle w:val="Wyrnienieintensywne"/>
          <w:b/>
          <w:color w:val="1F3864" w:themeColor="accent1" w:themeShade="80"/>
        </w:rPr>
        <w:t>Ogólne</w:t>
      </w:r>
      <w:r w:rsidR="005A1A7C" w:rsidRPr="00E27FAF">
        <w:rPr>
          <w:rStyle w:val="Wyrnienieintensywne"/>
          <w:b/>
          <w:color w:val="1F3864" w:themeColor="accent1" w:themeShade="80"/>
        </w:rPr>
        <w:t xml:space="preserve"> warunki wykonania i odbioru </w:t>
      </w:r>
      <w:r w:rsidRPr="00E27FAF">
        <w:rPr>
          <w:rStyle w:val="Wyrnienieintensywne"/>
          <w:b/>
          <w:color w:val="1F3864" w:themeColor="accent1" w:themeShade="80"/>
        </w:rPr>
        <w:t>robót</w:t>
      </w:r>
      <w:bookmarkEnd w:id="20"/>
    </w:p>
    <w:p w14:paraId="3213975C" w14:textId="77777777" w:rsidR="00E27FAF" w:rsidRPr="00E27FAF" w:rsidRDefault="00E27FAF" w:rsidP="00E27FAF">
      <w:pPr>
        <w:rPr>
          <w:lang w:eastAsia="pl-PL"/>
        </w:rPr>
      </w:pPr>
    </w:p>
    <w:p w14:paraId="7029813A" w14:textId="4C87E859" w:rsidR="005A1A7C" w:rsidRPr="00E27FAF" w:rsidRDefault="005A1A7C" w:rsidP="005A1A7C">
      <w:pPr>
        <w:spacing w:line="280" w:lineRule="atLeast"/>
        <w:jc w:val="both"/>
        <w:rPr>
          <w:rStyle w:val="FontStyle37"/>
          <w:rFonts w:asciiTheme="minorHAnsi" w:eastAsiaTheme="minorEastAsia" w:hAnsiTheme="minorHAnsi" w:cstheme="minorHAnsi"/>
          <w:b/>
          <w:color w:val="auto"/>
          <w:sz w:val="24"/>
          <w:szCs w:val="24"/>
          <w:lang w:eastAsia="pl-PL"/>
        </w:rPr>
      </w:pPr>
      <w:r w:rsidRPr="00E27FAF">
        <w:rPr>
          <w:rStyle w:val="FontStyle37"/>
          <w:rFonts w:asciiTheme="minorHAnsi" w:eastAsiaTheme="minorEastAsia" w:hAnsiTheme="minorHAnsi" w:cstheme="minorHAnsi"/>
          <w:b/>
          <w:color w:val="auto"/>
          <w:sz w:val="24"/>
          <w:szCs w:val="24"/>
          <w:lang w:eastAsia="pl-PL"/>
        </w:rPr>
        <w:t>W odniesieniu do przygotowania terenu (</w:t>
      </w:r>
      <w:r w:rsidR="00E27FAF" w:rsidRPr="00E27FAF">
        <w:rPr>
          <w:rStyle w:val="FontStyle37"/>
          <w:rFonts w:asciiTheme="minorHAnsi" w:eastAsiaTheme="minorEastAsia" w:hAnsiTheme="minorHAnsi" w:cstheme="minorHAnsi"/>
          <w:b/>
          <w:color w:val="auto"/>
          <w:sz w:val="24"/>
          <w:szCs w:val="24"/>
          <w:lang w:eastAsia="pl-PL"/>
        </w:rPr>
        <w:t>robót</w:t>
      </w:r>
      <w:r w:rsidRPr="00E27FAF">
        <w:rPr>
          <w:rStyle w:val="FontStyle37"/>
          <w:rFonts w:asciiTheme="minorHAnsi" w:eastAsiaTheme="minorEastAsia" w:hAnsiTheme="minorHAnsi" w:cstheme="minorHAnsi"/>
          <w:b/>
          <w:color w:val="auto"/>
          <w:sz w:val="24"/>
          <w:szCs w:val="24"/>
          <w:lang w:eastAsia="pl-PL"/>
        </w:rPr>
        <w:t xml:space="preserve">) </w:t>
      </w:r>
    </w:p>
    <w:p w14:paraId="034F81BA" w14:textId="68DE35DD" w:rsidR="005A1A7C" w:rsidRPr="005A1A7C" w:rsidRDefault="00E27FAF" w:rsidP="005A1A7C">
      <w:p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Właścicielem</w:t>
      </w:r>
      <w:r w:rsidR="005A1A7C" w:rsidRPr="005A1A7C">
        <w:rPr>
          <w:rStyle w:val="FontStyle37"/>
          <w:rFonts w:asciiTheme="minorHAnsi" w:eastAsiaTheme="minorEastAsia" w:hAnsiTheme="minorHAnsi" w:cstheme="minorHAnsi"/>
          <w:color w:val="auto"/>
          <w:sz w:val="24"/>
          <w:szCs w:val="24"/>
          <w:lang w:eastAsia="pl-PL"/>
        </w:rPr>
        <w:t xml:space="preserve"> terenu przewidzianego pod </w:t>
      </w:r>
      <w:r w:rsidRPr="005A1A7C">
        <w:rPr>
          <w:rStyle w:val="FontStyle37"/>
          <w:rFonts w:asciiTheme="minorHAnsi" w:eastAsiaTheme="minorEastAsia" w:hAnsiTheme="minorHAnsi" w:cstheme="minorHAnsi"/>
          <w:color w:val="auto"/>
          <w:sz w:val="24"/>
          <w:szCs w:val="24"/>
          <w:lang w:eastAsia="pl-PL"/>
        </w:rPr>
        <w:t>budow</w:t>
      </w:r>
      <w:r w:rsidR="0081596D">
        <w:rPr>
          <w:rStyle w:val="FontStyle37"/>
          <w:rFonts w:asciiTheme="minorHAnsi" w:eastAsiaTheme="minorEastAsia" w:hAnsiTheme="minorHAnsi" w:cstheme="minorHAnsi"/>
          <w:color w:val="auto"/>
          <w:sz w:val="24"/>
          <w:szCs w:val="24"/>
          <w:lang w:eastAsia="pl-PL"/>
        </w:rPr>
        <w:t>ę</w:t>
      </w:r>
      <w:r w:rsidR="005A1A7C" w:rsidRPr="005A1A7C">
        <w:rPr>
          <w:rStyle w:val="FontStyle37"/>
          <w:rFonts w:asciiTheme="minorHAnsi" w:eastAsiaTheme="minorEastAsia" w:hAnsiTheme="minorHAnsi" w:cstheme="minorHAnsi"/>
          <w:color w:val="auto"/>
          <w:sz w:val="24"/>
          <w:szCs w:val="24"/>
          <w:lang w:eastAsia="pl-PL"/>
        </w:rPr>
        <w:t xml:space="preserve"> </w:t>
      </w:r>
      <w:r>
        <w:rPr>
          <w:rStyle w:val="FontStyle37"/>
          <w:rFonts w:asciiTheme="minorHAnsi" w:eastAsiaTheme="minorEastAsia" w:hAnsiTheme="minorHAnsi" w:cstheme="minorHAnsi"/>
          <w:color w:val="auto"/>
          <w:sz w:val="24"/>
          <w:szCs w:val="24"/>
          <w:lang w:eastAsia="pl-PL"/>
        </w:rPr>
        <w:t>m</w:t>
      </w:r>
      <w:r w:rsidR="005A1A7C" w:rsidRPr="005A1A7C">
        <w:rPr>
          <w:rStyle w:val="FontStyle37"/>
          <w:rFonts w:asciiTheme="minorHAnsi" w:eastAsiaTheme="minorEastAsia" w:hAnsiTheme="minorHAnsi" w:cstheme="minorHAnsi"/>
          <w:color w:val="auto"/>
          <w:sz w:val="24"/>
          <w:szCs w:val="24"/>
          <w:lang w:eastAsia="pl-PL"/>
        </w:rPr>
        <w:t xml:space="preserve">iasteczka </w:t>
      </w:r>
      <w:r>
        <w:rPr>
          <w:rStyle w:val="FontStyle37"/>
          <w:rFonts w:asciiTheme="minorHAnsi" w:eastAsiaTheme="minorEastAsia" w:hAnsiTheme="minorHAnsi" w:cstheme="minorHAnsi"/>
          <w:color w:val="auto"/>
          <w:sz w:val="24"/>
          <w:szCs w:val="24"/>
          <w:lang w:eastAsia="pl-PL"/>
        </w:rPr>
        <w:t>rowerowego stacjonarnego</w:t>
      </w:r>
      <w:r w:rsidR="005A1A7C" w:rsidRPr="005A1A7C">
        <w:rPr>
          <w:rStyle w:val="FontStyle37"/>
          <w:rFonts w:asciiTheme="minorHAnsi" w:eastAsiaTheme="minorEastAsia" w:hAnsiTheme="minorHAnsi" w:cstheme="minorHAnsi"/>
          <w:color w:val="auto"/>
          <w:sz w:val="24"/>
          <w:szCs w:val="24"/>
          <w:lang w:eastAsia="pl-PL"/>
        </w:rPr>
        <w:t xml:space="preserve"> jest Miasto Brzeziny. Wszelkie roboty przygotowawcze, tymczasowe, budowlane, </w:t>
      </w:r>
      <w:r w:rsidRPr="005A1A7C">
        <w:rPr>
          <w:rStyle w:val="FontStyle37"/>
          <w:rFonts w:asciiTheme="minorHAnsi" w:eastAsiaTheme="minorEastAsia" w:hAnsiTheme="minorHAnsi" w:cstheme="minorHAnsi"/>
          <w:color w:val="auto"/>
          <w:sz w:val="24"/>
          <w:szCs w:val="24"/>
          <w:lang w:eastAsia="pl-PL"/>
        </w:rPr>
        <w:t>montażowe</w:t>
      </w:r>
      <w:r>
        <w:rPr>
          <w:rStyle w:val="FontStyle37"/>
          <w:rFonts w:asciiTheme="minorHAnsi" w:eastAsiaTheme="minorEastAsia" w:hAnsiTheme="minorHAnsi" w:cstheme="minorHAnsi"/>
          <w:color w:val="auto"/>
          <w:sz w:val="24"/>
          <w:szCs w:val="24"/>
          <w:lang w:eastAsia="pl-PL"/>
        </w:rPr>
        <w:t>, niwelacja terenu,</w:t>
      </w:r>
      <w:r w:rsidR="005A1A7C" w:rsidRPr="005A1A7C">
        <w:rPr>
          <w:rStyle w:val="FontStyle37"/>
          <w:rFonts w:asciiTheme="minorHAnsi" w:eastAsiaTheme="minorEastAsia" w:hAnsiTheme="minorHAnsi" w:cstheme="minorHAnsi"/>
          <w:color w:val="auto"/>
          <w:sz w:val="24"/>
          <w:szCs w:val="24"/>
          <w:lang w:eastAsia="pl-PL"/>
        </w:rPr>
        <w:t xml:space="preserve"> itp. </w:t>
      </w:r>
      <w:r w:rsidRPr="005A1A7C">
        <w:rPr>
          <w:rStyle w:val="FontStyle37"/>
          <w:rFonts w:asciiTheme="minorHAnsi" w:eastAsiaTheme="minorEastAsia" w:hAnsiTheme="minorHAnsi" w:cstheme="minorHAnsi"/>
          <w:color w:val="auto"/>
          <w:sz w:val="24"/>
          <w:szCs w:val="24"/>
          <w:lang w:eastAsia="pl-PL"/>
        </w:rPr>
        <w:t>będ</w:t>
      </w:r>
      <w:r w:rsidR="0081596D">
        <w:rPr>
          <w:rStyle w:val="FontStyle37"/>
          <w:rFonts w:asciiTheme="minorHAnsi" w:eastAsiaTheme="minorEastAsia" w:hAnsiTheme="minorHAnsi" w:cstheme="minorHAnsi"/>
          <w:color w:val="auto"/>
          <w:sz w:val="24"/>
          <w:szCs w:val="24"/>
          <w:lang w:eastAsia="pl-PL"/>
        </w:rPr>
        <w:t>ą</w:t>
      </w:r>
      <w:r w:rsidR="005A1A7C" w:rsidRPr="005A1A7C">
        <w:rPr>
          <w:rStyle w:val="FontStyle37"/>
          <w:rFonts w:asciiTheme="minorHAnsi" w:eastAsiaTheme="minorEastAsia" w:hAnsiTheme="minorHAnsi" w:cstheme="minorHAnsi"/>
          <w:color w:val="auto"/>
          <w:sz w:val="24"/>
          <w:szCs w:val="24"/>
          <w:lang w:eastAsia="pl-PL"/>
        </w:rPr>
        <w:t xml:space="preserve"> wykonane według </w:t>
      </w:r>
      <w:r>
        <w:rPr>
          <w:rStyle w:val="FontStyle37"/>
          <w:rFonts w:asciiTheme="minorHAnsi" w:eastAsiaTheme="minorEastAsia" w:hAnsiTheme="minorHAnsi" w:cstheme="minorHAnsi"/>
          <w:color w:val="auto"/>
          <w:sz w:val="24"/>
          <w:szCs w:val="24"/>
          <w:lang w:eastAsia="pl-PL"/>
        </w:rPr>
        <w:t>d</w:t>
      </w:r>
      <w:r w:rsidR="005A1A7C" w:rsidRPr="005A1A7C">
        <w:rPr>
          <w:rStyle w:val="FontStyle37"/>
          <w:rFonts w:asciiTheme="minorHAnsi" w:eastAsiaTheme="minorEastAsia" w:hAnsiTheme="minorHAnsi" w:cstheme="minorHAnsi"/>
          <w:color w:val="auto"/>
          <w:sz w:val="24"/>
          <w:szCs w:val="24"/>
          <w:lang w:eastAsia="pl-PL"/>
        </w:rPr>
        <w:t xml:space="preserve">okumentacji </w:t>
      </w:r>
      <w:r>
        <w:rPr>
          <w:rStyle w:val="FontStyle37"/>
          <w:rFonts w:asciiTheme="minorHAnsi" w:eastAsiaTheme="minorEastAsia" w:hAnsiTheme="minorHAnsi" w:cstheme="minorHAnsi"/>
          <w:color w:val="auto"/>
          <w:sz w:val="24"/>
          <w:szCs w:val="24"/>
          <w:lang w:eastAsia="pl-PL"/>
        </w:rPr>
        <w:t>p</w:t>
      </w:r>
      <w:r w:rsidR="005A1A7C" w:rsidRPr="005A1A7C">
        <w:rPr>
          <w:rStyle w:val="FontStyle37"/>
          <w:rFonts w:asciiTheme="minorHAnsi" w:eastAsiaTheme="minorEastAsia" w:hAnsiTheme="minorHAnsi" w:cstheme="minorHAnsi"/>
          <w:color w:val="auto"/>
          <w:sz w:val="24"/>
          <w:szCs w:val="24"/>
          <w:lang w:eastAsia="pl-PL"/>
        </w:rPr>
        <w:t xml:space="preserve">rojektowej opracowanej przez </w:t>
      </w:r>
      <w:r w:rsidRPr="005A1A7C">
        <w:rPr>
          <w:rStyle w:val="FontStyle37"/>
          <w:rFonts w:asciiTheme="minorHAnsi" w:eastAsiaTheme="minorEastAsia" w:hAnsiTheme="minorHAnsi" w:cstheme="minorHAnsi"/>
          <w:color w:val="auto"/>
          <w:sz w:val="24"/>
          <w:szCs w:val="24"/>
          <w:lang w:eastAsia="pl-PL"/>
        </w:rPr>
        <w:t>Wykonawc</w:t>
      </w:r>
      <w:r w:rsidR="0081596D">
        <w:rPr>
          <w:rStyle w:val="FontStyle37"/>
          <w:rFonts w:asciiTheme="minorHAnsi" w:eastAsiaTheme="minorEastAsia" w:hAnsiTheme="minorHAnsi" w:cstheme="minorHAnsi"/>
          <w:color w:val="auto"/>
          <w:sz w:val="24"/>
          <w:szCs w:val="24"/>
          <w:lang w:eastAsia="pl-PL"/>
        </w:rPr>
        <w:t>ę</w:t>
      </w:r>
      <w:r w:rsidR="005A1A7C" w:rsidRPr="005A1A7C">
        <w:rPr>
          <w:rStyle w:val="FontStyle37"/>
          <w:rFonts w:asciiTheme="minorHAnsi" w:eastAsiaTheme="minorEastAsia" w:hAnsiTheme="minorHAnsi" w:cstheme="minorHAnsi"/>
          <w:color w:val="auto"/>
          <w:sz w:val="24"/>
          <w:szCs w:val="24"/>
          <w:lang w:eastAsia="pl-PL"/>
        </w:rPr>
        <w:t xml:space="preserve"> i zatwierdzonej przez </w:t>
      </w:r>
      <w:r w:rsidRPr="005A1A7C">
        <w:rPr>
          <w:rStyle w:val="FontStyle37"/>
          <w:rFonts w:asciiTheme="minorHAnsi" w:eastAsiaTheme="minorEastAsia" w:hAnsiTheme="minorHAnsi" w:cstheme="minorHAnsi"/>
          <w:color w:val="auto"/>
          <w:sz w:val="24"/>
          <w:szCs w:val="24"/>
          <w:lang w:eastAsia="pl-PL"/>
        </w:rPr>
        <w:t>Zamawiającego</w:t>
      </w:r>
      <w:r w:rsidR="005A1A7C" w:rsidRPr="005A1A7C">
        <w:rPr>
          <w:rStyle w:val="FontStyle37"/>
          <w:rFonts w:asciiTheme="minorHAnsi" w:eastAsiaTheme="minorEastAsia" w:hAnsiTheme="minorHAnsi" w:cstheme="minorHAnsi"/>
          <w:color w:val="auto"/>
          <w:sz w:val="24"/>
          <w:szCs w:val="24"/>
          <w:lang w:eastAsia="pl-PL"/>
        </w:rPr>
        <w:t xml:space="preserve">. </w:t>
      </w:r>
      <w:r>
        <w:rPr>
          <w:rStyle w:val="FontStyle37"/>
          <w:rFonts w:asciiTheme="minorHAnsi" w:eastAsiaTheme="minorEastAsia" w:hAnsiTheme="minorHAnsi" w:cstheme="minorHAnsi"/>
          <w:color w:val="auto"/>
          <w:sz w:val="24"/>
          <w:szCs w:val="24"/>
          <w:lang w:eastAsia="pl-PL"/>
        </w:rPr>
        <w:t xml:space="preserve">Wykonawca na podstawie sporządzonej przez siebie inwentaryzacji zieleni dokona ewentualnego usunięcia (wycinki) zakwalifikowanych drzew i krzewów po uzyskaniu prawomocnej decyzji administracyjnej oraz zgodnie z tą decyzją dokona </w:t>
      </w:r>
      <w:proofErr w:type="spellStart"/>
      <w:r>
        <w:rPr>
          <w:rStyle w:val="FontStyle37"/>
          <w:rFonts w:asciiTheme="minorHAnsi" w:eastAsiaTheme="minorEastAsia" w:hAnsiTheme="minorHAnsi" w:cstheme="minorHAnsi"/>
          <w:color w:val="auto"/>
          <w:sz w:val="24"/>
          <w:szCs w:val="24"/>
          <w:lang w:eastAsia="pl-PL"/>
        </w:rPr>
        <w:t>nasadzeń</w:t>
      </w:r>
      <w:proofErr w:type="spellEnd"/>
      <w:r>
        <w:rPr>
          <w:rStyle w:val="FontStyle37"/>
          <w:rFonts w:asciiTheme="minorHAnsi" w:eastAsiaTheme="minorEastAsia" w:hAnsiTheme="minorHAnsi" w:cstheme="minorHAnsi"/>
          <w:color w:val="auto"/>
          <w:sz w:val="24"/>
          <w:szCs w:val="24"/>
          <w:lang w:eastAsia="pl-PL"/>
        </w:rPr>
        <w:t xml:space="preserve"> bądź innych działań kompensacyjnych określonych w decyzji. Zaleca się, aby Wykonawca dokonał wizji lokalnej na terenie objętym zamówieniem. W ramach prac przygotowawczych należy uaktualnić i uzupełnić dane geodezyjne w zakresie niezbędnym do prawidłowego wykonania zadania oraz w razie kolizji z istniejącą infrastrukturą uzyskać od jej gestorów warunki przebudowy.</w:t>
      </w:r>
    </w:p>
    <w:p w14:paraId="5E5CE77D" w14:textId="77777777" w:rsidR="00C4559D" w:rsidRDefault="00C4559D" w:rsidP="005A1A7C">
      <w:pPr>
        <w:spacing w:line="280" w:lineRule="atLeast"/>
        <w:jc w:val="both"/>
        <w:rPr>
          <w:rStyle w:val="FontStyle37"/>
          <w:rFonts w:asciiTheme="minorHAnsi" w:eastAsiaTheme="minorEastAsia" w:hAnsiTheme="minorHAnsi" w:cstheme="minorHAnsi"/>
          <w:b/>
          <w:color w:val="auto"/>
          <w:sz w:val="24"/>
          <w:szCs w:val="24"/>
          <w:lang w:eastAsia="pl-PL"/>
        </w:rPr>
      </w:pPr>
    </w:p>
    <w:p w14:paraId="1C306ACE" w14:textId="6466FF4C" w:rsidR="005A1A7C" w:rsidRPr="00C4559D" w:rsidRDefault="005A1A7C" w:rsidP="005A1A7C">
      <w:pPr>
        <w:spacing w:line="280" w:lineRule="atLeast"/>
        <w:jc w:val="both"/>
        <w:rPr>
          <w:rStyle w:val="FontStyle37"/>
          <w:rFonts w:asciiTheme="minorHAnsi" w:eastAsiaTheme="minorEastAsia" w:hAnsiTheme="minorHAnsi" w:cstheme="minorHAnsi"/>
          <w:b/>
          <w:color w:val="auto"/>
          <w:sz w:val="24"/>
          <w:szCs w:val="24"/>
          <w:lang w:eastAsia="pl-PL"/>
        </w:rPr>
      </w:pPr>
      <w:r w:rsidRPr="00C4559D">
        <w:rPr>
          <w:rStyle w:val="FontStyle37"/>
          <w:rFonts w:asciiTheme="minorHAnsi" w:eastAsiaTheme="minorEastAsia" w:hAnsiTheme="minorHAnsi" w:cstheme="minorHAnsi"/>
          <w:b/>
          <w:color w:val="auto"/>
          <w:sz w:val="24"/>
          <w:szCs w:val="24"/>
          <w:lang w:eastAsia="pl-PL"/>
        </w:rPr>
        <w:t xml:space="preserve">W odniesieniu do architektury </w:t>
      </w:r>
    </w:p>
    <w:p w14:paraId="087E1717" w14:textId="31C5439E" w:rsidR="005A1A7C" w:rsidRDefault="00C4559D" w:rsidP="005A1A7C">
      <w:pPr>
        <w:spacing w:line="280" w:lineRule="atLeast"/>
        <w:jc w:val="both"/>
        <w:rPr>
          <w:rStyle w:val="FontStyle37"/>
          <w:rFonts w:asciiTheme="minorHAnsi" w:eastAsiaTheme="minorEastAsia" w:hAnsiTheme="minorHAnsi" w:cstheme="minorHAnsi"/>
          <w:color w:val="auto"/>
          <w:sz w:val="24"/>
          <w:szCs w:val="24"/>
          <w:lang w:eastAsia="pl-PL"/>
        </w:rPr>
      </w:pPr>
      <w:r>
        <w:rPr>
          <w:rStyle w:val="FontStyle37"/>
          <w:rFonts w:asciiTheme="minorHAnsi" w:eastAsiaTheme="minorEastAsia" w:hAnsiTheme="minorHAnsi" w:cstheme="minorHAnsi"/>
          <w:color w:val="auto"/>
          <w:sz w:val="24"/>
          <w:szCs w:val="24"/>
          <w:lang w:eastAsia="pl-PL"/>
        </w:rPr>
        <w:t>Elementy małej architektury zarówno pod względem formy, użytych materiałów, wykończenia, jak i kolorystyki powinny charakteryzować się wysokimi walorami estetycznymi oraz posiadać niezbędne atesty i certyfikaty bezpieczeństwa.</w:t>
      </w:r>
    </w:p>
    <w:p w14:paraId="77BFC55C" w14:textId="4E3FE6E3" w:rsidR="00C4559D" w:rsidRPr="005A1A7C" w:rsidRDefault="00C4559D" w:rsidP="005A1A7C">
      <w:pPr>
        <w:spacing w:line="280" w:lineRule="atLeast"/>
        <w:jc w:val="both"/>
        <w:rPr>
          <w:rStyle w:val="FontStyle37"/>
          <w:rFonts w:asciiTheme="minorHAnsi" w:eastAsiaTheme="minorEastAsia" w:hAnsiTheme="minorHAnsi" w:cstheme="minorHAnsi"/>
          <w:color w:val="auto"/>
          <w:sz w:val="24"/>
          <w:szCs w:val="24"/>
          <w:lang w:eastAsia="pl-PL"/>
        </w:rPr>
      </w:pPr>
      <w:r>
        <w:rPr>
          <w:rStyle w:val="FontStyle37"/>
          <w:rFonts w:asciiTheme="minorHAnsi" w:eastAsiaTheme="minorEastAsia" w:hAnsiTheme="minorHAnsi" w:cstheme="minorHAnsi"/>
          <w:color w:val="auto"/>
          <w:sz w:val="24"/>
          <w:szCs w:val="24"/>
          <w:lang w:eastAsia="pl-PL"/>
        </w:rPr>
        <w:t>Przed montażem konieczne uzyskanie akceptacji Zamawiającego.</w:t>
      </w:r>
    </w:p>
    <w:p w14:paraId="311D8FE4" w14:textId="77777777" w:rsidR="00C4559D" w:rsidRDefault="00C4559D" w:rsidP="005A1A7C">
      <w:pPr>
        <w:spacing w:line="280" w:lineRule="atLeast"/>
        <w:jc w:val="both"/>
        <w:rPr>
          <w:rStyle w:val="FontStyle37"/>
          <w:rFonts w:asciiTheme="minorHAnsi" w:eastAsiaTheme="minorEastAsia" w:hAnsiTheme="minorHAnsi" w:cstheme="minorHAnsi"/>
          <w:b/>
          <w:color w:val="auto"/>
          <w:sz w:val="24"/>
          <w:szCs w:val="24"/>
          <w:lang w:eastAsia="pl-PL"/>
        </w:rPr>
      </w:pPr>
    </w:p>
    <w:p w14:paraId="684884F3" w14:textId="2D29A14B" w:rsidR="005A1A7C" w:rsidRPr="00C4559D" w:rsidRDefault="005A1A7C" w:rsidP="005A1A7C">
      <w:pPr>
        <w:spacing w:line="280" w:lineRule="atLeast"/>
        <w:jc w:val="both"/>
        <w:rPr>
          <w:rStyle w:val="FontStyle37"/>
          <w:rFonts w:asciiTheme="minorHAnsi" w:eastAsiaTheme="minorEastAsia" w:hAnsiTheme="minorHAnsi" w:cstheme="minorHAnsi"/>
          <w:b/>
          <w:color w:val="auto"/>
          <w:sz w:val="24"/>
          <w:szCs w:val="24"/>
          <w:lang w:eastAsia="pl-PL"/>
        </w:rPr>
      </w:pPr>
      <w:r w:rsidRPr="00C4559D">
        <w:rPr>
          <w:rStyle w:val="FontStyle37"/>
          <w:rFonts w:asciiTheme="minorHAnsi" w:eastAsiaTheme="minorEastAsia" w:hAnsiTheme="minorHAnsi" w:cstheme="minorHAnsi"/>
          <w:b/>
          <w:color w:val="auto"/>
          <w:sz w:val="24"/>
          <w:szCs w:val="24"/>
          <w:lang w:eastAsia="pl-PL"/>
        </w:rPr>
        <w:t xml:space="preserve">W odniesieniu do konstrukcji </w:t>
      </w:r>
    </w:p>
    <w:p w14:paraId="412155F0" w14:textId="14642FCB" w:rsidR="005A1A7C" w:rsidRPr="005A1A7C" w:rsidRDefault="005A1A7C" w:rsidP="005A1A7C">
      <w:p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 xml:space="preserve">Wykonanie </w:t>
      </w:r>
      <w:r w:rsidR="00C4559D" w:rsidRPr="005A1A7C">
        <w:rPr>
          <w:rStyle w:val="FontStyle37"/>
          <w:rFonts w:asciiTheme="minorHAnsi" w:eastAsiaTheme="minorEastAsia" w:hAnsiTheme="minorHAnsi" w:cstheme="minorHAnsi"/>
          <w:color w:val="auto"/>
          <w:sz w:val="24"/>
          <w:szCs w:val="24"/>
          <w:lang w:eastAsia="pl-PL"/>
        </w:rPr>
        <w:t>robót</w:t>
      </w:r>
      <w:r w:rsidRPr="005A1A7C">
        <w:rPr>
          <w:rStyle w:val="FontStyle37"/>
          <w:rFonts w:asciiTheme="minorHAnsi" w:eastAsiaTheme="minorEastAsia" w:hAnsiTheme="minorHAnsi" w:cstheme="minorHAnsi"/>
          <w:color w:val="auto"/>
          <w:sz w:val="24"/>
          <w:szCs w:val="24"/>
          <w:lang w:eastAsia="pl-PL"/>
        </w:rPr>
        <w:t xml:space="preserve"> </w:t>
      </w:r>
      <w:r w:rsidR="00C4559D" w:rsidRPr="005A1A7C">
        <w:rPr>
          <w:rStyle w:val="FontStyle37"/>
          <w:rFonts w:asciiTheme="minorHAnsi" w:eastAsiaTheme="minorEastAsia" w:hAnsiTheme="minorHAnsi" w:cstheme="minorHAnsi"/>
          <w:color w:val="auto"/>
          <w:sz w:val="24"/>
          <w:szCs w:val="24"/>
          <w:lang w:eastAsia="pl-PL"/>
        </w:rPr>
        <w:t>będzie</w:t>
      </w:r>
      <w:r w:rsidRPr="005A1A7C">
        <w:rPr>
          <w:rStyle w:val="FontStyle37"/>
          <w:rFonts w:asciiTheme="minorHAnsi" w:eastAsiaTheme="minorEastAsia" w:hAnsiTheme="minorHAnsi" w:cstheme="minorHAnsi"/>
          <w:color w:val="auto"/>
          <w:sz w:val="24"/>
          <w:szCs w:val="24"/>
          <w:lang w:eastAsia="pl-PL"/>
        </w:rPr>
        <w:t xml:space="preserve"> realizowane zgodnie z wymaganiem Polskich Norm i spełnieniem </w:t>
      </w:r>
      <w:r w:rsidR="00C4559D" w:rsidRPr="005A1A7C">
        <w:rPr>
          <w:rStyle w:val="FontStyle37"/>
          <w:rFonts w:asciiTheme="minorHAnsi" w:eastAsiaTheme="minorEastAsia" w:hAnsiTheme="minorHAnsi" w:cstheme="minorHAnsi"/>
          <w:color w:val="auto"/>
          <w:sz w:val="24"/>
          <w:szCs w:val="24"/>
          <w:lang w:eastAsia="pl-PL"/>
        </w:rPr>
        <w:t>szczegółowych</w:t>
      </w:r>
      <w:r w:rsidRPr="005A1A7C">
        <w:rPr>
          <w:rStyle w:val="FontStyle37"/>
          <w:rFonts w:asciiTheme="minorHAnsi" w:eastAsiaTheme="minorEastAsia" w:hAnsiTheme="minorHAnsi" w:cstheme="minorHAnsi"/>
          <w:color w:val="auto"/>
          <w:sz w:val="24"/>
          <w:szCs w:val="24"/>
          <w:lang w:eastAsia="pl-PL"/>
        </w:rPr>
        <w:t xml:space="preserve"> zasad </w:t>
      </w:r>
      <w:r w:rsidR="00C4559D" w:rsidRPr="005A1A7C">
        <w:rPr>
          <w:rStyle w:val="FontStyle37"/>
          <w:rFonts w:asciiTheme="minorHAnsi" w:eastAsiaTheme="minorEastAsia" w:hAnsiTheme="minorHAnsi" w:cstheme="minorHAnsi"/>
          <w:color w:val="auto"/>
          <w:sz w:val="24"/>
          <w:szCs w:val="24"/>
          <w:lang w:eastAsia="pl-PL"/>
        </w:rPr>
        <w:t>określonych</w:t>
      </w:r>
      <w:r w:rsidRPr="005A1A7C">
        <w:rPr>
          <w:rStyle w:val="FontStyle37"/>
          <w:rFonts w:asciiTheme="minorHAnsi" w:eastAsiaTheme="minorEastAsia" w:hAnsiTheme="minorHAnsi" w:cstheme="minorHAnsi"/>
          <w:color w:val="auto"/>
          <w:sz w:val="24"/>
          <w:szCs w:val="24"/>
          <w:lang w:eastAsia="pl-PL"/>
        </w:rPr>
        <w:t xml:space="preserve"> w projekcie budowlanym, jak: </w:t>
      </w:r>
      <w:r w:rsidR="00C4559D" w:rsidRPr="005A1A7C">
        <w:rPr>
          <w:rStyle w:val="FontStyle37"/>
          <w:rFonts w:asciiTheme="minorHAnsi" w:eastAsiaTheme="minorEastAsia" w:hAnsiTheme="minorHAnsi" w:cstheme="minorHAnsi"/>
          <w:color w:val="auto"/>
          <w:sz w:val="24"/>
          <w:szCs w:val="24"/>
          <w:lang w:eastAsia="pl-PL"/>
        </w:rPr>
        <w:t>przekrój</w:t>
      </w:r>
      <w:r w:rsidRPr="005A1A7C">
        <w:rPr>
          <w:rStyle w:val="FontStyle37"/>
          <w:rFonts w:asciiTheme="minorHAnsi" w:eastAsiaTheme="minorEastAsia" w:hAnsiTheme="minorHAnsi" w:cstheme="minorHAnsi"/>
          <w:color w:val="auto"/>
          <w:sz w:val="24"/>
          <w:szCs w:val="24"/>
          <w:lang w:eastAsia="pl-PL"/>
        </w:rPr>
        <w:t xml:space="preserve"> </w:t>
      </w:r>
      <w:r w:rsidR="00C4559D" w:rsidRPr="005A1A7C">
        <w:rPr>
          <w:rStyle w:val="FontStyle37"/>
          <w:rFonts w:asciiTheme="minorHAnsi" w:eastAsiaTheme="minorEastAsia" w:hAnsiTheme="minorHAnsi" w:cstheme="minorHAnsi"/>
          <w:color w:val="auto"/>
          <w:sz w:val="24"/>
          <w:szCs w:val="24"/>
          <w:lang w:eastAsia="pl-PL"/>
        </w:rPr>
        <w:t>podłużny</w:t>
      </w:r>
      <w:r w:rsidRPr="005A1A7C">
        <w:rPr>
          <w:rStyle w:val="FontStyle37"/>
          <w:rFonts w:asciiTheme="minorHAnsi" w:eastAsiaTheme="minorEastAsia" w:hAnsiTheme="minorHAnsi" w:cstheme="minorHAnsi"/>
          <w:color w:val="auto"/>
          <w:sz w:val="24"/>
          <w:szCs w:val="24"/>
          <w:lang w:eastAsia="pl-PL"/>
        </w:rPr>
        <w:t xml:space="preserve"> (profil) i </w:t>
      </w:r>
      <w:r w:rsidR="00C4559D" w:rsidRPr="005A1A7C">
        <w:rPr>
          <w:rStyle w:val="FontStyle37"/>
          <w:rFonts w:asciiTheme="minorHAnsi" w:eastAsiaTheme="minorEastAsia" w:hAnsiTheme="minorHAnsi" w:cstheme="minorHAnsi"/>
          <w:color w:val="auto"/>
          <w:sz w:val="24"/>
          <w:szCs w:val="24"/>
          <w:lang w:eastAsia="pl-PL"/>
        </w:rPr>
        <w:t>przekrój</w:t>
      </w:r>
      <w:r w:rsidRPr="005A1A7C">
        <w:rPr>
          <w:rStyle w:val="FontStyle37"/>
          <w:rFonts w:asciiTheme="minorHAnsi" w:eastAsiaTheme="minorEastAsia" w:hAnsiTheme="minorHAnsi" w:cstheme="minorHAnsi"/>
          <w:color w:val="auto"/>
          <w:sz w:val="24"/>
          <w:szCs w:val="24"/>
          <w:lang w:eastAsia="pl-PL"/>
        </w:rPr>
        <w:t xml:space="preserve"> normalny (poprzeczny), zaaprobowane przez </w:t>
      </w:r>
      <w:r w:rsidR="00C4559D" w:rsidRPr="005A1A7C">
        <w:rPr>
          <w:rStyle w:val="FontStyle37"/>
          <w:rFonts w:asciiTheme="minorHAnsi" w:eastAsiaTheme="minorEastAsia" w:hAnsiTheme="minorHAnsi" w:cstheme="minorHAnsi"/>
          <w:color w:val="auto"/>
          <w:sz w:val="24"/>
          <w:szCs w:val="24"/>
          <w:lang w:eastAsia="pl-PL"/>
        </w:rPr>
        <w:t>Zamawiającego</w:t>
      </w:r>
      <w:r w:rsidRPr="005A1A7C">
        <w:rPr>
          <w:rStyle w:val="FontStyle37"/>
          <w:rFonts w:asciiTheme="minorHAnsi" w:eastAsiaTheme="minorEastAsia" w:hAnsiTheme="minorHAnsi" w:cstheme="minorHAnsi"/>
          <w:color w:val="auto"/>
          <w:sz w:val="24"/>
          <w:szCs w:val="24"/>
          <w:lang w:eastAsia="pl-PL"/>
        </w:rPr>
        <w:t xml:space="preserve"> w ramach akceptacji </w:t>
      </w:r>
      <w:r w:rsidR="00C4559D" w:rsidRPr="005A1A7C">
        <w:rPr>
          <w:rStyle w:val="FontStyle37"/>
          <w:rFonts w:asciiTheme="minorHAnsi" w:eastAsiaTheme="minorEastAsia" w:hAnsiTheme="minorHAnsi" w:cstheme="minorHAnsi"/>
          <w:color w:val="auto"/>
          <w:sz w:val="24"/>
          <w:szCs w:val="24"/>
          <w:lang w:eastAsia="pl-PL"/>
        </w:rPr>
        <w:lastRenderedPageBreak/>
        <w:t>rozw</w:t>
      </w:r>
      <w:r w:rsidR="00C4559D">
        <w:rPr>
          <w:rStyle w:val="FontStyle37"/>
          <w:rFonts w:asciiTheme="minorHAnsi" w:eastAsiaTheme="minorEastAsia" w:hAnsiTheme="minorHAnsi" w:cstheme="minorHAnsi"/>
          <w:color w:val="auto"/>
          <w:sz w:val="24"/>
          <w:szCs w:val="24"/>
          <w:lang w:eastAsia="pl-PL"/>
        </w:rPr>
        <w:t>iązań</w:t>
      </w:r>
      <w:r w:rsidRPr="005A1A7C">
        <w:rPr>
          <w:rStyle w:val="FontStyle37"/>
          <w:rFonts w:asciiTheme="minorHAnsi" w:eastAsiaTheme="minorEastAsia" w:hAnsiTheme="minorHAnsi" w:cstheme="minorHAnsi"/>
          <w:color w:val="auto"/>
          <w:sz w:val="24"/>
          <w:szCs w:val="24"/>
          <w:lang w:eastAsia="pl-PL"/>
        </w:rPr>
        <w:t xml:space="preserve"> wnioskowanych w projekcie budowlanym. </w:t>
      </w:r>
      <w:r w:rsidR="00C4559D">
        <w:rPr>
          <w:rStyle w:val="FontStyle37"/>
          <w:rFonts w:asciiTheme="minorHAnsi" w:eastAsiaTheme="minorEastAsia" w:hAnsiTheme="minorHAnsi" w:cstheme="minorHAnsi"/>
          <w:color w:val="auto"/>
          <w:sz w:val="24"/>
          <w:szCs w:val="24"/>
          <w:lang w:eastAsia="pl-PL"/>
        </w:rPr>
        <w:t>Wykonane roboty winne być zgodne z obowiązującymi przepisami prawa, w tym z ustawą z dnia 7 lipca 1994 r. Prawo budowlane (</w:t>
      </w:r>
      <w:r w:rsidR="00C4559D" w:rsidRPr="00C4559D">
        <w:rPr>
          <w:rStyle w:val="FontStyle37"/>
          <w:rFonts w:asciiTheme="minorHAnsi" w:eastAsiaTheme="minorEastAsia" w:hAnsiTheme="minorHAnsi" w:cstheme="minorHAnsi"/>
          <w:color w:val="auto"/>
          <w:sz w:val="24"/>
          <w:szCs w:val="24"/>
          <w:lang w:eastAsia="pl-PL"/>
        </w:rPr>
        <w:t>Dz.U. 2021 poz. 2351</w:t>
      </w:r>
      <w:r w:rsidR="00C4559D">
        <w:rPr>
          <w:rStyle w:val="FontStyle37"/>
          <w:rFonts w:asciiTheme="minorHAnsi" w:eastAsiaTheme="minorEastAsia" w:hAnsiTheme="minorHAnsi" w:cstheme="minorHAnsi"/>
          <w:color w:val="auto"/>
          <w:sz w:val="24"/>
          <w:szCs w:val="24"/>
          <w:lang w:eastAsia="pl-PL"/>
        </w:rPr>
        <w:t>). Materiały użyte do budowy obiektów powinny posiadać aktualne aprobaty, atesty, deklaracje zgodności, certyfikaty.</w:t>
      </w:r>
    </w:p>
    <w:p w14:paraId="0764E646" w14:textId="77777777" w:rsidR="00C4559D" w:rsidRDefault="00C4559D" w:rsidP="005A1A7C">
      <w:pPr>
        <w:spacing w:line="280" w:lineRule="atLeast"/>
        <w:jc w:val="both"/>
        <w:rPr>
          <w:rStyle w:val="FontStyle37"/>
          <w:rFonts w:asciiTheme="minorHAnsi" w:eastAsiaTheme="minorEastAsia" w:hAnsiTheme="minorHAnsi" w:cstheme="minorHAnsi"/>
          <w:b/>
          <w:color w:val="auto"/>
          <w:sz w:val="24"/>
          <w:szCs w:val="24"/>
          <w:lang w:eastAsia="pl-PL"/>
        </w:rPr>
      </w:pPr>
    </w:p>
    <w:p w14:paraId="36EAB519" w14:textId="5625E8E8" w:rsidR="005A1A7C" w:rsidRPr="00C4559D" w:rsidRDefault="005A1A7C" w:rsidP="005A1A7C">
      <w:pPr>
        <w:spacing w:line="280" w:lineRule="atLeast"/>
        <w:jc w:val="both"/>
        <w:rPr>
          <w:rStyle w:val="FontStyle37"/>
          <w:rFonts w:asciiTheme="minorHAnsi" w:eastAsiaTheme="minorEastAsia" w:hAnsiTheme="minorHAnsi" w:cstheme="minorHAnsi"/>
          <w:b/>
          <w:color w:val="auto"/>
          <w:sz w:val="24"/>
          <w:szCs w:val="24"/>
          <w:lang w:eastAsia="pl-PL"/>
        </w:rPr>
      </w:pPr>
      <w:r w:rsidRPr="00C4559D">
        <w:rPr>
          <w:rStyle w:val="FontStyle37"/>
          <w:rFonts w:asciiTheme="minorHAnsi" w:eastAsiaTheme="minorEastAsia" w:hAnsiTheme="minorHAnsi" w:cstheme="minorHAnsi"/>
          <w:b/>
          <w:color w:val="auto"/>
          <w:sz w:val="24"/>
          <w:szCs w:val="24"/>
          <w:lang w:eastAsia="pl-PL"/>
        </w:rPr>
        <w:t xml:space="preserve">W odniesieniu do instalacji </w:t>
      </w:r>
    </w:p>
    <w:p w14:paraId="653262E9" w14:textId="1E6D287C" w:rsidR="005A1A7C" w:rsidRPr="005A1A7C" w:rsidRDefault="005A1A7C" w:rsidP="005A1A7C">
      <w:p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 xml:space="preserve">Ze </w:t>
      </w:r>
      <w:r w:rsidR="00C4559D" w:rsidRPr="005A1A7C">
        <w:rPr>
          <w:rStyle w:val="FontStyle37"/>
          <w:rFonts w:asciiTheme="minorHAnsi" w:eastAsiaTheme="minorEastAsia" w:hAnsiTheme="minorHAnsi" w:cstheme="minorHAnsi"/>
          <w:color w:val="auto"/>
          <w:sz w:val="24"/>
          <w:szCs w:val="24"/>
          <w:lang w:eastAsia="pl-PL"/>
        </w:rPr>
        <w:t>względu</w:t>
      </w:r>
      <w:r w:rsidRPr="005A1A7C">
        <w:rPr>
          <w:rStyle w:val="FontStyle37"/>
          <w:rFonts w:asciiTheme="minorHAnsi" w:eastAsiaTheme="minorEastAsia" w:hAnsiTheme="minorHAnsi" w:cstheme="minorHAnsi"/>
          <w:color w:val="auto"/>
          <w:sz w:val="24"/>
          <w:szCs w:val="24"/>
          <w:lang w:eastAsia="pl-PL"/>
        </w:rPr>
        <w:t xml:space="preserve"> na </w:t>
      </w:r>
      <w:r w:rsidR="00C4559D" w:rsidRPr="005A1A7C">
        <w:rPr>
          <w:rStyle w:val="FontStyle37"/>
          <w:rFonts w:asciiTheme="minorHAnsi" w:eastAsiaTheme="minorEastAsia" w:hAnsiTheme="minorHAnsi" w:cstheme="minorHAnsi"/>
          <w:color w:val="auto"/>
          <w:sz w:val="24"/>
          <w:szCs w:val="24"/>
          <w:lang w:eastAsia="pl-PL"/>
        </w:rPr>
        <w:t>specyfikę</w:t>
      </w:r>
      <w:r w:rsidRPr="005A1A7C">
        <w:rPr>
          <w:rStyle w:val="FontStyle37"/>
          <w:rFonts w:asciiTheme="minorHAnsi" w:eastAsiaTheme="minorEastAsia" w:hAnsiTheme="minorHAnsi" w:cstheme="minorHAnsi"/>
          <w:color w:val="auto"/>
          <w:sz w:val="24"/>
          <w:szCs w:val="24"/>
          <w:lang w:eastAsia="pl-PL"/>
        </w:rPr>
        <w:t xml:space="preserve"> </w:t>
      </w:r>
      <w:r w:rsidR="00C4559D" w:rsidRPr="005A1A7C">
        <w:rPr>
          <w:rStyle w:val="FontStyle37"/>
          <w:rFonts w:asciiTheme="minorHAnsi" w:eastAsiaTheme="minorEastAsia" w:hAnsiTheme="minorHAnsi" w:cstheme="minorHAnsi"/>
          <w:color w:val="auto"/>
          <w:sz w:val="24"/>
          <w:szCs w:val="24"/>
          <w:lang w:eastAsia="pl-PL"/>
        </w:rPr>
        <w:t>zamówienia</w:t>
      </w:r>
      <w:r w:rsidRPr="005A1A7C">
        <w:rPr>
          <w:rStyle w:val="FontStyle37"/>
          <w:rFonts w:asciiTheme="minorHAnsi" w:eastAsiaTheme="minorEastAsia" w:hAnsiTheme="minorHAnsi" w:cstheme="minorHAnsi"/>
          <w:color w:val="auto"/>
          <w:sz w:val="24"/>
          <w:szCs w:val="24"/>
          <w:lang w:eastAsia="pl-PL"/>
        </w:rPr>
        <w:t xml:space="preserve"> nie zgłasza </w:t>
      </w:r>
      <w:r w:rsidR="00C4559D" w:rsidRPr="005A1A7C">
        <w:rPr>
          <w:rStyle w:val="FontStyle37"/>
          <w:rFonts w:asciiTheme="minorHAnsi" w:eastAsiaTheme="minorEastAsia" w:hAnsiTheme="minorHAnsi" w:cstheme="minorHAnsi"/>
          <w:color w:val="auto"/>
          <w:sz w:val="24"/>
          <w:szCs w:val="24"/>
          <w:lang w:eastAsia="pl-PL"/>
        </w:rPr>
        <w:t>się</w:t>
      </w:r>
      <w:r w:rsidRPr="005A1A7C">
        <w:rPr>
          <w:rStyle w:val="FontStyle37"/>
          <w:rFonts w:asciiTheme="minorHAnsi" w:eastAsiaTheme="minorEastAsia" w:hAnsiTheme="minorHAnsi" w:cstheme="minorHAnsi"/>
          <w:color w:val="auto"/>
          <w:sz w:val="24"/>
          <w:szCs w:val="24"/>
          <w:lang w:eastAsia="pl-PL"/>
        </w:rPr>
        <w:t xml:space="preserve"> </w:t>
      </w:r>
      <w:r w:rsidR="00C4559D" w:rsidRPr="005A1A7C">
        <w:rPr>
          <w:rStyle w:val="FontStyle37"/>
          <w:rFonts w:asciiTheme="minorHAnsi" w:eastAsiaTheme="minorEastAsia" w:hAnsiTheme="minorHAnsi" w:cstheme="minorHAnsi"/>
          <w:color w:val="auto"/>
          <w:sz w:val="24"/>
          <w:szCs w:val="24"/>
          <w:lang w:eastAsia="pl-PL"/>
        </w:rPr>
        <w:t>wymagań</w:t>
      </w:r>
      <w:r w:rsidR="00C4559D">
        <w:rPr>
          <w:rStyle w:val="FontStyle37"/>
          <w:rFonts w:asciiTheme="minorHAnsi" w:eastAsiaTheme="minorEastAsia" w:hAnsiTheme="minorHAnsi" w:cstheme="minorHAnsi"/>
          <w:color w:val="auto"/>
          <w:sz w:val="24"/>
          <w:szCs w:val="24"/>
          <w:lang w:eastAsia="pl-PL"/>
        </w:rPr>
        <w:t xml:space="preserve"> </w:t>
      </w:r>
      <w:r w:rsidRPr="005A1A7C">
        <w:rPr>
          <w:rStyle w:val="FontStyle37"/>
          <w:rFonts w:asciiTheme="minorHAnsi" w:eastAsiaTheme="minorEastAsia" w:hAnsiTheme="minorHAnsi" w:cstheme="minorHAnsi"/>
          <w:color w:val="auto"/>
          <w:sz w:val="24"/>
          <w:szCs w:val="24"/>
          <w:lang w:eastAsia="pl-PL"/>
        </w:rPr>
        <w:t xml:space="preserve">w odniesieniu do instalacji. </w:t>
      </w:r>
    </w:p>
    <w:p w14:paraId="0DAA0F79" w14:textId="77777777" w:rsidR="00C4559D" w:rsidRDefault="00C4559D" w:rsidP="005A1A7C">
      <w:pPr>
        <w:spacing w:line="280" w:lineRule="atLeast"/>
        <w:jc w:val="both"/>
        <w:rPr>
          <w:rStyle w:val="FontStyle37"/>
          <w:rFonts w:asciiTheme="minorHAnsi" w:eastAsiaTheme="minorEastAsia" w:hAnsiTheme="minorHAnsi" w:cstheme="minorHAnsi"/>
          <w:color w:val="auto"/>
          <w:sz w:val="24"/>
          <w:szCs w:val="24"/>
          <w:lang w:eastAsia="pl-PL"/>
        </w:rPr>
      </w:pPr>
    </w:p>
    <w:p w14:paraId="590974E3" w14:textId="4B598174" w:rsidR="005A1A7C" w:rsidRPr="00C4559D" w:rsidRDefault="005A1A7C" w:rsidP="005A1A7C">
      <w:pPr>
        <w:spacing w:line="280" w:lineRule="atLeast"/>
        <w:jc w:val="both"/>
        <w:rPr>
          <w:rStyle w:val="FontStyle37"/>
          <w:rFonts w:asciiTheme="minorHAnsi" w:eastAsiaTheme="minorEastAsia" w:hAnsiTheme="minorHAnsi" w:cstheme="minorHAnsi"/>
          <w:color w:val="auto"/>
          <w:sz w:val="24"/>
          <w:szCs w:val="24"/>
          <w:lang w:eastAsia="pl-PL"/>
        </w:rPr>
      </w:pPr>
      <w:r w:rsidRPr="00C4559D">
        <w:rPr>
          <w:rStyle w:val="FontStyle37"/>
          <w:rFonts w:asciiTheme="minorHAnsi" w:eastAsiaTheme="minorEastAsia" w:hAnsiTheme="minorHAnsi" w:cstheme="minorHAnsi"/>
          <w:b/>
          <w:color w:val="auto"/>
          <w:sz w:val="24"/>
          <w:szCs w:val="24"/>
          <w:lang w:eastAsia="pl-PL"/>
        </w:rPr>
        <w:t xml:space="preserve">W odniesieniu do </w:t>
      </w:r>
      <w:r w:rsidR="00C4559D" w:rsidRPr="00C4559D">
        <w:rPr>
          <w:rStyle w:val="FontStyle37"/>
          <w:rFonts w:asciiTheme="minorHAnsi" w:eastAsiaTheme="minorEastAsia" w:hAnsiTheme="minorHAnsi" w:cstheme="minorHAnsi"/>
          <w:b/>
          <w:color w:val="auto"/>
          <w:sz w:val="24"/>
          <w:szCs w:val="24"/>
          <w:lang w:eastAsia="pl-PL"/>
        </w:rPr>
        <w:t>użytych</w:t>
      </w:r>
      <w:r w:rsidRPr="00C4559D">
        <w:rPr>
          <w:rStyle w:val="FontStyle37"/>
          <w:rFonts w:asciiTheme="minorHAnsi" w:eastAsiaTheme="minorEastAsia" w:hAnsiTheme="minorHAnsi" w:cstheme="minorHAnsi"/>
          <w:b/>
          <w:color w:val="auto"/>
          <w:sz w:val="24"/>
          <w:szCs w:val="24"/>
          <w:lang w:eastAsia="pl-PL"/>
        </w:rPr>
        <w:t xml:space="preserve"> </w:t>
      </w:r>
      <w:r w:rsidR="00C4559D" w:rsidRPr="00C4559D">
        <w:rPr>
          <w:rStyle w:val="FontStyle37"/>
          <w:rFonts w:asciiTheme="minorHAnsi" w:eastAsiaTheme="minorEastAsia" w:hAnsiTheme="minorHAnsi" w:cstheme="minorHAnsi"/>
          <w:b/>
          <w:color w:val="auto"/>
          <w:sz w:val="24"/>
          <w:szCs w:val="24"/>
          <w:lang w:eastAsia="pl-PL"/>
        </w:rPr>
        <w:t>materiałów</w:t>
      </w:r>
      <w:r w:rsidRPr="00C4559D">
        <w:rPr>
          <w:rStyle w:val="FontStyle37"/>
          <w:rFonts w:asciiTheme="minorHAnsi" w:eastAsiaTheme="minorEastAsia" w:hAnsiTheme="minorHAnsi" w:cstheme="minorHAnsi"/>
          <w:b/>
          <w:color w:val="auto"/>
          <w:sz w:val="24"/>
          <w:szCs w:val="24"/>
          <w:lang w:eastAsia="pl-PL"/>
        </w:rPr>
        <w:t xml:space="preserve"> budowlanych</w:t>
      </w:r>
      <w:r w:rsidRPr="00C4559D">
        <w:rPr>
          <w:rStyle w:val="FontStyle37"/>
          <w:rFonts w:asciiTheme="minorHAnsi" w:eastAsiaTheme="minorEastAsia" w:hAnsiTheme="minorHAnsi" w:cstheme="minorHAnsi"/>
          <w:color w:val="auto"/>
          <w:sz w:val="24"/>
          <w:szCs w:val="24"/>
          <w:lang w:eastAsia="pl-PL"/>
        </w:rPr>
        <w:t xml:space="preserve"> </w:t>
      </w:r>
    </w:p>
    <w:p w14:paraId="13536D4B" w14:textId="77777777" w:rsidR="00C4559D" w:rsidRDefault="00C4559D" w:rsidP="005A1A7C">
      <w:pPr>
        <w:spacing w:line="280" w:lineRule="atLeast"/>
        <w:jc w:val="both"/>
        <w:rPr>
          <w:rStyle w:val="FontStyle37"/>
          <w:rFonts w:asciiTheme="minorHAnsi" w:eastAsiaTheme="minorEastAsia" w:hAnsiTheme="minorHAnsi" w:cstheme="minorHAnsi"/>
          <w:color w:val="auto"/>
          <w:sz w:val="24"/>
          <w:szCs w:val="24"/>
          <w:lang w:eastAsia="pl-PL"/>
        </w:rPr>
      </w:pPr>
      <w:r>
        <w:rPr>
          <w:rStyle w:val="FontStyle37"/>
          <w:rFonts w:asciiTheme="minorHAnsi" w:eastAsiaTheme="minorEastAsia" w:hAnsiTheme="minorHAnsi" w:cstheme="minorHAnsi"/>
          <w:color w:val="auto"/>
          <w:sz w:val="24"/>
          <w:szCs w:val="24"/>
          <w:lang w:eastAsia="pl-PL"/>
        </w:rPr>
        <w:t>Wszystkie materiały zastosowane w robotach powinny być nowe i o najlepszej jakości, najbardziej odpowiednie do pełnionej roli, długotrwałe i wymagające minimum konserwacji. Wyroby budowlane stosowane w trakcie wykonywania robót budowlanych mają spełniać wymagania polskich przepisów, a Wykonawca będzie posiadał dokumenty potwierdzające, że zostały one wprowadzone do obrotu, zgodnie z regulacjami przepisów o wyrobach budowlanych i posiadają wymagane parametry. Zamawiający przewiduje bieżącą kontrolę wykonywanych robót budowlanych. Dla potrzeb zapewnienia współpracy z Wykonawcą i prowadzenia kontroli wykonanych robót budowlanych oraz dokonywania odbiorów Zamawiający przewiduje ustanowienie inspektora nadzoru inwestorskiego w zakresie wynikającym z ustawy Prawo budowlane i postanowień umowy.</w:t>
      </w:r>
    </w:p>
    <w:p w14:paraId="176E9024" w14:textId="77777777" w:rsidR="00C4559D" w:rsidRDefault="00C4559D" w:rsidP="005A1A7C">
      <w:pPr>
        <w:spacing w:line="280" w:lineRule="atLeast"/>
        <w:jc w:val="both"/>
        <w:rPr>
          <w:rStyle w:val="FontStyle37"/>
          <w:rFonts w:asciiTheme="minorHAnsi" w:eastAsiaTheme="minorEastAsia" w:hAnsiTheme="minorHAnsi" w:cstheme="minorHAnsi"/>
          <w:color w:val="auto"/>
          <w:sz w:val="24"/>
          <w:szCs w:val="24"/>
          <w:lang w:eastAsia="pl-PL"/>
        </w:rPr>
      </w:pPr>
    </w:p>
    <w:p w14:paraId="5AD6060D" w14:textId="1865C7E6" w:rsidR="005A1A7C" w:rsidRPr="00C4559D" w:rsidRDefault="005A1A7C" w:rsidP="005A1A7C">
      <w:pPr>
        <w:spacing w:line="280" w:lineRule="atLeast"/>
        <w:jc w:val="both"/>
        <w:rPr>
          <w:rStyle w:val="FontStyle37"/>
          <w:rFonts w:asciiTheme="minorHAnsi" w:eastAsiaTheme="minorEastAsia" w:hAnsiTheme="minorHAnsi" w:cstheme="minorHAnsi"/>
          <w:b/>
          <w:color w:val="auto"/>
          <w:sz w:val="24"/>
          <w:szCs w:val="24"/>
          <w:lang w:eastAsia="pl-PL"/>
        </w:rPr>
      </w:pPr>
      <w:r w:rsidRPr="00C4559D">
        <w:rPr>
          <w:rStyle w:val="FontStyle37"/>
          <w:rFonts w:asciiTheme="minorHAnsi" w:eastAsiaTheme="minorEastAsia" w:hAnsiTheme="minorHAnsi" w:cstheme="minorHAnsi"/>
          <w:b/>
          <w:color w:val="auto"/>
          <w:sz w:val="24"/>
          <w:szCs w:val="24"/>
          <w:lang w:eastAsia="pl-PL"/>
        </w:rPr>
        <w:t xml:space="preserve">W odniesieniu do </w:t>
      </w:r>
      <w:r w:rsidR="00C4559D" w:rsidRPr="00C4559D">
        <w:rPr>
          <w:rStyle w:val="FontStyle37"/>
          <w:rFonts w:asciiTheme="minorHAnsi" w:eastAsiaTheme="minorEastAsia" w:hAnsiTheme="minorHAnsi" w:cstheme="minorHAnsi"/>
          <w:b/>
          <w:color w:val="auto"/>
          <w:sz w:val="24"/>
          <w:szCs w:val="24"/>
          <w:lang w:eastAsia="pl-PL"/>
        </w:rPr>
        <w:t>wykończenia</w:t>
      </w:r>
      <w:r w:rsidRPr="00C4559D">
        <w:rPr>
          <w:rStyle w:val="FontStyle37"/>
          <w:rFonts w:asciiTheme="minorHAnsi" w:eastAsiaTheme="minorEastAsia" w:hAnsiTheme="minorHAnsi" w:cstheme="minorHAnsi"/>
          <w:b/>
          <w:color w:val="auto"/>
          <w:sz w:val="24"/>
          <w:szCs w:val="24"/>
          <w:lang w:eastAsia="pl-PL"/>
        </w:rPr>
        <w:t xml:space="preserve"> obiektu </w:t>
      </w:r>
    </w:p>
    <w:p w14:paraId="5FB2F58A" w14:textId="4206EEEB" w:rsidR="005A1A7C" w:rsidRPr="005A1A7C" w:rsidRDefault="005A1A7C" w:rsidP="005A1A7C">
      <w:p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 xml:space="preserve">Prace </w:t>
      </w:r>
      <w:r w:rsidR="00C4559D" w:rsidRPr="005A1A7C">
        <w:rPr>
          <w:rStyle w:val="FontStyle37"/>
          <w:rFonts w:asciiTheme="minorHAnsi" w:eastAsiaTheme="minorEastAsia" w:hAnsiTheme="minorHAnsi" w:cstheme="minorHAnsi"/>
          <w:color w:val="auto"/>
          <w:sz w:val="24"/>
          <w:szCs w:val="24"/>
          <w:lang w:eastAsia="pl-PL"/>
        </w:rPr>
        <w:t>wykończeniowe</w:t>
      </w:r>
      <w:r w:rsidRPr="005A1A7C">
        <w:rPr>
          <w:rStyle w:val="FontStyle37"/>
          <w:rFonts w:asciiTheme="minorHAnsi" w:eastAsiaTheme="minorEastAsia" w:hAnsiTheme="minorHAnsi" w:cstheme="minorHAnsi"/>
          <w:color w:val="auto"/>
          <w:sz w:val="24"/>
          <w:szCs w:val="24"/>
          <w:lang w:eastAsia="pl-PL"/>
        </w:rPr>
        <w:t xml:space="preserve"> </w:t>
      </w:r>
      <w:r w:rsidR="00C4559D" w:rsidRPr="005A1A7C">
        <w:rPr>
          <w:rStyle w:val="FontStyle37"/>
          <w:rFonts w:asciiTheme="minorHAnsi" w:eastAsiaTheme="minorEastAsia" w:hAnsiTheme="minorHAnsi" w:cstheme="minorHAnsi"/>
          <w:color w:val="auto"/>
          <w:sz w:val="24"/>
          <w:szCs w:val="24"/>
          <w:lang w:eastAsia="pl-PL"/>
        </w:rPr>
        <w:t>będ</w:t>
      </w:r>
      <w:r w:rsidR="0081596D">
        <w:rPr>
          <w:rStyle w:val="FontStyle37"/>
          <w:rFonts w:asciiTheme="minorHAnsi" w:eastAsiaTheme="minorEastAsia" w:hAnsiTheme="minorHAnsi" w:cstheme="minorHAnsi"/>
          <w:color w:val="auto"/>
          <w:sz w:val="24"/>
          <w:szCs w:val="24"/>
          <w:lang w:eastAsia="pl-PL"/>
        </w:rPr>
        <w:t>ą</w:t>
      </w:r>
      <w:r w:rsidRPr="005A1A7C">
        <w:rPr>
          <w:rStyle w:val="FontStyle37"/>
          <w:rFonts w:asciiTheme="minorHAnsi" w:eastAsiaTheme="minorEastAsia" w:hAnsiTheme="minorHAnsi" w:cstheme="minorHAnsi"/>
          <w:color w:val="auto"/>
          <w:sz w:val="24"/>
          <w:szCs w:val="24"/>
          <w:lang w:eastAsia="pl-PL"/>
        </w:rPr>
        <w:t xml:space="preserve"> realizowane zgodnie z </w:t>
      </w:r>
      <w:r w:rsidR="00C4559D" w:rsidRPr="005A1A7C">
        <w:rPr>
          <w:rStyle w:val="FontStyle37"/>
          <w:rFonts w:asciiTheme="minorHAnsi" w:eastAsiaTheme="minorEastAsia" w:hAnsiTheme="minorHAnsi" w:cstheme="minorHAnsi"/>
          <w:color w:val="auto"/>
          <w:sz w:val="24"/>
          <w:szCs w:val="24"/>
          <w:lang w:eastAsia="pl-PL"/>
        </w:rPr>
        <w:t>Szczegółowa</w:t>
      </w:r>
      <w:r w:rsidRPr="005A1A7C">
        <w:rPr>
          <w:rStyle w:val="FontStyle37"/>
          <w:rFonts w:asciiTheme="minorHAnsi" w:eastAsiaTheme="minorEastAsia" w:hAnsiTheme="minorHAnsi" w:cstheme="minorHAnsi"/>
          <w:color w:val="auto"/>
          <w:sz w:val="24"/>
          <w:szCs w:val="24"/>
          <w:lang w:eastAsia="pl-PL"/>
        </w:rPr>
        <w:t xml:space="preserve">̨ Specyfikacją Techniczną. </w:t>
      </w:r>
    </w:p>
    <w:p w14:paraId="7D4058D5" w14:textId="77777777" w:rsidR="00C4559D" w:rsidRDefault="00C4559D" w:rsidP="005A1A7C">
      <w:pPr>
        <w:spacing w:line="280" w:lineRule="atLeast"/>
        <w:jc w:val="both"/>
        <w:rPr>
          <w:rStyle w:val="FontStyle37"/>
          <w:rFonts w:asciiTheme="minorHAnsi" w:eastAsiaTheme="minorEastAsia" w:hAnsiTheme="minorHAnsi" w:cstheme="minorHAnsi"/>
          <w:color w:val="auto"/>
          <w:sz w:val="24"/>
          <w:szCs w:val="24"/>
          <w:lang w:eastAsia="pl-PL"/>
        </w:rPr>
      </w:pPr>
    </w:p>
    <w:p w14:paraId="7023A2F9" w14:textId="71A25FC1" w:rsidR="005A1A7C" w:rsidRPr="00C4559D" w:rsidRDefault="005A1A7C" w:rsidP="005A1A7C">
      <w:pPr>
        <w:spacing w:line="280" w:lineRule="atLeast"/>
        <w:jc w:val="both"/>
        <w:rPr>
          <w:rStyle w:val="FontStyle37"/>
          <w:rFonts w:asciiTheme="minorHAnsi" w:eastAsiaTheme="minorEastAsia" w:hAnsiTheme="minorHAnsi" w:cstheme="minorHAnsi"/>
          <w:b/>
          <w:color w:val="auto"/>
          <w:sz w:val="24"/>
          <w:szCs w:val="24"/>
          <w:lang w:eastAsia="pl-PL"/>
        </w:rPr>
      </w:pPr>
      <w:r w:rsidRPr="00C4559D">
        <w:rPr>
          <w:rStyle w:val="FontStyle37"/>
          <w:rFonts w:asciiTheme="minorHAnsi" w:eastAsiaTheme="minorEastAsia" w:hAnsiTheme="minorHAnsi" w:cstheme="minorHAnsi"/>
          <w:b/>
          <w:color w:val="auto"/>
          <w:sz w:val="24"/>
          <w:szCs w:val="24"/>
          <w:lang w:eastAsia="pl-PL"/>
        </w:rPr>
        <w:t xml:space="preserve">W odniesieniu do zagospodarowania terenu </w:t>
      </w:r>
    </w:p>
    <w:p w14:paraId="22303048" w14:textId="6D279CE0" w:rsidR="005A1A7C" w:rsidRDefault="005A1A7C" w:rsidP="005A1A7C">
      <w:p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 xml:space="preserve">Po wykonaniu </w:t>
      </w:r>
      <w:r w:rsidR="00C4559D" w:rsidRPr="005A1A7C">
        <w:rPr>
          <w:rStyle w:val="FontStyle37"/>
          <w:rFonts w:asciiTheme="minorHAnsi" w:eastAsiaTheme="minorEastAsia" w:hAnsiTheme="minorHAnsi" w:cstheme="minorHAnsi"/>
          <w:color w:val="auto"/>
          <w:sz w:val="24"/>
          <w:szCs w:val="24"/>
          <w:lang w:eastAsia="pl-PL"/>
        </w:rPr>
        <w:t>robót</w:t>
      </w:r>
      <w:r w:rsidRPr="005A1A7C">
        <w:rPr>
          <w:rStyle w:val="FontStyle37"/>
          <w:rFonts w:asciiTheme="minorHAnsi" w:eastAsiaTheme="minorEastAsia" w:hAnsiTheme="minorHAnsi" w:cstheme="minorHAnsi"/>
          <w:color w:val="auto"/>
          <w:sz w:val="24"/>
          <w:szCs w:val="24"/>
          <w:lang w:eastAsia="pl-PL"/>
        </w:rPr>
        <w:t xml:space="preserve"> teren </w:t>
      </w:r>
      <w:r w:rsidR="00C4559D" w:rsidRPr="005A1A7C">
        <w:rPr>
          <w:rStyle w:val="FontStyle37"/>
          <w:rFonts w:asciiTheme="minorHAnsi" w:eastAsiaTheme="minorEastAsia" w:hAnsiTheme="minorHAnsi" w:cstheme="minorHAnsi"/>
          <w:color w:val="auto"/>
          <w:sz w:val="24"/>
          <w:szCs w:val="24"/>
          <w:lang w:eastAsia="pl-PL"/>
        </w:rPr>
        <w:t>przylegający</w:t>
      </w:r>
      <w:r w:rsidRPr="005A1A7C">
        <w:rPr>
          <w:rStyle w:val="FontStyle37"/>
          <w:rFonts w:asciiTheme="minorHAnsi" w:eastAsiaTheme="minorEastAsia" w:hAnsiTheme="minorHAnsi" w:cstheme="minorHAnsi"/>
          <w:color w:val="auto"/>
          <w:sz w:val="24"/>
          <w:szCs w:val="24"/>
          <w:lang w:eastAsia="pl-PL"/>
        </w:rPr>
        <w:t xml:space="preserve"> do inwestycji </w:t>
      </w:r>
      <w:r w:rsidR="00C4559D" w:rsidRPr="005A1A7C">
        <w:rPr>
          <w:rStyle w:val="FontStyle37"/>
          <w:rFonts w:asciiTheme="minorHAnsi" w:eastAsiaTheme="minorEastAsia" w:hAnsiTheme="minorHAnsi" w:cstheme="minorHAnsi"/>
          <w:color w:val="auto"/>
          <w:sz w:val="24"/>
          <w:szCs w:val="24"/>
          <w:lang w:eastAsia="pl-PL"/>
        </w:rPr>
        <w:t>należy</w:t>
      </w:r>
      <w:r w:rsidRPr="005A1A7C">
        <w:rPr>
          <w:rStyle w:val="FontStyle37"/>
          <w:rFonts w:asciiTheme="minorHAnsi" w:eastAsiaTheme="minorEastAsia" w:hAnsiTheme="minorHAnsi" w:cstheme="minorHAnsi"/>
          <w:color w:val="auto"/>
          <w:sz w:val="24"/>
          <w:szCs w:val="24"/>
          <w:lang w:eastAsia="pl-PL"/>
        </w:rPr>
        <w:t xml:space="preserve"> </w:t>
      </w:r>
      <w:r w:rsidR="00C4559D" w:rsidRPr="005A1A7C">
        <w:rPr>
          <w:rStyle w:val="FontStyle37"/>
          <w:rFonts w:asciiTheme="minorHAnsi" w:eastAsiaTheme="minorEastAsia" w:hAnsiTheme="minorHAnsi" w:cstheme="minorHAnsi"/>
          <w:color w:val="auto"/>
          <w:sz w:val="24"/>
          <w:szCs w:val="24"/>
          <w:lang w:eastAsia="pl-PL"/>
        </w:rPr>
        <w:t>uporządkowa</w:t>
      </w:r>
      <w:r w:rsidR="00C4559D">
        <w:rPr>
          <w:rStyle w:val="FontStyle37"/>
          <w:rFonts w:asciiTheme="minorHAnsi" w:eastAsiaTheme="minorEastAsia" w:hAnsiTheme="minorHAnsi" w:cstheme="minorHAnsi"/>
          <w:color w:val="auto"/>
          <w:sz w:val="24"/>
          <w:szCs w:val="24"/>
          <w:lang w:eastAsia="pl-PL"/>
        </w:rPr>
        <w:t>ć</w:t>
      </w:r>
      <w:r w:rsidRPr="005A1A7C">
        <w:rPr>
          <w:rStyle w:val="FontStyle37"/>
          <w:rFonts w:asciiTheme="minorHAnsi" w:eastAsiaTheme="minorEastAsia" w:hAnsiTheme="minorHAnsi" w:cstheme="minorHAnsi"/>
          <w:color w:val="auto"/>
          <w:sz w:val="24"/>
          <w:szCs w:val="24"/>
          <w:lang w:eastAsia="pl-PL"/>
        </w:rPr>
        <w:t xml:space="preserve"> w taki </w:t>
      </w:r>
      <w:r w:rsidR="005A4AE2" w:rsidRPr="005A1A7C">
        <w:rPr>
          <w:rStyle w:val="FontStyle37"/>
          <w:rFonts w:asciiTheme="minorHAnsi" w:eastAsiaTheme="minorEastAsia" w:hAnsiTheme="minorHAnsi" w:cstheme="minorHAnsi"/>
          <w:color w:val="auto"/>
          <w:sz w:val="24"/>
          <w:szCs w:val="24"/>
          <w:lang w:eastAsia="pl-PL"/>
        </w:rPr>
        <w:t>sposób,</w:t>
      </w:r>
      <w:r w:rsidRPr="005A1A7C">
        <w:rPr>
          <w:rStyle w:val="FontStyle37"/>
          <w:rFonts w:asciiTheme="minorHAnsi" w:eastAsiaTheme="minorEastAsia" w:hAnsiTheme="minorHAnsi" w:cstheme="minorHAnsi"/>
          <w:color w:val="auto"/>
          <w:sz w:val="24"/>
          <w:szCs w:val="24"/>
          <w:lang w:eastAsia="pl-PL"/>
        </w:rPr>
        <w:t xml:space="preserve"> aby w maksymalnym stopniu </w:t>
      </w:r>
      <w:r w:rsidR="00C4559D" w:rsidRPr="005A1A7C">
        <w:rPr>
          <w:rStyle w:val="FontStyle37"/>
          <w:rFonts w:asciiTheme="minorHAnsi" w:eastAsiaTheme="minorEastAsia" w:hAnsiTheme="minorHAnsi" w:cstheme="minorHAnsi"/>
          <w:color w:val="auto"/>
          <w:sz w:val="24"/>
          <w:szCs w:val="24"/>
          <w:lang w:eastAsia="pl-PL"/>
        </w:rPr>
        <w:t>przywróci</w:t>
      </w:r>
      <w:r w:rsidR="00C4559D">
        <w:rPr>
          <w:rStyle w:val="FontStyle37"/>
          <w:rFonts w:asciiTheme="minorHAnsi" w:eastAsiaTheme="minorEastAsia" w:hAnsiTheme="minorHAnsi" w:cstheme="minorHAnsi"/>
          <w:color w:val="auto"/>
          <w:sz w:val="24"/>
          <w:szCs w:val="24"/>
          <w:lang w:eastAsia="pl-PL"/>
        </w:rPr>
        <w:t xml:space="preserve">ć </w:t>
      </w:r>
      <w:r w:rsidRPr="005A1A7C">
        <w:rPr>
          <w:rStyle w:val="FontStyle37"/>
          <w:rFonts w:asciiTheme="minorHAnsi" w:eastAsiaTheme="minorEastAsia" w:hAnsiTheme="minorHAnsi" w:cstheme="minorHAnsi"/>
          <w:color w:val="auto"/>
          <w:sz w:val="24"/>
          <w:szCs w:val="24"/>
          <w:lang w:eastAsia="pl-PL"/>
        </w:rPr>
        <w:t xml:space="preserve">stan z przed </w:t>
      </w:r>
      <w:r w:rsidR="00C4559D" w:rsidRPr="005A1A7C">
        <w:rPr>
          <w:rStyle w:val="FontStyle37"/>
          <w:rFonts w:asciiTheme="minorHAnsi" w:eastAsiaTheme="minorEastAsia" w:hAnsiTheme="minorHAnsi" w:cstheme="minorHAnsi"/>
          <w:color w:val="auto"/>
          <w:sz w:val="24"/>
          <w:szCs w:val="24"/>
          <w:lang w:eastAsia="pl-PL"/>
        </w:rPr>
        <w:t>rozpoczęcia</w:t>
      </w:r>
      <w:r w:rsidRPr="005A1A7C">
        <w:rPr>
          <w:rStyle w:val="FontStyle37"/>
          <w:rFonts w:asciiTheme="minorHAnsi" w:eastAsiaTheme="minorEastAsia" w:hAnsiTheme="minorHAnsi" w:cstheme="minorHAnsi"/>
          <w:color w:val="auto"/>
          <w:sz w:val="24"/>
          <w:szCs w:val="24"/>
          <w:lang w:eastAsia="pl-PL"/>
        </w:rPr>
        <w:t xml:space="preserve"> </w:t>
      </w:r>
      <w:r w:rsidR="00C4559D" w:rsidRPr="005A1A7C">
        <w:rPr>
          <w:rStyle w:val="FontStyle37"/>
          <w:rFonts w:asciiTheme="minorHAnsi" w:eastAsiaTheme="minorEastAsia" w:hAnsiTheme="minorHAnsi" w:cstheme="minorHAnsi"/>
          <w:color w:val="auto"/>
          <w:sz w:val="24"/>
          <w:szCs w:val="24"/>
          <w:lang w:eastAsia="pl-PL"/>
        </w:rPr>
        <w:t>robót</w:t>
      </w:r>
      <w:r w:rsidRPr="005A1A7C">
        <w:rPr>
          <w:rStyle w:val="FontStyle37"/>
          <w:rFonts w:asciiTheme="minorHAnsi" w:eastAsiaTheme="minorEastAsia" w:hAnsiTheme="minorHAnsi" w:cstheme="minorHAnsi"/>
          <w:color w:val="auto"/>
          <w:sz w:val="24"/>
          <w:szCs w:val="24"/>
          <w:lang w:eastAsia="pl-PL"/>
        </w:rPr>
        <w:t xml:space="preserve"> budowlanych. Zagospodarowanie terenu miasteczka </w:t>
      </w:r>
      <w:r w:rsidR="00C4559D">
        <w:rPr>
          <w:rStyle w:val="FontStyle37"/>
          <w:rFonts w:asciiTheme="minorHAnsi" w:eastAsiaTheme="minorEastAsia" w:hAnsiTheme="minorHAnsi" w:cstheme="minorHAnsi"/>
          <w:color w:val="auto"/>
          <w:sz w:val="24"/>
          <w:szCs w:val="24"/>
          <w:lang w:eastAsia="pl-PL"/>
        </w:rPr>
        <w:t>rowerowego</w:t>
      </w:r>
      <w:r w:rsidRPr="005A1A7C">
        <w:rPr>
          <w:rStyle w:val="FontStyle37"/>
          <w:rFonts w:asciiTheme="minorHAnsi" w:eastAsiaTheme="minorEastAsia" w:hAnsiTheme="minorHAnsi" w:cstheme="minorHAnsi"/>
          <w:color w:val="auto"/>
          <w:sz w:val="24"/>
          <w:szCs w:val="24"/>
          <w:lang w:eastAsia="pl-PL"/>
        </w:rPr>
        <w:t xml:space="preserve"> </w:t>
      </w:r>
      <w:r w:rsidR="00C4559D">
        <w:rPr>
          <w:rStyle w:val="FontStyle37"/>
          <w:rFonts w:asciiTheme="minorHAnsi" w:eastAsiaTheme="minorEastAsia" w:hAnsiTheme="minorHAnsi" w:cstheme="minorHAnsi"/>
          <w:color w:val="auto"/>
          <w:sz w:val="24"/>
          <w:szCs w:val="24"/>
          <w:lang w:eastAsia="pl-PL"/>
        </w:rPr>
        <w:t>stacjonarnego</w:t>
      </w:r>
      <w:r w:rsidRPr="005A1A7C">
        <w:rPr>
          <w:rStyle w:val="FontStyle37"/>
          <w:rFonts w:asciiTheme="minorHAnsi" w:eastAsiaTheme="minorEastAsia" w:hAnsiTheme="minorHAnsi" w:cstheme="minorHAnsi"/>
          <w:color w:val="auto"/>
          <w:sz w:val="24"/>
          <w:szCs w:val="24"/>
          <w:lang w:eastAsia="pl-PL"/>
        </w:rPr>
        <w:t xml:space="preserve"> według opracowanej i</w:t>
      </w:r>
      <w:r w:rsidR="005A4AE2">
        <w:rPr>
          <w:rStyle w:val="FontStyle37"/>
          <w:rFonts w:asciiTheme="minorHAnsi" w:eastAsiaTheme="minorEastAsia" w:hAnsiTheme="minorHAnsi" w:cstheme="minorHAnsi"/>
          <w:color w:val="auto"/>
          <w:sz w:val="24"/>
          <w:szCs w:val="24"/>
          <w:lang w:eastAsia="pl-PL"/>
        </w:rPr>
        <w:t> </w:t>
      </w:r>
      <w:r w:rsidRPr="005A1A7C">
        <w:rPr>
          <w:rStyle w:val="FontStyle37"/>
          <w:rFonts w:asciiTheme="minorHAnsi" w:eastAsiaTheme="minorEastAsia" w:hAnsiTheme="minorHAnsi" w:cstheme="minorHAnsi"/>
          <w:color w:val="auto"/>
          <w:sz w:val="24"/>
          <w:szCs w:val="24"/>
          <w:lang w:eastAsia="pl-PL"/>
        </w:rPr>
        <w:t xml:space="preserve">uzgodnionej z </w:t>
      </w:r>
      <w:r w:rsidR="005A4AE2" w:rsidRPr="005A1A7C">
        <w:rPr>
          <w:rStyle w:val="FontStyle37"/>
          <w:rFonts w:asciiTheme="minorHAnsi" w:eastAsiaTheme="minorEastAsia" w:hAnsiTheme="minorHAnsi" w:cstheme="minorHAnsi"/>
          <w:color w:val="auto"/>
          <w:sz w:val="24"/>
          <w:szCs w:val="24"/>
          <w:lang w:eastAsia="pl-PL"/>
        </w:rPr>
        <w:t>Zamawiającym</w:t>
      </w:r>
      <w:r w:rsidRPr="005A1A7C">
        <w:rPr>
          <w:rStyle w:val="FontStyle37"/>
          <w:rFonts w:asciiTheme="minorHAnsi" w:eastAsiaTheme="minorEastAsia" w:hAnsiTheme="minorHAnsi" w:cstheme="minorHAnsi"/>
          <w:color w:val="auto"/>
          <w:sz w:val="24"/>
          <w:szCs w:val="24"/>
          <w:lang w:eastAsia="pl-PL"/>
        </w:rPr>
        <w:t xml:space="preserve"> dokumentacji. </w:t>
      </w:r>
      <w:r w:rsidR="005A4AE2">
        <w:rPr>
          <w:rStyle w:val="FontStyle37"/>
          <w:rFonts w:asciiTheme="minorHAnsi" w:eastAsiaTheme="minorEastAsia" w:hAnsiTheme="minorHAnsi" w:cstheme="minorHAnsi"/>
          <w:color w:val="auto"/>
          <w:sz w:val="24"/>
          <w:szCs w:val="24"/>
          <w:lang w:eastAsia="pl-PL"/>
        </w:rPr>
        <w:t>Zniszczone nawierzchnie chodników, trawników poza inwestycją odtworzy na koszt własny Wykonawca.</w:t>
      </w:r>
    </w:p>
    <w:p w14:paraId="23BA2E85" w14:textId="0BBEC81C" w:rsidR="005A4AE2" w:rsidRPr="005A1A7C" w:rsidRDefault="005A4AE2" w:rsidP="005A1A7C">
      <w:pPr>
        <w:spacing w:line="280" w:lineRule="atLeast"/>
        <w:jc w:val="both"/>
        <w:rPr>
          <w:rStyle w:val="FontStyle37"/>
          <w:rFonts w:asciiTheme="minorHAnsi" w:eastAsiaTheme="minorEastAsia" w:hAnsiTheme="minorHAnsi" w:cstheme="minorHAnsi"/>
          <w:color w:val="auto"/>
          <w:sz w:val="24"/>
          <w:szCs w:val="24"/>
          <w:lang w:eastAsia="pl-PL"/>
        </w:rPr>
      </w:pPr>
    </w:p>
    <w:p w14:paraId="2DB908E8" w14:textId="34546AEF" w:rsidR="005A1A7C" w:rsidRPr="005A4AE2" w:rsidRDefault="005A1A7C" w:rsidP="005A1A7C">
      <w:pPr>
        <w:spacing w:line="280" w:lineRule="atLeast"/>
        <w:jc w:val="both"/>
        <w:rPr>
          <w:rStyle w:val="FontStyle37"/>
          <w:rFonts w:asciiTheme="minorHAnsi" w:eastAsiaTheme="minorEastAsia" w:hAnsiTheme="minorHAnsi" w:cstheme="minorHAnsi"/>
          <w:b/>
          <w:color w:val="auto"/>
          <w:sz w:val="24"/>
          <w:szCs w:val="24"/>
          <w:lang w:eastAsia="pl-PL"/>
        </w:rPr>
      </w:pPr>
      <w:r w:rsidRPr="005A4AE2">
        <w:rPr>
          <w:rStyle w:val="FontStyle37"/>
          <w:rFonts w:asciiTheme="minorHAnsi" w:eastAsiaTheme="minorEastAsia" w:hAnsiTheme="minorHAnsi" w:cstheme="minorHAnsi"/>
          <w:b/>
          <w:color w:val="auto"/>
          <w:sz w:val="24"/>
          <w:szCs w:val="24"/>
          <w:lang w:eastAsia="pl-PL"/>
        </w:rPr>
        <w:t xml:space="preserve">W odniesieniu do </w:t>
      </w:r>
      <w:r w:rsidR="005A4AE2" w:rsidRPr="005A4AE2">
        <w:rPr>
          <w:rStyle w:val="FontStyle37"/>
          <w:rFonts w:asciiTheme="minorHAnsi" w:eastAsiaTheme="minorEastAsia" w:hAnsiTheme="minorHAnsi" w:cstheme="minorHAnsi"/>
          <w:b/>
          <w:color w:val="auto"/>
          <w:sz w:val="24"/>
          <w:szCs w:val="24"/>
          <w:lang w:eastAsia="pl-PL"/>
        </w:rPr>
        <w:t>wymagań</w:t>
      </w:r>
      <w:r w:rsidR="005A4AE2">
        <w:rPr>
          <w:rStyle w:val="FontStyle37"/>
          <w:rFonts w:asciiTheme="minorHAnsi" w:eastAsiaTheme="minorEastAsia" w:hAnsiTheme="minorHAnsi" w:cstheme="minorHAnsi"/>
          <w:b/>
          <w:color w:val="auto"/>
          <w:sz w:val="24"/>
          <w:szCs w:val="24"/>
          <w:lang w:eastAsia="pl-PL"/>
        </w:rPr>
        <w:t xml:space="preserve"> </w:t>
      </w:r>
      <w:r w:rsidRPr="005A4AE2">
        <w:rPr>
          <w:rStyle w:val="FontStyle37"/>
          <w:rFonts w:asciiTheme="minorHAnsi" w:eastAsiaTheme="minorEastAsia" w:hAnsiTheme="minorHAnsi" w:cstheme="minorHAnsi"/>
          <w:b/>
          <w:color w:val="auto"/>
          <w:sz w:val="24"/>
          <w:szCs w:val="24"/>
          <w:lang w:eastAsia="pl-PL"/>
        </w:rPr>
        <w:t xml:space="preserve">eksploatacyjnych </w:t>
      </w:r>
    </w:p>
    <w:p w14:paraId="2E978273" w14:textId="7B2A2059" w:rsidR="005A1A7C" w:rsidRPr="005A1A7C" w:rsidRDefault="005A4AE2" w:rsidP="005A1A7C">
      <w:p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Zamawiający</w:t>
      </w:r>
      <w:r w:rsidR="005A1A7C" w:rsidRPr="005A1A7C">
        <w:rPr>
          <w:rStyle w:val="FontStyle37"/>
          <w:rFonts w:asciiTheme="minorHAnsi" w:eastAsiaTheme="minorEastAsia" w:hAnsiTheme="minorHAnsi" w:cstheme="minorHAnsi"/>
          <w:color w:val="auto"/>
          <w:sz w:val="24"/>
          <w:szCs w:val="24"/>
          <w:lang w:eastAsia="pl-PL"/>
        </w:rPr>
        <w:t xml:space="preserve"> wymaga, aby roboty budowlane były wykonywane na wysokim poziomie </w:t>
      </w:r>
      <w:r w:rsidRPr="005A1A7C">
        <w:rPr>
          <w:rStyle w:val="FontStyle37"/>
          <w:rFonts w:asciiTheme="minorHAnsi" w:eastAsiaTheme="minorEastAsia" w:hAnsiTheme="minorHAnsi" w:cstheme="minorHAnsi"/>
          <w:color w:val="auto"/>
          <w:sz w:val="24"/>
          <w:szCs w:val="24"/>
          <w:lang w:eastAsia="pl-PL"/>
        </w:rPr>
        <w:t>jakościowym</w:t>
      </w:r>
      <w:r w:rsidR="005A1A7C" w:rsidRPr="005A1A7C">
        <w:rPr>
          <w:rStyle w:val="FontStyle37"/>
          <w:rFonts w:asciiTheme="minorHAnsi" w:eastAsiaTheme="minorEastAsia" w:hAnsiTheme="minorHAnsi" w:cstheme="minorHAnsi"/>
          <w:color w:val="auto"/>
          <w:sz w:val="24"/>
          <w:szCs w:val="24"/>
          <w:lang w:eastAsia="pl-PL"/>
        </w:rPr>
        <w:t xml:space="preserve">. </w:t>
      </w:r>
      <w:r>
        <w:rPr>
          <w:rStyle w:val="FontStyle37"/>
          <w:rFonts w:asciiTheme="minorHAnsi" w:eastAsiaTheme="minorEastAsia" w:hAnsiTheme="minorHAnsi" w:cstheme="minorHAnsi"/>
          <w:color w:val="auto"/>
          <w:sz w:val="24"/>
          <w:szCs w:val="24"/>
          <w:lang w:eastAsia="pl-PL"/>
        </w:rPr>
        <w:t>Urządzenia należy projektować tylko takie, które są dopuszczone do pracy w Polsce i dla których zapewnione są w Polsce usługi serwisowe.</w:t>
      </w:r>
    </w:p>
    <w:p w14:paraId="4C0D100D" w14:textId="77777777" w:rsidR="005A4AE2" w:rsidRDefault="005A4AE2" w:rsidP="005A1A7C">
      <w:pPr>
        <w:spacing w:line="280" w:lineRule="atLeast"/>
        <w:jc w:val="both"/>
        <w:rPr>
          <w:rStyle w:val="FontStyle37"/>
          <w:rFonts w:asciiTheme="minorHAnsi" w:eastAsiaTheme="minorEastAsia" w:hAnsiTheme="minorHAnsi" w:cstheme="minorHAnsi"/>
          <w:color w:val="auto"/>
          <w:sz w:val="24"/>
          <w:szCs w:val="24"/>
          <w:lang w:eastAsia="pl-PL"/>
        </w:rPr>
      </w:pPr>
    </w:p>
    <w:p w14:paraId="16061CDA" w14:textId="77777777" w:rsidR="007D1BA5" w:rsidRDefault="007D1BA5">
      <w:pPr>
        <w:rPr>
          <w:rStyle w:val="FontStyle37"/>
          <w:rFonts w:asciiTheme="minorHAnsi" w:eastAsiaTheme="minorEastAsia" w:hAnsiTheme="minorHAnsi" w:cstheme="minorHAnsi"/>
          <w:b/>
          <w:color w:val="auto"/>
          <w:sz w:val="24"/>
          <w:szCs w:val="24"/>
          <w:lang w:eastAsia="pl-PL"/>
        </w:rPr>
      </w:pPr>
      <w:r>
        <w:rPr>
          <w:rStyle w:val="FontStyle37"/>
          <w:rFonts w:asciiTheme="minorHAnsi" w:eastAsiaTheme="minorEastAsia" w:hAnsiTheme="minorHAnsi" w:cstheme="minorHAnsi"/>
          <w:b/>
          <w:color w:val="auto"/>
          <w:sz w:val="24"/>
          <w:szCs w:val="24"/>
          <w:lang w:eastAsia="pl-PL"/>
        </w:rPr>
        <w:br w:type="page"/>
      </w:r>
    </w:p>
    <w:p w14:paraId="05744B46" w14:textId="5092424B" w:rsidR="005A1A7C" w:rsidRPr="005A4AE2" w:rsidRDefault="005A1A7C" w:rsidP="005A1A7C">
      <w:pPr>
        <w:spacing w:line="280" w:lineRule="atLeast"/>
        <w:jc w:val="both"/>
        <w:rPr>
          <w:rStyle w:val="FontStyle37"/>
          <w:rFonts w:asciiTheme="minorHAnsi" w:eastAsiaTheme="minorEastAsia" w:hAnsiTheme="minorHAnsi" w:cstheme="minorHAnsi"/>
          <w:b/>
          <w:color w:val="auto"/>
          <w:sz w:val="24"/>
          <w:szCs w:val="24"/>
          <w:lang w:eastAsia="pl-PL"/>
        </w:rPr>
      </w:pPr>
      <w:r w:rsidRPr="005A4AE2">
        <w:rPr>
          <w:rStyle w:val="FontStyle37"/>
          <w:rFonts w:asciiTheme="minorHAnsi" w:eastAsiaTheme="minorEastAsia" w:hAnsiTheme="minorHAnsi" w:cstheme="minorHAnsi"/>
          <w:b/>
          <w:color w:val="auto"/>
          <w:sz w:val="24"/>
          <w:szCs w:val="24"/>
          <w:lang w:eastAsia="pl-PL"/>
        </w:rPr>
        <w:lastRenderedPageBreak/>
        <w:t xml:space="preserve">Pozostałe, istotne warunki wykonania i odbioru </w:t>
      </w:r>
      <w:r w:rsidR="005A4AE2" w:rsidRPr="005A4AE2">
        <w:rPr>
          <w:rStyle w:val="FontStyle37"/>
          <w:rFonts w:asciiTheme="minorHAnsi" w:eastAsiaTheme="minorEastAsia" w:hAnsiTheme="minorHAnsi" w:cstheme="minorHAnsi"/>
          <w:b/>
          <w:color w:val="auto"/>
          <w:sz w:val="24"/>
          <w:szCs w:val="24"/>
          <w:lang w:eastAsia="pl-PL"/>
        </w:rPr>
        <w:t>robót</w:t>
      </w:r>
      <w:r w:rsidRPr="005A4AE2">
        <w:rPr>
          <w:rStyle w:val="FontStyle37"/>
          <w:rFonts w:asciiTheme="minorHAnsi" w:eastAsiaTheme="minorEastAsia" w:hAnsiTheme="minorHAnsi" w:cstheme="minorHAnsi"/>
          <w:b/>
          <w:color w:val="auto"/>
          <w:sz w:val="24"/>
          <w:szCs w:val="24"/>
          <w:lang w:eastAsia="pl-PL"/>
        </w:rPr>
        <w:t xml:space="preserve"> budowlanych </w:t>
      </w:r>
    </w:p>
    <w:p w14:paraId="59787992" w14:textId="38C381E3" w:rsidR="005A1A7C" w:rsidRPr="005A1A7C" w:rsidRDefault="005A1A7C" w:rsidP="005A1A7C">
      <w:pPr>
        <w:spacing w:line="280" w:lineRule="atLeast"/>
        <w:jc w:val="both"/>
        <w:rPr>
          <w:rStyle w:val="FontStyle37"/>
          <w:rFonts w:asciiTheme="minorHAnsi" w:eastAsiaTheme="minorEastAsia" w:hAnsiTheme="minorHAnsi" w:cstheme="minorHAnsi"/>
          <w:color w:val="auto"/>
          <w:sz w:val="24"/>
          <w:szCs w:val="24"/>
          <w:lang w:eastAsia="pl-PL"/>
        </w:rPr>
      </w:pPr>
      <w:r w:rsidRPr="005A1A7C">
        <w:rPr>
          <w:rStyle w:val="FontStyle37"/>
          <w:rFonts w:asciiTheme="minorHAnsi" w:eastAsiaTheme="minorEastAsia" w:hAnsiTheme="minorHAnsi" w:cstheme="minorHAnsi"/>
          <w:color w:val="auto"/>
          <w:sz w:val="24"/>
          <w:szCs w:val="24"/>
          <w:lang w:eastAsia="pl-PL"/>
        </w:rPr>
        <w:t xml:space="preserve">Wszelkie roboty przygotowawcze, tymczasowe, budowlane, </w:t>
      </w:r>
      <w:r w:rsidR="005A4AE2" w:rsidRPr="005A1A7C">
        <w:rPr>
          <w:rStyle w:val="FontStyle37"/>
          <w:rFonts w:asciiTheme="minorHAnsi" w:eastAsiaTheme="minorEastAsia" w:hAnsiTheme="minorHAnsi" w:cstheme="minorHAnsi"/>
          <w:color w:val="auto"/>
          <w:sz w:val="24"/>
          <w:szCs w:val="24"/>
          <w:lang w:eastAsia="pl-PL"/>
        </w:rPr>
        <w:t>montażowe</w:t>
      </w:r>
      <w:r w:rsidRPr="005A1A7C">
        <w:rPr>
          <w:rStyle w:val="FontStyle37"/>
          <w:rFonts w:asciiTheme="minorHAnsi" w:eastAsiaTheme="minorEastAsia" w:hAnsiTheme="minorHAnsi" w:cstheme="minorHAnsi"/>
          <w:color w:val="auto"/>
          <w:sz w:val="24"/>
          <w:szCs w:val="24"/>
          <w:lang w:eastAsia="pl-PL"/>
        </w:rPr>
        <w:t xml:space="preserve"> itp., </w:t>
      </w:r>
      <w:r w:rsidR="005A4AE2" w:rsidRPr="005A1A7C">
        <w:rPr>
          <w:rStyle w:val="FontStyle37"/>
          <w:rFonts w:asciiTheme="minorHAnsi" w:eastAsiaTheme="minorEastAsia" w:hAnsiTheme="minorHAnsi" w:cstheme="minorHAnsi"/>
          <w:color w:val="auto"/>
          <w:sz w:val="24"/>
          <w:szCs w:val="24"/>
          <w:lang w:eastAsia="pl-PL"/>
        </w:rPr>
        <w:t>będ</w:t>
      </w:r>
      <w:r w:rsidR="0081596D">
        <w:rPr>
          <w:rStyle w:val="FontStyle37"/>
          <w:rFonts w:asciiTheme="minorHAnsi" w:eastAsiaTheme="minorEastAsia" w:hAnsiTheme="minorHAnsi" w:cstheme="minorHAnsi"/>
          <w:color w:val="auto"/>
          <w:sz w:val="24"/>
          <w:szCs w:val="24"/>
          <w:lang w:eastAsia="pl-PL"/>
        </w:rPr>
        <w:t>ą</w:t>
      </w:r>
      <w:r w:rsidRPr="005A1A7C">
        <w:rPr>
          <w:rStyle w:val="FontStyle37"/>
          <w:rFonts w:asciiTheme="minorHAnsi" w:eastAsiaTheme="minorEastAsia" w:hAnsiTheme="minorHAnsi" w:cstheme="minorHAnsi"/>
          <w:color w:val="auto"/>
          <w:sz w:val="24"/>
          <w:szCs w:val="24"/>
          <w:lang w:eastAsia="pl-PL"/>
        </w:rPr>
        <w:t xml:space="preserve"> wykonane według dokumentacji projektowej opracowanej przez </w:t>
      </w:r>
      <w:r w:rsidR="005A4AE2" w:rsidRPr="005A1A7C">
        <w:rPr>
          <w:rStyle w:val="FontStyle37"/>
          <w:rFonts w:asciiTheme="minorHAnsi" w:eastAsiaTheme="minorEastAsia" w:hAnsiTheme="minorHAnsi" w:cstheme="minorHAnsi"/>
          <w:color w:val="auto"/>
          <w:sz w:val="24"/>
          <w:szCs w:val="24"/>
          <w:lang w:eastAsia="pl-PL"/>
        </w:rPr>
        <w:t>Wykonawc</w:t>
      </w:r>
      <w:r w:rsidR="0081596D">
        <w:rPr>
          <w:rStyle w:val="FontStyle37"/>
          <w:rFonts w:asciiTheme="minorHAnsi" w:eastAsiaTheme="minorEastAsia" w:hAnsiTheme="minorHAnsi" w:cstheme="minorHAnsi"/>
          <w:color w:val="auto"/>
          <w:sz w:val="24"/>
          <w:szCs w:val="24"/>
          <w:lang w:eastAsia="pl-PL"/>
        </w:rPr>
        <w:t>ę</w:t>
      </w:r>
      <w:r w:rsidRPr="005A1A7C">
        <w:rPr>
          <w:rStyle w:val="FontStyle37"/>
          <w:rFonts w:asciiTheme="minorHAnsi" w:eastAsiaTheme="minorEastAsia" w:hAnsiTheme="minorHAnsi" w:cstheme="minorHAnsi"/>
          <w:color w:val="auto"/>
          <w:sz w:val="24"/>
          <w:szCs w:val="24"/>
          <w:lang w:eastAsia="pl-PL"/>
        </w:rPr>
        <w:t xml:space="preserve"> i zatwierdzonej przez </w:t>
      </w:r>
      <w:r w:rsidR="005A4AE2" w:rsidRPr="005A1A7C">
        <w:rPr>
          <w:rStyle w:val="FontStyle37"/>
          <w:rFonts w:asciiTheme="minorHAnsi" w:eastAsiaTheme="minorEastAsia" w:hAnsiTheme="minorHAnsi" w:cstheme="minorHAnsi"/>
          <w:color w:val="auto"/>
          <w:sz w:val="24"/>
          <w:szCs w:val="24"/>
          <w:lang w:eastAsia="pl-PL"/>
        </w:rPr>
        <w:t>Zamawiającego</w:t>
      </w:r>
      <w:r w:rsidRPr="005A1A7C">
        <w:rPr>
          <w:rStyle w:val="FontStyle37"/>
          <w:rFonts w:asciiTheme="minorHAnsi" w:eastAsiaTheme="minorEastAsia" w:hAnsiTheme="minorHAnsi" w:cstheme="minorHAnsi"/>
          <w:color w:val="auto"/>
          <w:sz w:val="24"/>
          <w:szCs w:val="24"/>
          <w:lang w:eastAsia="pl-PL"/>
        </w:rPr>
        <w:t xml:space="preserve">, niniejszych </w:t>
      </w:r>
      <w:r w:rsidR="005A4AE2" w:rsidRPr="005A1A7C">
        <w:rPr>
          <w:rStyle w:val="FontStyle37"/>
          <w:rFonts w:asciiTheme="minorHAnsi" w:eastAsiaTheme="minorEastAsia" w:hAnsiTheme="minorHAnsi" w:cstheme="minorHAnsi"/>
          <w:color w:val="auto"/>
          <w:sz w:val="24"/>
          <w:szCs w:val="24"/>
          <w:lang w:eastAsia="pl-PL"/>
        </w:rPr>
        <w:t>wymaga</w:t>
      </w:r>
      <w:r w:rsidR="005A4AE2">
        <w:rPr>
          <w:rStyle w:val="FontStyle37"/>
          <w:rFonts w:asciiTheme="minorHAnsi" w:eastAsiaTheme="minorEastAsia" w:hAnsiTheme="minorHAnsi" w:cstheme="minorHAnsi"/>
          <w:color w:val="auto"/>
          <w:sz w:val="24"/>
          <w:szCs w:val="24"/>
          <w:lang w:eastAsia="pl-PL"/>
        </w:rPr>
        <w:t>ń</w:t>
      </w:r>
      <w:r w:rsidRPr="005A1A7C">
        <w:rPr>
          <w:rStyle w:val="FontStyle37"/>
          <w:rFonts w:asciiTheme="minorHAnsi" w:eastAsiaTheme="minorEastAsia" w:hAnsiTheme="minorHAnsi" w:cstheme="minorHAnsi"/>
          <w:color w:val="auto"/>
          <w:sz w:val="24"/>
          <w:szCs w:val="24"/>
          <w:lang w:eastAsia="pl-PL"/>
        </w:rPr>
        <w:t xml:space="preserve"> oraz ewentualnych zmian i </w:t>
      </w:r>
      <w:r w:rsidR="005A4AE2" w:rsidRPr="005A1A7C">
        <w:rPr>
          <w:rStyle w:val="FontStyle37"/>
          <w:rFonts w:asciiTheme="minorHAnsi" w:eastAsiaTheme="minorEastAsia" w:hAnsiTheme="minorHAnsi" w:cstheme="minorHAnsi"/>
          <w:color w:val="auto"/>
          <w:sz w:val="24"/>
          <w:szCs w:val="24"/>
          <w:lang w:eastAsia="pl-PL"/>
        </w:rPr>
        <w:t>uzupełnie</w:t>
      </w:r>
      <w:r w:rsidR="005A4AE2">
        <w:rPr>
          <w:rStyle w:val="FontStyle37"/>
          <w:rFonts w:asciiTheme="minorHAnsi" w:eastAsiaTheme="minorEastAsia" w:hAnsiTheme="minorHAnsi" w:cstheme="minorHAnsi"/>
          <w:color w:val="auto"/>
          <w:sz w:val="24"/>
          <w:szCs w:val="24"/>
          <w:lang w:eastAsia="pl-PL"/>
        </w:rPr>
        <w:t>ń</w:t>
      </w:r>
      <w:r w:rsidRPr="005A1A7C">
        <w:rPr>
          <w:rStyle w:val="FontStyle37"/>
          <w:rFonts w:asciiTheme="minorHAnsi" w:eastAsiaTheme="minorEastAsia" w:hAnsiTheme="minorHAnsi" w:cstheme="minorHAnsi"/>
          <w:color w:val="auto"/>
          <w:sz w:val="24"/>
          <w:szCs w:val="24"/>
          <w:lang w:eastAsia="pl-PL"/>
        </w:rPr>
        <w:t xml:space="preserve">, </w:t>
      </w:r>
      <w:r w:rsidR="005A4AE2" w:rsidRPr="005A1A7C">
        <w:rPr>
          <w:rStyle w:val="FontStyle37"/>
          <w:rFonts w:asciiTheme="minorHAnsi" w:eastAsiaTheme="minorEastAsia" w:hAnsiTheme="minorHAnsi" w:cstheme="minorHAnsi"/>
          <w:color w:val="auto"/>
          <w:sz w:val="24"/>
          <w:szCs w:val="24"/>
          <w:lang w:eastAsia="pl-PL"/>
        </w:rPr>
        <w:t>które</w:t>
      </w:r>
      <w:r w:rsidRPr="005A1A7C">
        <w:rPr>
          <w:rStyle w:val="FontStyle37"/>
          <w:rFonts w:asciiTheme="minorHAnsi" w:eastAsiaTheme="minorEastAsia" w:hAnsiTheme="minorHAnsi" w:cstheme="minorHAnsi"/>
          <w:color w:val="auto"/>
          <w:sz w:val="24"/>
          <w:szCs w:val="24"/>
          <w:lang w:eastAsia="pl-PL"/>
        </w:rPr>
        <w:t xml:space="preserve"> </w:t>
      </w:r>
      <w:r w:rsidR="005A4AE2" w:rsidRPr="005A1A7C">
        <w:rPr>
          <w:rStyle w:val="FontStyle37"/>
          <w:rFonts w:asciiTheme="minorHAnsi" w:eastAsiaTheme="minorEastAsia" w:hAnsiTheme="minorHAnsi" w:cstheme="minorHAnsi"/>
          <w:color w:val="auto"/>
          <w:sz w:val="24"/>
          <w:szCs w:val="24"/>
          <w:lang w:eastAsia="pl-PL"/>
        </w:rPr>
        <w:t>zostan</w:t>
      </w:r>
      <w:r w:rsidR="0081596D">
        <w:rPr>
          <w:rStyle w:val="FontStyle37"/>
          <w:rFonts w:asciiTheme="minorHAnsi" w:eastAsiaTheme="minorEastAsia" w:hAnsiTheme="minorHAnsi" w:cstheme="minorHAnsi"/>
          <w:color w:val="auto"/>
          <w:sz w:val="24"/>
          <w:szCs w:val="24"/>
          <w:lang w:eastAsia="pl-PL"/>
        </w:rPr>
        <w:t>ą</w:t>
      </w:r>
      <w:r w:rsidRPr="005A1A7C">
        <w:rPr>
          <w:rStyle w:val="FontStyle37"/>
          <w:rFonts w:asciiTheme="minorHAnsi" w:eastAsiaTheme="minorEastAsia" w:hAnsiTheme="minorHAnsi" w:cstheme="minorHAnsi"/>
          <w:color w:val="auto"/>
          <w:sz w:val="24"/>
          <w:szCs w:val="24"/>
          <w:lang w:eastAsia="pl-PL"/>
        </w:rPr>
        <w:t xml:space="preserve"> uzgodnione z </w:t>
      </w:r>
      <w:r w:rsidR="005A4AE2" w:rsidRPr="005A1A7C">
        <w:rPr>
          <w:rStyle w:val="FontStyle37"/>
          <w:rFonts w:asciiTheme="minorHAnsi" w:eastAsiaTheme="minorEastAsia" w:hAnsiTheme="minorHAnsi" w:cstheme="minorHAnsi"/>
          <w:color w:val="auto"/>
          <w:sz w:val="24"/>
          <w:szCs w:val="24"/>
          <w:lang w:eastAsia="pl-PL"/>
        </w:rPr>
        <w:t>Zamawiającym</w:t>
      </w:r>
      <w:r w:rsidRPr="005A1A7C">
        <w:rPr>
          <w:rStyle w:val="FontStyle37"/>
          <w:rFonts w:asciiTheme="minorHAnsi" w:eastAsiaTheme="minorEastAsia" w:hAnsiTheme="minorHAnsi" w:cstheme="minorHAnsi"/>
          <w:color w:val="auto"/>
          <w:sz w:val="24"/>
          <w:szCs w:val="24"/>
          <w:lang w:eastAsia="pl-PL"/>
        </w:rPr>
        <w:t xml:space="preserve">. </w:t>
      </w:r>
    </w:p>
    <w:p w14:paraId="2C2320A9" w14:textId="7A0E1C92" w:rsidR="00FD08B9" w:rsidRPr="008A1833" w:rsidRDefault="002A577A" w:rsidP="008A1833">
      <w:pPr>
        <w:spacing w:line="276" w:lineRule="auto"/>
        <w:jc w:val="both"/>
        <w:rPr>
          <w:rFonts w:eastAsiaTheme="minorEastAsia" w:cstheme="minorHAnsi"/>
          <w:sz w:val="24"/>
          <w:szCs w:val="24"/>
          <w:lang w:eastAsia="pl-PL"/>
        </w:rPr>
      </w:pPr>
      <w:r w:rsidRPr="004816FB">
        <w:rPr>
          <w:rFonts w:cstheme="minorHAnsi"/>
          <w:sz w:val="24"/>
          <w:szCs w:val="24"/>
        </w:rPr>
        <w:br w:type="page"/>
      </w:r>
    </w:p>
    <w:p w14:paraId="57AC88EC" w14:textId="7F422065" w:rsidR="004B5CDC" w:rsidRPr="00261781" w:rsidRDefault="004B5CDC" w:rsidP="000A2223">
      <w:pPr>
        <w:pStyle w:val="Nagwek1"/>
        <w:spacing w:line="276" w:lineRule="auto"/>
        <w:jc w:val="center"/>
        <w:rPr>
          <w:bCs/>
          <w:color w:val="1F3864" w:themeColor="accent1" w:themeShade="80"/>
        </w:rPr>
      </w:pPr>
      <w:bookmarkStart w:id="21" w:name="_Toc102124380"/>
      <w:bookmarkStart w:id="22" w:name="_Toc102652083"/>
      <w:r w:rsidRPr="00261781">
        <w:rPr>
          <w:bCs/>
          <w:color w:val="1F3864" w:themeColor="accent1" w:themeShade="80"/>
        </w:rPr>
        <w:lastRenderedPageBreak/>
        <w:t>C</w:t>
      </w:r>
      <w:r w:rsidR="004C7A91" w:rsidRPr="00261781">
        <w:rPr>
          <w:bCs/>
          <w:color w:val="1F3864" w:themeColor="accent1" w:themeShade="80"/>
        </w:rPr>
        <w:t>ZĘŚĆ INFORMACYJNA PROGRAMU FUNKCJONALNO-UŻYTKOWEGO</w:t>
      </w:r>
      <w:bookmarkEnd w:id="21"/>
      <w:bookmarkEnd w:id="22"/>
    </w:p>
    <w:p w14:paraId="7C87CAC7" w14:textId="77777777" w:rsidR="005A4AE2" w:rsidRDefault="005A4AE2" w:rsidP="005A4AE2">
      <w:pPr>
        <w:autoSpaceDE w:val="0"/>
        <w:autoSpaceDN w:val="0"/>
        <w:adjustRightInd w:val="0"/>
        <w:spacing w:after="0" w:line="240" w:lineRule="auto"/>
        <w:rPr>
          <w:rFonts w:ascii="AppleSystemUIFont" w:hAnsi="AppleSystemUIFont" w:cs="AppleSystemUIFont"/>
          <w:sz w:val="26"/>
          <w:szCs w:val="26"/>
        </w:rPr>
      </w:pPr>
      <w:bookmarkStart w:id="23" w:name="bookmark54"/>
      <w:bookmarkEnd w:id="23"/>
    </w:p>
    <w:p w14:paraId="304BA0BA" w14:textId="533E56A1" w:rsidR="005A4AE2" w:rsidRDefault="005A4AE2" w:rsidP="00AE6726">
      <w:pPr>
        <w:pStyle w:val="Nagwek2"/>
        <w:numPr>
          <w:ilvl w:val="0"/>
          <w:numId w:val="15"/>
        </w:numPr>
        <w:rPr>
          <w:rStyle w:val="Wyrnienieintensywne"/>
          <w:rFonts w:ascii="Calibri" w:hAnsi="Calibri" w:cs="Calibri"/>
          <w:b/>
          <w:color w:val="1F3864" w:themeColor="accent1" w:themeShade="80"/>
        </w:rPr>
      </w:pPr>
      <w:bookmarkStart w:id="24" w:name="_Toc102652084"/>
      <w:r w:rsidRPr="005A4AE2">
        <w:rPr>
          <w:rStyle w:val="Wyrnienieintensywne"/>
          <w:rFonts w:ascii="Calibri" w:hAnsi="Calibri" w:cs="Calibri"/>
          <w:b/>
          <w:color w:val="1F3864" w:themeColor="accent1" w:themeShade="80"/>
        </w:rPr>
        <w:t>Informacje ogólne</w:t>
      </w:r>
      <w:bookmarkEnd w:id="24"/>
    </w:p>
    <w:p w14:paraId="198E5208" w14:textId="77777777" w:rsidR="005A4AE2" w:rsidRPr="005A4AE2" w:rsidRDefault="005A4AE2" w:rsidP="005A4AE2">
      <w:pPr>
        <w:rPr>
          <w:lang w:eastAsia="pl-PL"/>
        </w:rPr>
      </w:pPr>
    </w:p>
    <w:p w14:paraId="672D2F62" w14:textId="00BBF548" w:rsidR="005A4AE2" w:rsidRDefault="005A4AE2" w:rsidP="00AE6726">
      <w:pPr>
        <w:pStyle w:val="Nagwek3"/>
        <w:numPr>
          <w:ilvl w:val="1"/>
          <w:numId w:val="16"/>
        </w:numPr>
        <w:rPr>
          <w:rStyle w:val="Wyrnienieintensywne"/>
          <w:b/>
          <w:color w:val="1F3864" w:themeColor="accent1" w:themeShade="80"/>
        </w:rPr>
      </w:pPr>
      <w:bookmarkStart w:id="25" w:name="_Toc102652085"/>
      <w:r w:rsidRPr="005A4AE2">
        <w:rPr>
          <w:rStyle w:val="Wyrnienieintensywne"/>
          <w:b/>
          <w:color w:val="1F3864" w:themeColor="accent1" w:themeShade="80"/>
        </w:rPr>
        <w:t>Oświadczenie zamawiającego stwierdzające jego prawo do dysponowania nieruchomością</w:t>
      </w:r>
      <w:r>
        <w:rPr>
          <w:rStyle w:val="Wyrnienieintensywne"/>
          <w:b/>
          <w:color w:val="1F3864" w:themeColor="accent1" w:themeShade="80"/>
        </w:rPr>
        <w:t xml:space="preserve"> </w:t>
      </w:r>
      <w:r w:rsidRPr="005A4AE2">
        <w:rPr>
          <w:rStyle w:val="Wyrnienieintensywne"/>
          <w:b/>
          <w:color w:val="1F3864" w:themeColor="accent1" w:themeShade="80"/>
        </w:rPr>
        <w:t>na cele budowlane</w:t>
      </w:r>
      <w:bookmarkEnd w:id="25"/>
    </w:p>
    <w:p w14:paraId="210D0ECA" w14:textId="05C0C3B4" w:rsidR="005A4AE2" w:rsidRPr="005A4AE2" w:rsidRDefault="005A4AE2" w:rsidP="005A4AE2">
      <w:pPr>
        <w:pStyle w:val="Nagwek3"/>
        <w:numPr>
          <w:ilvl w:val="0"/>
          <w:numId w:val="0"/>
        </w:numPr>
        <w:ind w:left="360"/>
        <w:rPr>
          <w:rStyle w:val="FontStyle37"/>
          <w:rFonts w:asciiTheme="minorHAnsi" w:hAnsiTheme="minorHAnsi" w:cstheme="minorHAnsi"/>
          <w:b w:val="0"/>
          <w:color w:val="auto"/>
          <w:sz w:val="24"/>
          <w:szCs w:val="24"/>
        </w:rPr>
      </w:pPr>
      <w:bookmarkStart w:id="26" w:name="_Toc102652086"/>
      <w:r w:rsidRPr="005A4AE2">
        <w:rPr>
          <w:rStyle w:val="FontStyle37"/>
          <w:rFonts w:asciiTheme="minorHAnsi" w:hAnsiTheme="minorHAnsi" w:cstheme="minorHAnsi"/>
          <w:b w:val="0"/>
          <w:color w:val="auto"/>
          <w:sz w:val="24"/>
          <w:szCs w:val="24"/>
        </w:rPr>
        <w:t xml:space="preserve">Zamawiający oświadcza, że </w:t>
      </w:r>
      <w:r>
        <w:rPr>
          <w:rStyle w:val="FontStyle37"/>
          <w:rFonts w:asciiTheme="minorHAnsi" w:hAnsiTheme="minorHAnsi" w:cstheme="minorHAnsi"/>
          <w:b w:val="0"/>
          <w:color w:val="auto"/>
          <w:sz w:val="24"/>
          <w:szCs w:val="24"/>
        </w:rPr>
        <w:t>Gmina Milejewo</w:t>
      </w:r>
      <w:r w:rsidRPr="005A4AE2">
        <w:rPr>
          <w:rStyle w:val="FontStyle37"/>
          <w:rFonts w:asciiTheme="minorHAnsi" w:hAnsiTheme="minorHAnsi" w:cstheme="minorHAnsi"/>
          <w:b w:val="0"/>
          <w:color w:val="auto"/>
          <w:sz w:val="24"/>
          <w:szCs w:val="24"/>
        </w:rPr>
        <w:t xml:space="preserve"> jest właścicielem gruntów przeznaczonych pod realizację przedmiotowej inwestycji.</w:t>
      </w:r>
      <w:bookmarkEnd w:id="26"/>
      <w:r w:rsidRPr="005A4AE2">
        <w:rPr>
          <w:rStyle w:val="FontStyle37"/>
          <w:rFonts w:asciiTheme="minorHAnsi" w:hAnsiTheme="minorHAnsi" w:cstheme="minorHAnsi"/>
          <w:b w:val="0"/>
          <w:color w:val="auto"/>
          <w:sz w:val="24"/>
          <w:szCs w:val="24"/>
        </w:rPr>
        <w:t xml:space="preserve"> </w:t>
      </w:r>
    </w:p>
    <w:p w14:paraId="0AEEE292" w14:textId="77777777" w:rsidR="005A4AE2" w:rsidRDefault="005A4AE2" w:rsidP="005A4AE2">
      <w:pPr>
        <w:autoSpaceDE w:val="0"/>
        <w:autoSpaceDN w:val="0"/>
        <w:adjustRightInd w:val="0"/>
        <w:spacing w:after="0" w:line="240" w:lineRule="auto"/>
        <w:jc w:val="both"/>
        <w:rPr>
          <w:rFonts w:ascii="AppleSystemUIFont" w:hAnsi="AppleSystemUIFont" w:cs="AppleSystemUIFont"/>
          <w:sz w:val="26"/>
          <w:szCs w:val="26"/>
        </w:rPr>
      </w:pPr>
    </w:p>
    <w:p w14:paraId="0CFD227E" w14:textId="1A8D221E" w:rsidR="005A4AE2" w:rsidRPr="005A4AE2" w:rsidRDefault="005A4AE2" w:rsidP="00AE6726">
      <w:pPr>
        <w:pStyle w:val="Nagwek3"/>
        <w:numPr>
          <w:ilvl w:val="1"/>
          <w:numId w:val="16"/>
        </w:numPr>
        <w:rPr>
          <w:rStyle w:val="Wyrnienieintensywne"/>
          <w:b/>
          <w:color w:val="1F3864" w:themeColor="accent1" w:themeShade="80"/>
        </w:rPr>
      </w:pPr>
      <w:bookmarkStart w:id="27" w:name="_Toc102652087"/>
      <w:r w:rsidRPr="005A4AE2">
        <w:rPr>
          <w:rStyle w:val="Wyrnienieintensywne"/>
          <w:b/>
          <w:color w:val="1F3864" w:themeColor="accent1" w:themeShade="80"/>
        </w:rPr>
        <w:t xml:space="preserve">Przepisy prawne </w:t>
      </w:r>
      <w:r>
        <w:rPr>
          <w:rStyle w:val="Wyrnienieintensywne"/>
          <w:b/>
          <w:color w:val="1F3864" w:themeColor="accent1" w:themeShade="80"/>
        </w:rPr>
        <w:t xml:space="preserve">i </w:t>
      </w:r>
      <w:r w:rsidRPr="005A4AE2">
        <w:rPr>
          <w:rStyle w:val="Wyrnienieintensywne"/>
          <w:b/>
          <w:color w:val="1F3864" w:themeColor="accent1" w:themeShade="80"/>
        </w:rPr>
        <w:t>normy związane z projektowaniem i wykonaniem zamierzenia budowlanego</w:t>
      </w:r>
      <w:bookmarkEnd w:id="27"/>
      <w:r w:rsidRPr="005A4AE2">
        <w:rPr>
          <w:rStyle w:val="Wyrnienieintensywne"/>
          <w:b/>
          <w:color w:val="1F3864" w:themeColor="accent1" w:themeShade="80"/>
        </w:rPr>
        <w:t xml:space="preserve"> </w:t>
      </w:r>
    </w:p>
    <w:p w14:paraId="6620FDB5" w14:textId="42A2F0AB" w:rsidR="005A4AE2" w:rsidRPr="005A4AE2" w:rsidRDefault="005A4AE2" w:rsidP="005A4AE2">
      <w:pPr>
        <w:pStyle w:val="Nagwek3"/>
        <w:numPr>
          <w:ilvl w:val="0"/>
          <w:numId w:val="0"/>
        </w:numPr>
        <w:ind w:left="360"/>
        <w:rPr>
          <w:rStyle w:val="FontStyle37"/>
          <w:rFonts w:asciiTheme="minorHAnsi" w:hAnsiTheme="minorHAnsi" w:cstheme="minorHAnsi"/>
          <w:b w:val="0"/>
          <w:color w:val="auto"/>
          <w:sz w:val="24"/>
          <w:szCs w:val="24"/>
        </w:rPr>
      </w:pPr>
      <w:bookmarkStart w:id="28" w:name="_Toc102652088"/>
      <w:r w:rsidRPr="005A4AE2">
        <w:rPr>
          <w:rStyle w:val="FontStyle37"/>
          <w:rFonts w:asciiTheme="minorHAnsi" w:hAnsiTheme="minorHAnsi" w:cstheme="minorHAnsi"/>
          <w:b w:val="0"/>
          <w:color w:val="auto"/>
          <w:sz w:val="24"/>
          <w:szCs w:val="24"/>
        </w:rPr>
        <w:t>Wykonawca jest zobowiązany wykonać przedmiot zamówienia spełniając wymagania ustawy z dnia 7 lipca 1994</w:t>
      </w:r>
      <w:r>
        <w:rPr>
          <w:rStyle w:val="FontStyle37"/>
          <w:rFonts w:asciiTheme="minorHAnsi" w:hAnsiTheme="minorHAnsi" w:cstheme="minorHAnsi"/>
          <w:b w:val="0"/>
          <w:color w:val="auto"/>
          <w:sz w:val="24"/>
          <w:szCs w:val="24"/>
        </w:rPr>
        <w:t xml:space="preserve"> </w:t>
      </w:r>
      <w:r w:rsidRPr="005A4AE2">
        <w:rPr>
          <w:rStyle w:val="FontStyle37"/>
          <w:rFonts w:asciiTheme="minorHAnsi" w:hAnsiTheme="minorHAnsi" w:cstheme="minorHAnsi"/>
          <w:b w:val="0"/>
          <w:color w:val="auto"/>
          <w:sz w:val="24"/>
          <w:szCs w:val="24"/>
        </w:rPr>
        <w:t>r. Prawo budowlane (tj. Dz.U. 2021 poz. 2351) i innych ustaw oraz rozporządzeń, Polskich Norm, zasad wiedzy technicznej i sztuki budowlanej oraz wyposażyć zgodnie z przepisami Kodeksu Ruchu Drogowego.</w:t>
      </w:r>
      <w:bookmarkEnd w:id="28"/>
      <w:r w:rsidRPr="005A4AE2">
        <w:rPr>
          <w:rStyle w:val="FontStyle37"/>
          <w:rFonts w:asciiTheme="minorHAnsi" w:hAnsiTheme="minorHAnsi" w:cstheme="minorHAnsi"/>
          <w:b w:val="0"/>
          <w:color w:val="auto"/>
          <w:sz w:val="24"/>
          <w:szCs w:val="24"/>
        </w:rPr>
        <w:t xml:space="preserve"> </w:t>
      </w:r>
    </w:p>
    <w:p w14:paraId="1AB202F7" w14:textId="5FBC9090" w:rsidR="005A4AE2" w:rsidRDefault="005A4AE2" w:rsidP="005A4AE2">
      <w:pPr>
        <w:pStyle w:val="Nagwek3"/>
        <w:numPr>
          <w:ilvl w:val="0"/>
          <w:numId w:val="0"/>
        </w:numPr>
        <w:ind w:left="360"/>
        <w:rPr>
          <w:rStyle w:val="FontStyle37"/>
          <w:rFonts w:asciiTheme="minorHAnsi" w:hAnsiTheme="minorHAnsi" w:cstheme="minorHAnsi"/>
          <w:b w:val="0"/>
          <w:color w:val="auto"/>
          <w:sz w:val="24"/>
          <w:szCs w:val="24"/>
        </w:rPr>
      </w:pPr>
      <w:bookmarkStart w:id="29" w:name="_Toc102652089"/>
      <w:r w:rsidRPr="005A4AE2">
        <w:rPr>
          <w:rStyle w:val="FontStyle37"/>
          <w:rFonts w:asciiTheme="minorHAnsi" w:hAnsiTheme="minorHAnsi" w:cstheme="minorHAnsi"/>
          <w:b w:val="0"/>
          <w:color w:val="auto"/>
          <w:sz w:val="24"/>
          <w:szCs w:val="24"/>
        </w:rPr>
        <w:t>Zamawiający informuje również, że jest zobowiązany stosować</w:t>
      </w:r>
      <w:r w:rsidR="008263E5">
        <w:rPr>
          <w:rStyle w:val="FontStyle37"/>
          <w:rFonts w:asciiTheme="minorHAnsi" w:hAnsiTheme="minorHAnsi" w:cstheme="minorHAnsi"/>
          <w:b w:val="0"/>
          <w:color w:val="auto"/>
          <w:sz w:val="24"/>
          <w:szCs w:val="24"/>
        </w:rPr>
        <w:t xml:space="preserve"> </w:t>
      </w:r>
      <w:r w:rsidRPr="005A4AE2">
        <w:rPr>
          <w:rStyle w:val="FontStyle37"/>
          <w:rFonts w:asciiTheme="minorHAnsi" w:hAnsiTheme="minorHAnsi" w:cstheme="minorHAnsi"/>
          <w:b w:val="0"/>
          <w:color w:val="auto"/>
          <w:sz w:val="24"/>
          <w:szCs w:val="24"/>
        </w:rPr>
        <w:t>reguły wynikające z</w:t>
      </w:r>
      <w:r w:rsidR="008263E5">
        <w:rPr>
          <w:rStyle w:val="FontStyle37"/>
          <w:rFonts w:asciiTheme="minorHAnsi" w:hAnsiTheme="minorHAnsi" w:cstheme="minorHAnsi"/>
          <w:b w:val="0"/>
          <w:color w:val="auto"/>
          <w:sz w:val="24"/>
          <w:szCs w:val="24"/>
        </w:rPr>
        <w:t> </w:t>
      </w:r>
      <w:r w:rsidRPr="005A4AE2">
        <w:rPr>
          <w:rStyle w:val="FontStyle37"/>
          <w:rFonts w:asciiTheme="minorHAnsi" w:hAnsiTheme="minorHAnsi" w:cstheme="minorHAnsi"/>
          <w:b w:val="0"/>
          <w:color w:val="auto"/>
          <w:sz w:val="24"/>
          <w:szCs w:val="24"/>
        </w:rPr>
        <w:t xml:space="preserve">ustawy z dnia </w:t>
      </w:r>
      <w:r>
        <w:rPr>
          <w:rStyle w:val="FontStyle37"/>
          <w:rFonts w:asciiTheme="minorHAnsi" w:hAnsiTheme="minorHAnsi" w:cstheme="minorHAnsi"/>
          <w:b w:val="0"/>
          <w:color w:val="auto"/>
          <w:sz w:val="24"/>
          <w:szCs w:val="24"/>
        </w:rPr>
        <w:t>11</w:t>
      </w:r>
      <w:r w:rsidRPr="005A4AE2">
        <w:rPr>
          <w:rStyle w:val="FontStyle37"/>
          <w:rFonts w:asciiTheme="minorHAnsi" w:hAnsiTheme="minorHAnsi" w:cstheme="minorHAnsi"/>
          <w:b w:val="0"/>
          <w:color w:val="auto"/>
          <w:sz w:val="24"/>
          <w:szCs w:val="24"/>
        </w:rPr>
        <w:t xml:space="preserve"> </w:t>
      </w:r>
      <w:r>
        <w:rPr>
          <w:rStyle w:val="FontStyle37"/>
          <w:rFonts w:asciiTheme="minorHAnsi" w:hAnsiTheme="minorHAnsi" w:cstheme="minorHAnsi"/>
          <w:b w:val="0"/>
          <w:color w:val="auto"/>
          <w:sz w:val="24"/>
          <w:szCs w:val="24"/>
        </w:rPr>
        <w:t>wrz</w:t>
      </w:r>
      <w:r w:rsidR="008263E5">
        <w:rPr>
          <w:rStyle w:val="FontStyle37"/>
          <w:rFonts w:asciiTheme="minorHAnsi" w:hAnsiTheme="minorHAnsi" w:cstheme="minorHAnsi"/>
          <w:b w:val="0"/>
          <w:color w:val="auto"/>
          <w:sz w:val="24"/>
          <w:szCs w:val="24"/>
        </w:rPr>
        <w:t>eśnia</w:t>
      </w:r>
      <w:r w:rsidRPr="005A4AE2">
        <w:rPr>
          <w:rStyle w:val="FontStyle37"/>
          <w:rFonts w:asciiTheme="minorHAnsi" w:hAnsiTheme="minorHAnsi" w:cstheme="minorHAnsi"/>
          <w:b w:val="0"/>
          <w:color w:val="auto"/>
          <w:sz w:val="24"/>
          <w:szCs w:val="24"/>
        </w:rPr>
        <w:t xml:space="preserve"> 20</w:t>
      </w:r>
      <w:r w:rsidR="008263E5">
        <w:rPr>
          <w:rStyle w:val="FontStyle37"/>
          <w:rFonts w:asciiTheme="minorHAnsi" w:hAnsiTheme="minorHAnsi" w:cstheme="minorHAnsi"/>
          <w:b w:val="0"/>
          <w:color w:val="auto"/>
          <w:sz w:val="24"/>
          <w:szCs w:val="24"/>
        </w:rPr>
        <w:t xml:space="preserve">19 </w:t>
      </w:r>
      <w:r w:rsidRPr="005A4AE2">
        <w:rPr>
          <w:rStyle w:val="FontStyle37"/>
          <w:rFonts w:asciiTheme="minorHAnsi" w:hAnsiTheme="minorHAnsi" w:cstheme="minorHAnsi"/>
          <w:b w:val="0"/>
          <w:color w:val="auto"/>
          <w:sz w:val="24"/>
          <w:szCs w:val="24"/>
        </w:rPr>
        <w:t xml:space="preserve">r. Prawo </w:t>
      </w:r>
      <w:r w:rsidR="008263E5" w:rsidRPr="005A4AE2">
        <w:rPr>
          <w:rStyle w:val="FontStyle37"/>
          <w:rFonts w:asciiTheme="minorHAnsi" w:hAnsiTheme="minorHAnsi" w:cstheme="minorHAnsi"/>
          <w:b w:val="0"/>
          <w:color w:val="auto"/>
          <w:sz w:val="24"/>
          <w:szCs w:val="24"/>
        </w:rPr>
        <w:t>zamówień</w:t>
      </w:r>
      <w:r w:rsidRPr="005A4AE2">
        <w:rPr>
          <w:rStyle w:val="FontStyle37"/>
          <w:rFonts w:asciiTheme="minorHAnsi" w:hAnsiTheme="minorHAnsi" w:cstheme="minorHAnsi"/>
          <w:b w:val="0"/>
          <w:color w:val="auto"/>
          <w:sz w:val="24"/>
          <w:szCs w:val="24"/>
        </w:rPr>
        <w:t xml:space="preserve"> publicznych (tj. </w:t>
      </w:r>
      <w:r w:rsidR="008263E5" w:rsidRPr="008263E5">
        <w:rPr>
          <w:rStyle w:val="FontStyle37"/>
          <w:rFonts w:asciiTheme="minorHAnsi" w:hAnsiTheme="minorHAnsi" w:cstheme="minorHAnsi"/>
          <w:b w:val="0"/>
          <w:color w:val="auto"/>
          <w:sz w:val="24"/>
          <w:szCs w:val="24"/>
        </w:rPr>
        <w:t>Dz.U. 2021 poz. 1129</w:t>
      </w:r>
      <w:r w:rsidRPr="005A4AE2">
        <w:rPr>
          <w:rStyle w:val="FontStyle37"/>
          <w:rFonts w:asciiTheme="minorHAnsi" w:hAnsiTheme="minorHAnsi" w:cstheme="minorHAnsi"/>
          <w:b w:val="0"/>
          <w:color w:val="auto"/>
          <w:sz w:val="24"/>
          <w:szCs w:val="24"/>
        </w:rPr>
        <w:t>).</w:t>
      </w:r>
      <w:bookmarkEnd w:id="29"/>
      <w:r w:rsidRPr="005A4AE2">
        <w:rPr>
          <w:rStyle w:val="FontStyle37"/>
          <w:rFonts w:asciiTheme="minorHAnsi" w:hAnsiTheme="minorHAnsi" w:cstheme="minorHAnsi"/>
          <w:b w:val="0"/>
          <w:color w:val="auto"/>
          <w:sz w:val="24"/>
          <w:szCs w:val="24"/>
        </w:rPr>
        <w:t xml:space="preserve"> </w:t>
      </w:r>
    </w:p>
    <w:p w14:paraId="6002CEEF" w14:textId="77777777" w:rsidR="008A77BA" w:rsidRPr="008A77BA" w:rsidRDefault="008A77BA" w:rsidP="008A77BA">
      <w:pPr>
        <w:rPr>
          <w:lang w:eastAsia="pl-PL"/>
        </w:rPr>
      </w:pPr>
    </w:p>
    <w:p w14:paraId="3A287B06" w14:textId="089C4037" w:rsidR="005A4AE2" w:rsidRDefault="005A4AE2" w:rsidP="00AE6726">
      <w:pPr>
        <w:pStyle w:val="Nagwek2"/>
        <w:numPr>
          <w:ilvl w:val="0"/>
          <w:numId w:val="15"/>
        </w:numPr>
        <w:rPr>
          <w:rStyle w:val="Wyrnienieintensywne"/>
          <w:rFonts w:ascii="Calibri" w:hAnsi="Calibri" w:cs="Calibri"/>
          <w:b/>
          <w:color w:val="1F3864" w:themeColor="accent1" w:themeShade="80"/>
        </w:rPr>
      </w:pPr>
      <w:bookmarkStart w:id="30" w:name="_Toc102652090"/>
      <w:r w:rsidRPr="008A77BA">
        <w:rPr>
          <w:rStyle w:val="Wyrnienieintensywne"/>
          <w:rFonts w:ascii="Calibri" w:hAnsi="Calibri" w:cs="Calibri"/>
          <w:b/>
          <w:color w:val="1F3864" w:themeColor="accent1" w:themeShade="80"/>
        </w:rPr>
        <w:t xml:space="preserve">Inne informacje i dokumenty </w:t>
      </w:r>
      <w:r w:rsidR="008A77BA" w:rsidRPr="008A77BA">
        <w:rPr>
          <w:rStyle w:val="Wyrnienieintensywne"/>
          <w:rFonts w:ascii="Calibri" w:hAnsi="Calibri" w:cs="Calibri"/>
          <w:b/>
          <w:color w:val="1F3864" w:themeColor="accent1" w:themeShade="80"/>
        </w:rPr>
        <w:t>niezbędne</w:t>
      </w:r>
      <w:r w:rsidRPr="008A77BA">
        <w:rPr>
          <w:rStyle w:val="Wyrnienieintensywne"/>
          <w:rFonts w:ascii="Calibri" w:hAnsi="Calibri" w:cs="Calibri"/>
          <w:b/>
          <w:color w:val="1F3864" w:themeColor="accent1" w:themeShade="80"/>
        </w:rPr>
        <w:t xml:space="preserve"> do wykonania zamówienia</w:t>
      </w:r>
      <w:bookmarkEnd w:id="30"/>
    </w:p>
    <w:p w14:paraId="6D582F35" w14:textId="6B17EB0E" w:rsidR="008A77BA" w:rsidRDefault="008A77BA" w:rsidP="008A77BA">
      <w:pPr>
        <w:rPr>
          <w:lang w:eastAsia="pl-PL"/>
        </w:rPr>
      </w:pPr>
    </w:p>
    <w:p w14:paraId="3E045EFC" w14:textId="188E2FB1" w:rsidR="005A4AE2" w:rsidRPr="008A77BA" w:rsidRDefault="008A77BA" w:rsidP="008A77BA">
      <w:pPr>
        <w:pStyle w:val="Nagwek3"/>
        <w:numPr>
          <w:ilvl w:val="0"/>
          <w:numId w:val="0"/>
        </w:numPr>
        <w:ind w:left="792" w:hanging="432"/>
        <w:rPr>
          <w:rStyle w:val="Wyrnienieintensywne"/>
          <w:b/>
          <w:color w:val="1F3864" w:themeColor="accent1" w:themeShade="80"/>
        </w:rPr>
      </w:pPr>
      <w:bookmarkStart w:id="31" w:name="_Toc102652091"/>
      <w:r w:rsidRPr="008A77BA">
        <w:rPr>
          <w:rStyle w:val="Wyrnienieintensywne"/>
          <w:b/>
          <w:color w:val="1F3864" w:themeColor="accent1" w:themeShade="80"/>
        </w:rPr>
        <w:t xml:space="preserve">2.1 </w:t>
      </w:r>
      <w:r w:rsidR="005A4AE2" w:rsidRPr="008A77BA">
        <w:rPr>
          <w:rStyle w:val="Wyrnienieintensywne"/>
          <w:b/>
          <w:color w:val="1F3864" w:themeColor="accent1" w:themeShade="80"/>
        </w:rPr>
        <w:t>Dokumentacja techniczna</w:t>
      </w:r>
      <w:bookmarkEnd w:id="31"/>
      <w:r w:rsidR="005A4AE2" w:rsidRPr="008A77BA">
        <w:rPr>
          <w:rStyle w:val="Wyrnienieintensywne"/>
          <w:b/>
          <w:color w:val="1F3864" w:themeColor="accent1" w:themeShade="80"/>
        </w:rPr>
        <w:t xml:space="preserve"> </w:t>
      </w:r>
    </w:p>
    <w:p w14:paraId="77E729C8" w14:textId="77777777" w:rsidR="008A77BA" w:rsidRDefault="005A4AE2" w:rsidP="008A77BA">
      <w:pPr>
        <w:pStyle w:val="Nagwek3"/>
        <w:numPr>
          <w:ilvl w:val="0"/>
          <w:numId w:val="0"/>
        </w:numPr>
        <w:ind w:left="360"/>
        <w:rPr>
          <w:rStyle w:val="FontStyle37"/>
          <w:rFonts w:asciiTheme="minorHAnsi" w:hAnsiTheme="minorHAnsi" w:cstheme="minorHAnsi"/>
          <w:b w:val="0"/>
          <w:color w:val="auto"/>
          <w:sz w:val="24"/>
          <w:szCs w:val="24"/>
        </w:rPr>
      </w:pPr>
      <w:bookmarkStart w:id="32" w:name="_Toc102652092"/>
      <w:r w:rsidRPr="008A77BA">
        <w:rPr>
          <w:rStyle w:val="FontStyle37"/>
          <w:rFonts w:asciiTheme="minorHAnsi" w:hAnsiTheme="minorHAnsi" w:cstheme="minorHAnsi"/>
          <w:b w:val="0"/>
          <w:color w:val="auto"/>
          <w:sz w:val="24"/>
          <w:szCs w:val="24"/>
        </w:rPr>
        <w:t xml:space="preserve">Przedmiot zamówienia obejmuje opracowanie dokumentacji projektowej, wykonanej zgodnie z przepisami prawa, a w </w:t>
      </w:r>
      <w:r w:rsidR="008A77BA" w:rsidRPr="008A77BA">
        <w:rPr>
          <w:rStyle w:val="FontStyle37"/>
          <w:rFonts w:asciiTheme="minorHAnsi" w:hAnsiTheme="minorHAnsi" w:cstheme="minorHAnsi"/>
          <w:b w:val="0"/>
          <w:color w:val="auto"/>
          <w:sz w:val="24"/>
          <w:szCs w:val="24"/>
        </w:rPr>
        <w:t>szczególności</w:t>
      </w:r>
      <w:r w:rsidRPr="008A77BA">
        <w:rPr>
          <w:rStyle w:val="FontStyle37"/>
          <w:rFonts w:asciiTheme="minorHAnsi" w:hAnsiTheme="minorHAnsi" w:cstheme="minorHAnsi"/>
          <w:b w:val="0"/>
          <w:color w:val="auto"/>
          <w:sz w:val="24"/>
          <w:szCs w:val="24"/>
        </w:rPr>
        <w:t xml:space="preserve">: ustawy z dnia 7 lipca 1994 r. Prawo budowlane </w:t>
      </w:r>
      <w:r w:rsidR="008A77BA" w:rsidRPr="005A4AE2">
        <w:rPr>
          <w:rStyle w:val="FontStyle37"/>
          <w:rFonts w:asciiTheme="minorHAnsi" w:hAnsiTheme="minorHAnsi" w:cstheme="minorHAnsi"/>
          <w:b w:val="0"/>
          <w:color w:val="auto"/>
          <w:sz w:val="24"/>
          <w:szCs w:val="24"/>
        </w:rPr>
        <w:t>(tj. Dz.U. 2021 poz. 2351)</w:t>
      </w:r>
      <w:r w:rsidRPr="008A77BA">
        <w:rPr>
          <w:rStyle w:val="FontStyle37"/>
          <w:rFonts w:asciiTheme="minorHAnsi" w:hAnsiTheme="minorHAnsi" w:cstheme="minorHAnsi"/>
          <w:b w:val="0"/>
          <w:color w:val="auto"/>
          <w:sz w:val="24"/>
          <w:szCs w:val="24"/>
        </w:rPr>
        <w:t xml:space="preserve"> z </w:t>
      </w:r>
      <w:r w:rsidR="008A77BA" w:rsidRPr="008A77BA">
        <w:rPr>
          <w:rStyle w:val="FontStyle37"/>
          <w:rFonts w:asciiTheme="minorHAnsi" w:hAnsiTheme="minorHAnsi" w:cstheme="minorHAnsi"/>
          <w:b w:val="0"/>
          <w:color w:val="auto"/>
          <w:sz w:val="24"/>
          <w:szCs w:val="24"/>
        </w:rPr>
        <w:t>rozporządzeniami</w:t>
      </w:r>
      <w:r w:rsidRPr="008A77BA">
        <w:rPr>
          <w:rStyle w:val="FontStyle37"/>
          <w:rFonts w:asciiTheme="minorHAnsi" w:hAnsiTheme="minorHAnsi" w:cstheme="minorHAnsi"/>
          <w:b w:val="0"/>
          <w:color w:val="auto"/>
          <w:sz w:val="24"/>
          <w:szCs w:val="24"/>
        </w:rPr>
        <w:t xml:space="preserve"> wykonawczymi wraz z</w:t>
      </w:r>
      <w:r w:rsidR="008A77BA">
        <w:rPr>
          <w:rStyle w:val="FontStyle37"/>
          <w:rFonts w:asciiTheme="minorHAnsi" w:hAnsiTheme="minorHAnsi" w:cstheme="minorHAnsi"/>
          <w:b w:val="0"/>
          <w:color w:val="auto"/>
          <w:sz w:val="24"/>
          <w:szCs w:val="24"/>
        </w:rPr>
        <w:t> </w:t>
      </w:r>
      <w:r w:rsidRPr="008A77BA">
        <w:rPr>
          <w:rStyle w:val="FontStyle37"/>
          <w:rFonts w:asciiTheme="minorHAnsi" w:hAnsiTheme="minorHAnsi" w:cstheme="minorHAnsi"/>
          <w:b w:val="0"/>
          <w:color w:val="auto"/>
          <w:sz w:val="24"/>
          <w:szCs w:val="24"/>
        </w:rPr>
        <w:t xml:space="preserve">uzyskaniem </w:t>
      </w:r>
      <w:r w:rsidR="008A77BA" w:rsidRPr="008A77BA">
        <w:rPr>
          <w:rStyle w:val="FontStyle37"/>
          <w:rFonts w:asciiTheme="minorHAnsi" w:hAnsiTheme="minorHAnsi" w:cstheme="minorHAnsi"/>
          <w:b w:val="0"/>
          <w:color w:val="auto"/>
          <w:sz w:val="24"/>
          <w:szCs w:val="24"/>
        </w:rPr>
        <w:t>niezbędnych</w:t>
      </w:r>
      <w:r w:rsidRPr="008A77BA">
        <w:rPr>
          <w:rStyle w:val="FontStyle37"/>
          <w:rFonts w:asciiTheme="minorHAnsi" w:hAnsiTheme="minorHAnsi" w:cstheme="minorHAnsi"/>
          <w:b w:val="0"/>
          <w:color w:val="auto"/>
          <w:sz w:val="24"/>
          <w:szCs w:val="24"/>
        </w:rPr>
        <w:t xml:space="preserve"> </w:t>
      </w:r>
      <w:r w:rsidR="008A77BA" w:rsidRPr="008A77BA">
        <w:rPr>
          <w:rStyle w:val="FontStyle37"/>
          <w:rFonts w:asciiTheme="minorHAnsi" w:hAnsiTheme="minorHAnsi" w:cstheme="minorHAnsi"/>
          <w:b w:val="0"/>
          <w:color w:val="auto"/>
          <w:sz w:val="24"/>
          <w:szCs w:val="24"/>
        </w:rPr>
        <w:t>uzgodnień</w:t>
      </w:r>
      <w:r w:rsidR="008A77BA">
        <w:rPr>
          <w:rStyle w:val="FontStyle37"/>
          <w:rFonts w:asciiTheme="minorHAnsi" w:hAnsiTheme="minorHAnsi" w:cstheme="minorHAnsi"/>
          <w:b w:val="0"/>
          <w:color w:val="auto"/>
          <w:sz w:val="24"/>
          <w:szCs w:val="24"/>
        </w:rPr>
        <w:t xml:space="preserve"> i</w:t>
      </w:r>
      <w:r w:rsidRPr="008A77BA">
        <w:rPr>
          <w:rStyle w:val="FontStyle37"/>
          <w:rFonts w:asciiTheme="minorHAnsi" w:hAnsiTheme="minorHAnsi" w:cstheme="minorHAnsi"/>
          <w:b w:val="0"/>
          <w:color w:val="auto"/>
          <w:sz w:val="24"/>
          <w:szCs w:val="24"/>
        </w:rPr>
        <w:t xml:space="preserve"> </w:t>
      </w:r>
      <w:r w:rsidR="008A77BA" w:rsidRPr="008A77BA">
        <w:rPr>
          <w:rStyle w:val="FontStyle37"/>
          <w:rFonts w:asciiTheme="minorHAnsi" w:hAnsiTheme="minorHAnsi" w:cstheme="minorHAnsi"/>
          <w:b w:val="0"/>
          <w:color w:val="auto"/>
          <w:sz w:val="24"/>
          <w:szCs w:val="24"/>
        </w:rPr>
        <w:t>pozwoleń</w:t>
      </w:r>
      <w:r w:rsidR="008A77BA">
        <w:rPr>
          <w:rStyle w:val="FontStyle37"/>
          <w:rFonts w:asciiTheme="minorHAnsi" w:hAnsiTheme="minorHAnsi" w:cstheme="minorHAnsi"/>
          <w:b w:val="0"/>
          <w:color w:val="auto"/>
          <w:sz w:val="24"/>
          <w:szCs w:val="24"/>
        </w:rPr>
        <w:t xml:space="preserve"> </w:t>
      </w:r>
      <w:r w:rsidRPr="008A77BA">
        <w:rPr>
          <w:rStyle w:val="FontStyle37"/>
          <w:rFonts w:asciiTheme="minorHAnsi" w:hAnsiTheme="minorHAnsi" w:cstheme="minorHAnsi"/>
          <w:b w:val="0"/>
          <w:color w:val="auto"/>
          <w:sz w:val="24"/>
          <w:szCs w:val="24"/>
        </w:rPr>
        <w:t>wymaganych przepisami prawa w tym m.in.:</w:t>
      </w:r>
      <w:bookmarkEnd w:id="32"/>
    </w:p>
    <w:p w14:paraId="4304F2A3" w14:textId="77777777" w:rsidR="008A77BA" w:rsidRDefault="005A4AE2" w:rsidP="00AE6726">
      <w:pPr>
        <w:pStyle w:val="Nagwek3"/>
        <w:numPr>
          <w:ilvl w:val="0"/>
          <w:numId w:val="18"/>
        </w:numPr>
        <w:rPr>
          <w:rStyle w:val="FontStyle37"/>
          <w:rFonts w:asciiTheme="minorHAnsi" w:hAnsiTheme="minorHAnsi" w:cstheme="minorHAnsi"/>
          <w:b w:val="0"/>
          <w:color w:val="auto"/>
          <w:sz w:val="24"/>
          <w:szCs w:val="24"/>
        </w:rPr>
      </w:pPr>
      <w:bookmarkStart w:id="33" w:name="_Toc102652093"/>
      <w:r w:rsidRPr="008A77BA">
        <w:rPr>
          <w:rStyle w:val="FontStyle37"/>
          <w:rFonts w:asciiTheme="minorHAnsi" w:hAnsiTheme="minorHAnsi" w:cstheme="minorHAnsi"/>
          <w:b w:val="0"/>
          <w:color w:val="auto"/>
          <w:sz w:val="24"/>
          <w:szCs w:val="24"/>
        </w:rPr>
        <w:t>opracowanie planu zagospodarowania terenu,</w:t>
      </w:r>
      <w:bookmarkEnd w:id="33"/>
    </w:p>
    <w:p w14:paraId="2EDD8221" w14:textId="5AA27B23" w:rsidR="008A77BA" w:rsidRDefault="005A4AE2" w:rsidP="00AE6726">
      <w:pPr>
        <w:pStyle w:val="Nagwek3"/>
        <w:numPr>
          <w:ilvl w:val="0"/>
          <w:numId w:val="17"/>
        </w:numPr>
        <w:rPr>
          <w:rStyle w:val="FontStyle37"/>
          <w:rFonts w:asciiTheme="minorHAnsi" w:hAnsiTheme="minorHAnsi" w:cstheme="minorHAnsi"/>
          <w:b w:val="0"/>
          <w:color w:val="auto"/>
          <w:sz w:val="24"/>
          <w:szCs w:val="24"/>
        </w:rPr>
      </w:pPr>
      <w:bookmarkStart w:id="34" w:name="_Toc102652094"/>
      <w:r w:rsidRPr="008A77BA">
        <w:rPr>
          <w:rStyle w:val="FontStyle37"/>
          <w:rFonts w:asciiTheme="minorHAnsi" w:hAnsiTheme="minorHAnsi" w:cstheme="minorHAnsi"/>
          <w:b w:val="0"/>
          <w:color w:val="auto"/>
          <w:sz w:val="24"/>
          <w:szCs w:val="24"/>
        </w:rPr>
        <w:t xml:space="preserve">opracowanie </w:t>
      </w:r>
      <w:r w:rsidR="008A77BA">
        <w:rPr>
          <w:rStyle w:val="FontStyle37"/>
          <w:rFonts w:asciiTheme="minorHAnsi" w:hAnsiTheme="minorHAnsi" w:cstheme="minorHAnsi"/>
          <w:b w:val="0"/>
          <w:color w:val="auto"/>
          <w:sz w:val="24"/>
          <w:szCs w:val="24"/>
        </w:rPr>
        <w:t>p</w:t>
      </w:r>
      <w:r w:rsidRPr="008A77BA">
        <w:rPr>
          <w:rStyle w:val="FontStyle37"/>
          <w:rFonts w:asciiTheme="minorHAnsi" w:hAnsiTheme="minorHAnsi" w:cstheme="minorHAnsi"/>
          <w:b w:val="0"/>
          <w:color w:val="auto"/>
          <w:sz w:val="24"/>
          <w:szCs w:val="24"/>
        </w:rPr>
        <w:t xml:space="preserve">rojektu </w:t>
      </w:r>
      <w:r w:rsidR="008A77BA">
        <w:rPr>
          <w:rStyle w:val="FontStyle37"/>
          <w:rFonts w:asciiTheme="minorHAnsi" w:hAnsiTheme="minorHAnsi" w:cstheme="minorHAnsi"/>
          <w:b w:val="0"/>
          <w:color w:val="auto"/>
          <w:sz w:val="24"/>
          <w:szCs w:val="24"/>
        </w:rPr>
        <w:t>b</w:t>
      </w:r>
      <w:r w:rsidRPr="008A77BA">
        <w:rPr>
          <w:rStyle w:val="FontStyle37"/>
          <w:rFonts w:asciiTheme="minorHAnsi" w:hAnsiTheme="minorHAnsi" w:cstheme="minorHAnsi"/>
          <w:b w:val="0"/>
          <w:color w:val="auto"/>
          <w:sz w:val="24"/>
          <w:szCs w:val="24"/>
        </w:rPr>
        <w:t>udowlano-</w:t>
      </w:r>
      <w:r w:rsidR="008A77BA">
        <w:rPr>
          <w:rStyle w:val="FontStyle37"/>
          <w:rFonts w:asciiTheme="minorHAnsi" w:hAnsiTheme="minorHAnsi" w:cstheme="minorHAnsi"/>
          <w:b w:val="0"/>
          <w:color w:val="auto"/>
          <w:sz w:val="24"/>
          <w:szCs w:val="24"/>
        </w:rPr>
        <w:t>w</w:t>
      </w:r>
      <w:r w:rsidRPr="008A77BA">
        <w:rPr>
          <w:rStyle w:val="FontStyle37"/>
          <w:rFonts w:asciiTheme="minorHAnsi" w:hAnsiTheme="minorHAnsi" w:cstheme="minorHAnsi"/>
          <w:b w:val="0"/>
          <w:color w:val="auto"/>
          <w:sz w:val="24"/>
          <w:szCs w:val="24"/>
        </w:rPr>
        <w:t>ykonawczego w sposób zgodny z</w:t>
      </w:r>
      <w:r w:rsidR="008A77BA">
        <w:rPr>
          <w:rStyle w:val="FontStyle37"/>
          <w:rFonts w:asciiTheme="minorHAnsi" w:hAnsiTheme="minorHAnsi" w:cstheme="minorHAnsi"/>
          <w:b w:val="0"/>
          <w:color w:val="auto"/>
          <w:sz w:val="24"/>
          <w:szCs w:val="24"/>
        </w:rPr>
        <w:t> </w:t>
      </w:r>
      <w:r w:rsidRPr="008A77BA">
        <w:rPr>
          <w:rStyle w:val="FontStyle37"/>
          <w:rFonts w:asciiTheme="minorHAnsi" w:hAnsiTheme="minorHAnsi" w:cstheme="minorHAnsi"/>
          <w:b w:val="0"/>
          <w:color w:val="auto"/>
          <w:sz w:val="24"/>
          <w:szCs w:val="24"/>
        </w:rPr>
        <w:t xml:space="preserve">wymaganiami ustawy z dnia 7 lipca 1994 r. Prawo budowlane </w:t>
      </w:r>
      <w:r w:rsidR="008A77BA" w:rsidRPr="005A4AE2">
        <w:rPr>
          <w:rStyle w:val="FontStyle37"/>
          <w:rFonts w:asciiTheme="minorHAnsi" w:hAnsiTheme="minorHAnsi" w:cstheme="minorHAnsi"/>
          <w:b w:val="0"/>
          <w:color w:val="auto"/>
          <w:sz w:val="24"/>
          <w:szCs w:val="24"/>
        </w:rPr>
        <w:t>tj. Dz.U. 2021 poz. 2351)</w:t>
      </w:r>
      <w:r w:rsidR="008A77BA" w:rsidRPr="008A77BA">
        <w:rPr>
          <w:rStyle w:val="FontStyle37"/>
          <w:rFonts w:asciiTheme="minorHAnsi" w:hAnsiTheme="minorHAnsi" w:cstheme="minorHAnsi"/>
          <w:b w:val="0"/>
          <w:color w:val="auto"/>
          <w:sz w:val="24"/>
          <w:szCs w:val="24"/>
        </w:rPr>
        <w:t xml:space="preserve"> </w:t>
      </w:r>
      <w:r w:rsidRPr="008A77BA">
        <w:rPr>
          <w:rStyle w:val="FontStyle37"/>
          <w:rFonts w:asciiTheme="minorHAnsi" w:hAnsiTheme="minorHAnsi" w:cstheme="minorHAnsi"/>
          <w:b w:val="0"/>
          <w:color w:val="auto"/>
          <w:sz w:val="24"/>
          <w:szCs w:val="24"/>
        </w:rPr>
        <w:t>oraz ustaleniami miejscowego planu zagospodarowania przestrzennego</w:t>
      </w:r>
      <w:bookmarkEnd w:id="34"/>
    </w:p>
    <w:p w14:paraId="2D0379C2" w14:textId="1C021E2E" w:rsidR="008A77BA" w:rsidRDefault="005A4AE2" w:rsidP="00AE6726">
      <w:pPr>
        <w:pStyle w:val="Nagwek3"/>
        <w:numPr>
          <w:ilvl w:val="0"/>
          <w:numId w:val="17"/>
        </w:numPr>
        <w:rPr>
          <w:rStyle w:val="FontStyle37"/>
          <w:rFonts w:asciiTheme="minorHAnsi" w:hAnsiTheme="minorHAnsi" w:cstheme="minorHAnsi"/>
          <w:b w:val="0"/>
          <w:color w:val="auto"/>
          <w:sz w:val="24"/>
          <w:szCs w:val="24"/>
        </w:rPr>
      </w:pPr>
      <w:bookmarkStart w:id="35" w:name="_Toc102652095"/>
      <w:r w:rsidRPr="008A77BA">
        <w:rPr>
          <w:rStyle w:val="FontStyle37"/>
          <w:rFonts w:asciiTheme="minorHAnsi" w:hAnsiTheme="minorHAnsi" w:cstheme="minorHAnsi"/>
          <w:b w:val="0"/>
          <w:color w:val="auto"/>
          <w:sz w:val="24"/>
          <w:szCs w:val="24"/>
        </w:rPr>
        <w:t xml:space="preserve">uzyskanie wszelkich opinii, </w:t>
      </w:r>
      <w:r w:rsidR="008A77BA" w:rsidRPr="008A77BA">
        <w:rPr>
          <w:rStyle w:val="FontStyle37"/>
          <w:rFonts w:asciiTheme="minorHAnsi" w:hAnsiTheme="minorHAnsi" w:cstheme="minorHAnsi"/>
          <w:b w:val="0"/>
          <w:color w:val="auto"/>
          <w:sz w:val="24"/>
          <w:szCs w:val="24"/>
        </w:rPr>
        <w:t>uzgodnień</w:t>
      </w:r>
      <w:r w:rsidRPr="008A77BA">
        <w:rPr>
          <w:rStyle w:val="FontStyle37"/>
          <w:rFonts w:asciiTheme="minorHAnsi" w:hAnsiTheme="minorHAnsi" w:cstheme="minorHAnsi"/>
          <w:b w:val="0"/>
          <w:color w:val="auto"/>
          <w:sz w:val="24"/>
          <w:szCs w:val="24"/>
        </w:rPr>
        <w:t xml:space="preserve">, </w:t>
      </w:r>
      <w:r w:rsidR="008A77BA" w:rsidRPr="008A77BA">
        <w:rPr>
          <w:rStyle w:val="FontStyle37"/>
          <w:rFonts w:asciiTheme="minorHAnsi" w:hAnsiTheme="minorHAnsi" w:cstheme="minorHAnsi"/>
          <w:b w:val="0"/>
          <w:color w:val="auto"/>
          <w:sz w:val="24"/>
          <w:szCs w:val="24"/>
        </w:rPr>
        <w:t xml:space="preserve">zezwoleń </w:t>
      </w:r>
      <w:r w:rsidRPr="008A77BA">
        <w:rPr>
          <w:rStyle w:val="FontStyle37"/>
          <w:rFonts w:asciiTheme="minorHAnsi" w:hAnsiTheme="minorHAnsi" w:cstheme="minorHAnsi"/>
          <w:b w:val="0"/>
          <w:color w:val="auto"/>
          <w:sz w:val="24"/>
          <w:szCs w:val="24"/>
        </w:rPr>
        <w:t xml:space="preserve">i </w:t>
      </w:r>
      <w:r w:rsidR="008A77BA" w:rsidRPr="008A77BA">
        <w:rPr>
          <w:rStyle w:val="FontStyle37"/>
          <w:rFonts w:asciiTheme="minorHAnsi" w:hAnsiTheme="minorHAnsi" w:cstheme="minorHAnsi"/>
          <w:b w:val="0"/>
          <w:color w:val="auto"/>
          <w:sz w:val="24"/>
          <w:szCs w:val="24"/>
        </w:rPr>
        <w:t>pozwoleń</w:t>
      </w:r>
      <w:r w:rsidRPr="008A77BA">
        <w:rPr>
          <w:rStyle w:val="FontStyle37"/>
          <w:rFonts w:asciiTheme="minorHAnsi" w:hAnsiTheme="minorHAnsi" w:cstheme="minorHAnsi"/>
          <w:b w:val="0"/>
          <w:color w:val="auto"/>
          <w:sz w:val="24"/>
          <w:szCs w:val="24"/>
        </w:rPr>
        <w:t xml:space="preserve">, których </w:t>
      </w:r>
      <w:r w:rsidR="008A77BA" w:rsidRPr="008A77BA">
        <w:rPr>
          <w:rStyle w:val="FontStyle37"/>
          <w:rFonts w:asciiTheme="minorHAnsi" w:hAnsiTheme="minorHAnsi" w:cstheme="minorHAnsi"/>
          <w:b w:val="0"/>
          <w:color w:val="auto"/>
          <w:sz w:val="24"/>
          <w:szCs w:val="24"/>
        </w:rPr>
        <w:t>obowiązek</w:t>
      </w:r>
      <w:r w:rsidRPr="008A77BA">
        <w:rPr>
          <w:rStyle w:val="FontStyle37"/>
          <w:rFonts w:asciiTheme="minorHAnsi" w:hAnsiTheme="minorHAnsi" w:cstheme="minorHAnsi"/>
          <w:b w:val="0"/>
          <w:color w:val="auto"/>
          <w:sz w:val="24"/>
          <w:szCs w:val="24"/>
        </w:rPr>
        <w:t xml:space="preserve"> uzyskania wynika z prawa, w tym uzyskanie warunków </w:t>
      </w:r>
      <w:r w:rsidR="008A77BA" w:rsidRPr="008A77BA">
        <w:rPr>
          <w:rStyle w:val="FontStyle37"/>
          <w:rFonts w:asciiTheme="minorHAnsi" w:hAnsiTheme="minorHAnsi" w:cstheme="minorHAnsi"/>
          <w:b w:val="0"/>
          <w:color w:val="auto"/>
          <w:sz w:val="24"/>
          <w:szCs w:val="24"/>
        </w:rPr>
        <w:t>przyłączenia</w:t>
      </w:r>
      <w:r w:rsidRPr="008A77BA">
        <w:rPr>
          <w:rStyle w:val="FontStyle37"/>
          <w:rFonts w:asciiTheme="minorHAnsi" w:hAnsiTheme="minorHAnsi" w:cstheme="minorHAnsi"/>
          <w:b w:val="0"/>
          <w:color w:val="auto"/>
          <w:sz w:val="24"/>
          <w:szCs w:val="24"/>
        </w:rPr>
        <w:t xml:space="preserve"> do sieci energetycznej na pobór i </w:t>
      </w:r>
      <w:r w:rsidR="008A77BA" w:rsidRPr="008A77BA">
        <w:rPr>
          <w:rStyle w:val="FontStyle37"/>
          <w:rFonts w:asciiTheme="minorHAnsi" w:hAnsiTheme="minorHAnsi" w:cstheme="minorHAnsi"/>
          <w:b w:val="0"/>
          <w:color w:val="auto"/>
          <w:sz w:val="24"/>
          <w:szCs w:val="24"/>
        </w:rPr>
        <w:t>dostaw</w:t>
      </w:r>
      <w:r w:rsidR="0081596D">
        <w:rPr>
          <w:rStyle w:val="FontStyle37"/>
          <w:rFonts w:asciiTheme="minorHAnsi" w:hAnsiTheme="minorHAnsi" w:cstheme="minorHAnsi"/>
          <w:b w:val="0"/>
          <w:color w:val="auto"/>
          <w:sz w:val="24"/>
          <w:szCs w:val="24"/>
        </w:rPr>
        <w:t>ę</w:t>
      </w:r>
      <w:r w:rsidRPr="008A77BA">
        <w:rPr>
          <w:rStyle w:val="FontStyle37"/>
          <w:rFonts w:asciiTheme="minorHAnsi" w:hAnsiTheme="minorHAnsi" w:cstheme="minorHAnsi"/>
          <w:b w:val="0"/>
          <w:color w:val="auto"/>
          <w:sz w:val="24"/>
          <w:szCs w:val="24"/>
        </w:rPr>
        <w:t xml:space="preserve"> energii elektrycznej</w:t>
      </w:r>
      <w:r w:rsidR="008A77BA">
        <w:rPr>
          <w:rStyle w:val="FontStyle37"/>
          <w:rFonts w:asciiTheme="minorHAnsi" w:hAnsiTheme="minorHAnsi" w:cstheme="minorHAnsi"/>
          <w:b w:val="0"/>
          <w:color w:val="auto"/>
          <w:sz w:val="24"/>
          <w:szCs w:val="24"/>
        </w:rPr>
        <w:t>,</w:t>
      </w:r>
      <w:bookmarkEnd w:id="35"/>
    </w:p>
    <w:p w14:paraId="5D08D662" w14:textId="77777777" w:rsidR="008A77BA" w:rsidRDefault="005A4AE2" w:rsidP="00AE6726">
      <w:pPr>
        <w:pStyle w:val="Nagwek3"/>
        <w:numPr>
          <w:ilvl w:val="0"/>
          <w:numId w:val="17"/>
        </w:numPr>
        <w:rPr>
          <w:rStyle w:val="FontStyle37"/>
          <w:rFonts w:asciiTheme="minorHAnsi" w:hAnsiTheme="minorHAnsi" w:cstheme="minorHAnsi"/>
          <w:b w:val="0"/>
          <w:color w:val="auto"/>
          <w:sz w:val="24"/>
          <w:szCs w:val="24"/>
        </w:rPr>
      </w:pPr>
      <w:bookmarkStart w:id="36" w:name="_Toc102652096"/>
      <w:r w:rsidRPr="008A77BA">
        <w:rPr>
          <w:rStyle w:val="FontStyle37"/>
          <w:rFonts w:asciiTheme="minorHAnsi" w:hAnsiTheme="minorHAnsi" w:cstheme="minorHAnsi"/>
          <w:b w:val="0"/>
          <w:color w:val="auto"/>
          <w:sz w:val="24"/>
          <w:szCs w:val="24"/>
        </w:rPr>
        <w:t xml:space="preserve">opracowanie planu </w:t>
      </w:r>
      <w:r w:rsidR="008A77BA" w:rsidRPr="008A77BA">
        <w:rPr>
          <w:rStyle w:val="FontStyle37"/>
          <w:rFonts w:asciiTheme="minorHAnsi" w:hAnsiTheme="minorHAnsi" w:cstheme="minorHAnsi"/>
          <w:b w:val="0"/>
          <w:color w:val="auto"/>
          <w:sz w:val="24"/>
          <w:szCs w:val="24"/>
        </w:rPr>
        <w:t>bezpieczeństwa</w:t>
      </w:r>
      <w:r w:rsidRPr="008A77BA">
        <w:rPr>
          <w:rStyle w:val="FontStyle37"/>
          <w:rFonts w:asciiTheme="minorHAnsi" w:hAnsiTheme="minorHAnsi" w:cstheme="minorHAnsi"/>
          <w:b w:val="0"/>
          <w:color w:val="auto"/>
          <w:sz w:val="24"/>
          <w:szCs w:val="24"/>
        </w:rPr>
        <w:t xml:space="preserve"> i ochrony zdrowia </w:t>
      </w:r>
      <w:r w:rsidR="008A77BA" w:rsidRPr="008A77BA">
        <w:rPr>
          <w:rStyle w:val="FontStyle37"/>
          <w:rFonts w:asciiTheme="minorHAnsi" w:hAnsiTheme="minorHAnsi" w:cstheme="minorHAnsi"/>
          <w:b w:val="0"/>
          <w:color w:val="auto"/>
          <w:sz w:val="24"/>
          <w:szCs w:val="24"/>
        </w:rPr>
        <w:t>–</w:t>
      </w:r>
      <w:r w:rsidRPr="008A77BA">
        <w:rPr>
          <w:rStyle w:val="FontStyle37"/>
          <w:rFonts w:asciiTheme="minorHAnsi" w:hAnsiTheme="minorHAnsi" w:cstheme="minorHAnsi"/>
          <w:b w:val="0"/>
          <w:color w:val="auto"/>
          <w:sz w:val="24"/>
          <w:szCs w:val="24"/>
        </w:rPr>
        <w:t xml:space="preserve"> zgodnie z</w:t>
      </w:r>
      <w:r w:rsidR="008A77BA" w:rsidRPr="008A77BA">
        <w:rPr>
          <w:rStyle w:val="FontStyle37"/>
          <w:rFonts w:asciiTheme="minorHAnsi" w:hAnsiTheme="minorHAnsi" w:cstheme="minorHAnsi"/>
          <w:b w:val="0"/>
          <w:color w:val="auto"/>
          <w:sz w:val="24"/>
          <w:szCs w:val="24"/>
        </w:rPr>
        <w:t> Rozporządzenie</w:t>
      </w:r>
      <w:r w:rsidRPr="008A77BA">
        <w:rPr>
          <w:rStyle w:val="FontStyle37"/>
          <w:rFonts w:asciiTheme="minorHAnsi" w:hAnsiTheme="minorHAnsi" w:cstheme="minorHAnsi"/>
          <w:b w:val="0"/>
          <w:color w:val="auto"/>
          <w:sz w:val="24"/>
          <w:szCs w:val="24"/>
        </w:rPr>
        <w:t xml:space="preserve"> Ministra Infrastruktury z dnia 2 czerwca 2003 r. w sprawie </w:t>
      </w:r>
      <w:r w:rsidRPr="008A77BA">
        <w:rPr>
          <w:rStyle w:val="FontStyle37"/>
          <w:rFonts w:asciiTheme="minorHAnsi" w:hAnsiTheme="minorHAnsi" w:cstheme="minorHAnsi"/>
          <w:b w:val="0"/>
          <w:color w:val="auto"/>
          <w:sz w:val="24"/>
          <w:szCs w:val="24"/>
        </w:rPr>
        <w:lastRenderedPageBreak/>
        <w:t xml:space="preserve">informacji </w:t>
      </w:r>
      <w:r w:rsidR="008A77BA" w:rsidRPr="008A77BA">
        <w:rPr>
          <w:rStyle w:val="FontStyle37"/>
          <w:rFonts w:asciiTheme="minorHAnsi" w:hAnsiTheme="minorHAnsi" w:cstheme="minorHAnsi"/>
          <w:b w:val="0"/>
          <w:color w:val="auto"/>
          <w:sz w:val="24"/>
          <w:szCs w:val="24"/>
        </w:rPr>
        <w:t>dotyczącej</w:t>
      </w:r>
      <w:r w:rsidRPr="008A77BA">
        <w:rPr>
          <w:rStyle w:val="FontStyle37"/>
          <w:rFonts w:asciiTheme="minorHAnsi" w:hAnsiTheme="minorHAnsi" w:cstheme="minorHAnsi"/>
          <w:b w:val="0"/>
          <w:color w:val="auto"/>
          <w:sz w:val="24"/>
          <w:szCs w:val="24"/>
        </w:rPr>
        <w:t xml:space="preserve"> </w:t>
      </w:r>
      <w:r w:rsidR="008A77BA" w:rsidRPr="008A77BA">
        <w:rPr>
          <w:rStyle w:val="FontStyle37"/>
          <w:rFonts w:asciiTheme="minorHAnsi" w:hAnsiTheme="minorHAnsi" w:cstheme="minorHAnsi"/>
          <w:b w:val="0"/>
          <w:color w:val="auto"/>
          <w:sz w:val="24"/>
          <w:szCs w:val="24"/>
        </w:rPr>
        <w:t>bezpieczeństwa</w:t>
      </w:r>
      <w:r w:rsidRPr="008A77BA">
        <w:rPr>
          <w:rStyle w:val="FontStyle37"/>
          <w:rFonts w:asciiTheme="minorHAnsi" w:hAnsiTheme="minorHAnsi" w:cstheme="minorHAnsi"/>
          <w:b w:val="0"/>
          <w:color w:val="auto"/>
          <w:sz w:val="24"/>
          <w:szCs w:val="24"/>
        </w:rPr>
        <w:t xml:space="preserve"> i ochrony zdrowia oraz planu </w:t>
      </w:r>
      <w:r w:rsidR="008A77BA" w:rsidRPr="008A77BA">
        <w:rPr>
          <w:rStyle w:val="FontStyle37"/>
          <w:rFonts w:asciiTheme="minorHAnsi" w:hAnsiTheme="minorHAnsi" w:cstheme="minorHAnsi"/>
          <w:b w:val="0"/>
          <w:color w:val="auto"/>
          <w:sz w:val="24"/>
          <w:szCs w:val="24"/>
        </w:rPr>
        <w:t>bezpieczeństwa</w:t>
      </w:r>
      <w:r w:rsidRPr="008A77BA">
        <w:rPr>
          <w:rStyle w:val="FontStyle37"/>
          <w:rFonts w:asciiTheme="minorHAnsi" w:hAnsiTheme="minorHAnsi" w:cstheme="minorHAnsi"/>
          <w:b w:val="0"/>
          <w:color w:val="auto"/>
          <w:sz w:val="24"/>
          <w:szCs w:val="24"/>
        </w:rPr>
        <w:t xml:space="preserve"> i ochrony zdrowia (Dz. U. Nr 120 poz. 1126),</w:t>
      </w:r>
      <w:bookmarkEnd w:id="36"/>
    </w:p>
    <w:p w14:paraId="0AC02A6E" w14:textId="77777777" w:rsidR="008A77BA" w:rsidRDefault="005A4AE2" w:rsidP="00AE6726">
      <w:pPr>
        <w:pStyle w:val="Nagwek3"/>
        <w:numPr>
          <w:ilvl w:val="0"/>
          <w:numId w:val="17"/>
        </w:numPr>
        <w:rPr>
          <w:rStyle w:val="FontStyle37"/>
          <w:rFonts w:asciiTheme="minorHAnsi" w:hAnsiTheme="minorHAnsi" w:cstheme="minorHAnsi"/>
          <w:b w:val="0"/>
          <w:color w:val="auto"/>
          <w:sz w:val="24"/>
          <w:szCs w:val="24"/>
        </w:rPr>
      </w:pPr>
      <w:bookmarkStart w:id="37" w:name="_Toc102652097"/>
      <w:r w:rsidRPr="008A77BA">
        <w:rPr>
          <w:rStyle w:val="FontStyle37"/>
          <w:rFonts w:asciiTheme="minorHAnsi" w:hAnsiTheme="minorHAnsi" w:cstheme="minorHAnsi"/>
          <w:b w:val="0"/>
          <w:color w:val="auto"/>
          <w:sz w:val="24"/>
          <w:szCs w:val="24"/>
        </w:rPr>
        <w:t xml:space="preserve">wykonanie dokumentacji powykonawczej wraz z </w:t>
      </w:r>
      <w:r w:rsidR="008A77BA" w:rsidRPr="008A77BA">
        <w:rPr>
          <w:rStyle w:val="FontStyle37"/>
          <w:rFonts w:asciiTheme="minorHAnsi" w:hAnsiTheme="minorHAnsi" w:cstheme="minorHAnsi"/>
          <w:b w:val="0"/>
          <w:color w:val="auto"/>
          <w:sz w:val="24"/>
          <w:szCs w:val="24"/>
        </w:rPr>
        <w:t>niezbędnymi</w:t>
      </w:r>
      <w:r w:rsidRPr="008A77BA">
        <w:rPr>
          <w:rStyle w:val="FontStyle37"/>
          <w:rFonts w:asciiTheme="minorHAnsi" w:hAnsiTheme="minorHAnsi" w:cstheme="minorHAnsi"/>
          <w:b w:val="0"/>
          <w:color w:val="auto"/>
          <w:sz w:val="24"/>
          <w:szCs w:val="24"/>
        </w:rPr>
        <w:t xml:space="preserve"> opisami w zakresie i</w:t>
      </w:r>
      <w:r w:rsidR="008A77BA">
        <w:rPr>
          <w:rStyle w:val="FontStyle37"/>
          <w:rFonts w:asciiTheme="minorHAnsi" w:hAnsiTheme="minorHAnsi" w:cstheme="minorHAnsi"/>
          <w:b w:val="0"/>
          <w:color w:val="auto"/>
          <w:sz w:val="24"/>
          <w:szCs w:val="24"/>
        </w:rPr>
        <w:t> </w:t>
      </w:r>
      <w:r w:rsidRPr="008A77BA">
        <w:rPr>
          <w:rStyle w:val="FontStyle37"/>
          <w:rFonts w:asciiTheme="minorHAnsi" w:hAnsiTheme="minorHAnsi" w:cstheme="minorHAnsi"/>
          <w:b w:val="0"/>
          <w:color w:val="auto"/>
          <w:sz w:val="24"/>
          <w:szCs w:val="24"/>
        </w:rPr>
        <w:t xml:space="preserve">formie jak w </w:t>
      </w:r>
      <w:r w:rsidR="008A77BA">
        <w:rPr>
          <w:rStyle w:val="FontStyle37"/>
          <w:rFonts w:asciiTheme="minorHAnsi" w:hAnsiTheme="minorHAnsi" w:cstheme="minorHAnsi"/>
          <w:b w:val="0"/>
          <w:color w:val="auto"/>
          <w:sz w:val="24"/>
          <w:szCs w:val="24"/>
        </w:rPr>
        <w:t>d</w:t>
      </w:r>
      <w:r w:rsidRPr="008A77BA">
        <w:rPr>
          <w:rStyle w:val="FontStyle37"/>
          <w:rFonts w:asciiTheme="minorHAnsi" w:hAnsiTheme="minorHAnsi" w:cstheme="minorHAnsi"/>
          <w:b w:val="0"/>
          <w:color w:val="auto"/>
          <w:sz w:val="24"/>
          <w:szCs w:val="24"/>
        </w:rPr>
        <w:t xml:space="preserve">okumentacji projektowej, której </w:t>
      </w:r>
      <w:r w:rsidR="008A77BA" w:rsidRPr="008A77BA">
        <w:rPr>
          <w:rStyle w:val="FontStyle37"/>
          <w:rFonts w:asciiTheme="minorHAnsi" w:hAnsiTheme="minorHAnsi" w:cstheme="minorHAnsi"/>
          <w:b w:val="0"/>
          <w:color w:val="auto"/>
          <w:sz w:val="24"/>
          <w:szCs w:val="24"/>
        </w:rPr>
        <w:t>treś</w:t>
      </w:r>
      <w:r w:rsidR="008A77BA">
        <w:rPr>
          <w:rStyle w:val="FontStyle37"/>
          <w:rFonts w:asciiTheme="minorHAnsi" w:hAnsiTheme="minorHAnsi" w:cstheme="minorHAnsi"/>
          <w:b w:val="0"/>
          <w:color w:val="auto"/>
          <w:sz w:val="24"/>
          <w:szCs w:val="24"/>
        </w:rPr>
        <w:t>ć</w:t>
      </w:r>
      <w:r w:rsidRPr="008A77BA">
        <w:rPr>
          <w:rStyle w:val="FontStyle37"/>
          <w:rFonts w:asciiTheme="minorHAnsi" w:hAnsiTheme="minorHAnsi" w:cstheme="minorHAnsi"/>
          <w:b w:val="0"/>
          <w:color w:val="auto"/>
          <w:sz w:val="24"/>
          <w:szCs w:val="24"/>
        </w:rPr>
        <w:t xml:space="preserve"> </w:t>
      </w:r>
      <w:r w:rsidR="008A77BA" w:rsidRPr="008A77BA">
        <w:rPr>
          <w:rStyle w:val="FontStyle37"/>
          <w:rFonts w:asciiTheme="minorHAnsi" w:hAnsiTheme="minorHAnsi" w:cstheme="minorHAnsi"/>
          <w:b w:val="0"/>
          <w:color w:val="auto"/>
          <w:sz w:val="24"/>
          <w:szCs w:val="24"/>
        </w:rPr>
        <w:t>przedstawiać</w:t>
      </w:r>
      <w:r w:rsidRPr="008A77BA">
        <w:rPr>
          <w:rStyle w:val="FontStyle37"/>
          <w:rFonts w:asciiTheme="minorHAnsi" w:hAnsiTheme="minorHAnsi" w:cstheme="minorHAnsi"/>
          <w:b w:val="0"/>
          <w:color w:val="auto"/>
          <w:sz w:val="24"/>
          <w:szCs w:val="24"/>
        </w:rPr>
        <w:t xml:space="preserve"> </w:t>
      </w:r>
      <w:r w:rsidR="008A77BA" w:rsidRPr="008A77BA">
        <w:rPr>
          <w:rStyle w:val="FontStyle37"/>
          <w:rFonts w:asciiTheme="minorHAnsi" w:hAnsiTheme="minorHAnsi" w:cstheme="minorHAnsi"/>
          <w:b w:val="0"/>
          <w:color w:val="auto"/>
          <w:sz w:val="24"/>
          <w:szCs w:val="24"/>
        </w:rPr>
        <w:t>będzie</w:t>
      </w:r>
      <w:r w:rsidRPr="008A77BA">
        <w:rPr>
          <w:rStyle w:val="FontStyle37"/>
          <w:rFonts w:asciiTheme="minorHAnsi" w:hAnsiTheme="minorHAnsi" w:cstheme="minorHAnsi"/>
          <w:b w:val="0"/>
          <w:color w:val="auto"/>
          <w:sz w:val="24"/>
          <w:szCs w:val="24"/>
        </w:rPr>
        <w:t xml:space="preserve"> Roboty tak, jak zostały przez </w:t>
      </w:r>
      <w:r w:rsidR="008A77BA" w:rsidRPr="008A77BA">
        <w:rPr>
          <w:rStyle w:val="FontStyle37"/>
          <w:rFonts w:asciiTheme="minorHAnsi" w:hAnsiTheme="minorHAnsi" w:cstheme="minorHAnsi"/>
          <w:b w:val="0"/>
          <w:color w:val="auto"/>
          <w:sz w:val="24"/>
          <w:szCs w:val="24"/>
        </w:rPr>
        <w:t>Wykonawcę</w:t>
      </w:r>
      <w:r w:rsidRPr="008A77BA">
        <w:rPr>
          <w:rStyle w:val="FontStyle37"/>
          <w:rFonts w:asciiTheme="minorHAnsi" w:hAnsiTheme="minorHAnsi" w:cstheme="minorHAnsi"/>
          <w:b w:val="0"/>
          <w:color w:val="auto"/>
          <w:sz w:val="24"/>
          <w:szCs w:val="24"/>
        </w:rPr>
        <w:t xml:space="preserve"> zrealizowane oraz wykonanie geodezyjnej dokumentacji powykonawczej, wraz z kopią aktualnej mapy zasadniczej terenu</w:t>
      </w:r>
      <w:r w:rsidR="008A77BA">
        <w:rPr>
          <w:rStyle w:val="FontStyle37"/>
          <w:rFonts w:asciiTheme="minorHAnsi" w:hAnsiTheme="minorHAnsi" w:cstheme="minorHAnsi"/>
          <w:b w:val="0"/>
          <w:color w:val="auto"/>
          <w:sz w:val="24"/>
          <w:szCs w:val="24"/>
        </w:rPr>
        <w:t>,</w:t>
      </w:r>
      <w:bookmarkEnd w:id="37"/>
    </w:p>
    <w:p w14:paraId="102E7D5F" w14:textId="77777777" w:rsidR="008A77BA" w:rsidRDefault="005A4AE2" w:rsidP="00AE6726">
      <w:pPr>
        <w:pStyle w:val="Nagwek3"/>
        <w:numPr>
          <w:ilvl w:val="0"/>
          <w:numId w:val="17"/>
        </w:numPr>
        <w:rPr>
          <w:rStyle w:val="FontStyle37"/>
          <w:rFonts w:ascii="MS Gothic" w:eastAsia="MS Gothic" w:hAnsi="MS Gothic" w:cs="MS Gothic"/>
          <w:b w:val="0"/>
          <w:color w:val="auto"/>
          <w:sz w:val="24"/>
          <w:szCs w:val="24"/>
        </w:rPr>
      </w:pPr>
      <w:bookmarkStart w:id="38" w:name="_Toc102652098"/>
      <w:r w:rsidRPr="008A77BA">
        <w:rPr>
          <w:rStyle w:val="FontStyle37"/>
          <w:rFonts w:asciiTheme="minorHAnsi" w:hAnsiTheme="minorHAnsi" w:cstheme="minorHAnsi"/>
          <w:b w:val="0"/>
          <w:color w:val="auto"/>
          <w:sz w:val="24"/>
          <w:szCs w:val="24"/>
        </w:rPr>
        <w:t xml:space="preserve">opracowanie instrukcji obsługi i konserwacji </w:t>
      </w:r>
      <w:r w:rsidR="008A77BA" w:rsidRPr="008A77BA">
        <w:rPr>
          <w:rStyle w:val="FontStyle37"/>
          <w:rFonts w:asciiTheme="minorHAnsi" w:hAnsiTheme="minorHAnsi" w:cstheme="minorHAnsi"/>
          <w:b w:val="0"/>
          <w:color w:val="auto"/>
          <w:sz w:val="24"/>
          <w:szCs w:val="24"/>
        </w:rPr>
        <w:t>urządzeń</w:t>
      </w:r>
      <w:r w:rsidRPr="008A77BA">
        <w:rPr>
          <w:rStyle w:val="FontStyle37"/>
          <w:rFonts w:asciiTheme="minorHAnsi" w:hAnsiTheme="minorHAnsi" w:cstheme="minorHAnsi"/>
          <w:b w:val="0"/>
          <w:color w:val="auto"/>
          <w:sz w:val="24"/>
          <w:szCs w:val="24"/>
        </w:rPr>
        <w:t>,</w:t>
      </w:r>
      <w:bookmarkEnd w:id="38"/>
    </w:p>
    <w:p w14:paraId="4B0E6BBF" w14:textId="3B3C379E" w:rsidR="005A4AE2" w:rsidRPr="008A77BA" w:rsidRDefault="005A4AE2" w:rsidP="00AE6726">
      <w:pPr>
        <w:pStyle w:val="Nagwek3"/>
        <w:numPr>
          <w:ilvl w:val="0"/>
          <w:numId w:val="17"/>
        </w:numPr>
        <w:rPr>
          <w:rStyle w:val="FontStyle37"/>
          <w:rFonts w:asciiTheme="minorHAnsi" w:hAnsiTheme="minorHAnsi" w:cstheme="minorHAnsi"/>
          <w:b w:val="0"/>
          <w:color w:val="auto"/>
          <w:sz w:val="24"/>
          <w:szCs w:val="24"/>
        </w:rPr>
      </w:pPr>
      <w:bookmarkStart w:id="39" w:name="_Toc102652099"/>
      <w:r w:rsidRPr="008A77BA">
        <w:rPr>
          <w:rStyle w:val="FontStyle37"/>
          <w:rFonts w:asciiTheme="minorHAnsi" w:hAnsiTheme="minorHAnsi" w:cstheme="minorHAnsi"/>
          <w:b w:val="0"/>
          <w:color w:val="auto"/>
          <w:sz w:val="24"/>
          <w:szCs w:val="24"/>
        </w:rPr>
        <w:t>zapewnienie nadzoru autorskiego przez cały czas trwania inwestycji.</w:t>
      </w:r>
      <w:bookmarkEnd w:id="39"/>
      <w:r w:rsidRPr="008A77BA">
        <w:rPr>
          <w:rStyle w:val="FontStyle37"/>
          <w:rFonts w:asciiTheme="minorHAnsi" w:hAnsiTheme="minorHAnsi" w:cstheme="minorHAnsi"/>
          <w:b w:val="0"/>
          <w:color w:val="auto"/>
          <w:sz w:val="24"/>
          <w:szCs w:val="24"/>
        </w:rPr>
        <w:t xml:space="preserve"> </w:t>
      </w:r>
    </w:p>
    <w:p w14:paraId="7BFC7E83" w14:textId="77777777" w:rsidR="008A77BA" w:rsidRDefault="008A77BA" w:rsidP="008A77BA">
      <w:pPr>
        <w:pStyle w:val="Nagwek3"/>
        <w:numPr>
          <w:ilvl w:val="0"/>
          <w:numId w:val="0"/>
        </w:numPr>
        <w:ind w:left="360"/>
        <w:rPr>
          <w:rStyle w:val="FontStyle37"/>
          <w:rFonts w:asciiTheme="minorHAnsi" w:hAnsiTheme="minorHAnsi" w:cstheme="minorHAnsi"/>
          <w:b w:val="0"/>
          <w:color w:val="auto"/>
          <w:sz w:val="24"/>
          <w:szCs w:val="24"/>
        </w:rPr>
      </w:pPr>
    </w:p>
    <w:p w14:paraId="03486E7C" w14:textId="5ABC119C" w:rsidR="005A4AE2" w:rsidRPr="008A77BA" w:rsidRDefault="005A4AE2" w:rsidP="008A77BA">
      <w:pPr>
        <w:pStyle w:val="Nagwek3"/>
        <w:numPr>
          <w:ilvl w:val="0"/>
          <w:numId w:val="0"/>
        </w:numPr>
        <w:ind w:left="792" w:hanging="432"/>
        <w:rPr>
          <w:rStyle w:val="Wyrnienieintensywne"/>
          <w:b/>
          <w:color w:val="1F3864" w:themeColor="accent1" w:themeShade="80"/>
        </w:rPr>
      </w:pPr>
      <w:bookmarkStart w:id="40" w:name="_Toc102652100"/>
      <w:r w:rsidRPr="008A77BA">
        <w:rPr>
          <w:rStyle w:val="Wyrnienieintensywne"/>
          <w:b/>
          <w:color w:val="1F3864" w:themeColor="accent1" w:themeShade="80"/>
        </w:rPr>
        <w:t>2.2. Forma dokumentacji technicznej</w:t>
      </w:r>
      <w:bookmarkEnd w:id="40"/>
      <w:r w:rsidRPr="008A77BA">
        <w:rPr>
          <w:rStyle w:val="Wyrnienieintensywne"/>
          <w:b/>
          <w:color w:val="1F3864" w:themeColor="accent1" w:themeShade="80"/>
        </w:rPr>
        <w:t xml:space="preserve"> </w:t>
      </w:r>
    </w:p>
    <w:p w14:paraId="2725DAD4" w14:textId="77777777" w:rsidR="008A77BA" w:rsidRDefault="008A77BA" w:rsidP="008A77BA">
      <w:pPr>
        <w:pStyle w:val="Nagwek3"/>
        <w:numPr>
          <w:ilvl w:val="0"/>
          <w:numId w:val="0"/>
        </w:numPr>
        <w:ind w:left="360"/>
        <w:rPr>
          <w:rStyle w:val="FontStyle37"/>
          <w:rFonts w:asciiTheme="minorHAnsi" w:hAnsiTheme="minorHAnsi" w:cstheme="minorHAnsi"/>
          <w:b w:val="0"/>
          <w:color w:val="auto"/>
          <w:sz w:val="24"/>
          <w:szCs w:val="24"/>
        </w:rPr>
      </w:pPr>
    </w:p>
    <w:p w14:paraId="0CC33456" w14:textId="760489C2" w:rsidR="005A4AE2" w:rsidRPr="008A77BA" w:rsidRDefault="005A4AE2" w:rsidP="008A77BA">
      <w:pPr>
        <w:pStyle w:val="Nagwek3"/>
        <w:numPr>
          <w:ilvl w:val="0"/>
          <w:numId w:val="0"/>
        </w:numPr>
        <w:ind w:left="360"/>
        <w:rPr>
          <w:rStyle w:val="FontStyle37"/>
          <w:rFonts w:asciiTheme="minorHAnsi" w:hAnsiTheme="minorHAnsi" w:cstheme="minorHAnsi"/>
          <w:color w:val="auto"/>
          <w:sz w:val="24"/>
          <w:szCs w:val="24"/>
        </w:rPr>
      </w:pPr>
      <w:bookmarkStart w:id="41" w:name="_Toc102652101"/>
      <w:r w:rsidRPr="008A77BA">
        <w:rPr>
          <w:rStyle w:val="FontStyle37"/>
          <w:rFonts w:asciiTheme="minorHAnsi" w:hAnsiTheme="minorHAnsi" w:cstheme="minorHAnsi"/>
          <w:color w:val="auto"/>
          <w:sz w:val="24"/>
          <w:szCs w:val="24"/>
        </w:rPr>
        <w:t>Forma drukowana</w:t>
      </w:r>
      <w:bookmarkEnd w:id="41"/>
      <w:r w:rsidRPr="008A77BA">
        <w:rPr>
          <w:rStyle w:val="FontStyle37"/>
          <w:rFonts w:asciiTheme="minorHAnsi" w:hAnsiTheme="minorHAnsi" w:cstheme="minorHAnsi"/>
          <w:color w:val="auto"/>
          <w:sz w:val="24"/>
          <w:szCs w:val="24"/>
        </w:rPr>
        <w:t xml:space="preserve"> </w:t>
      </w:r>
    </w:p>
    <w:p w14:paraId="7F564E58" w14:textId="77777777" w:rsidR="0081596D" w:rsidRDefault="005A4AE2" w:rsidP="008A77BA">
      <w:pPr>
        <w:pStyle w:val="Nagwek3"/>
        <w:numPr>
          <w:ilvl w:val="0"/>
          <w:numId w:val="0"/>
        </w:numPr>
        <w:ind w:left="360"/>
        <w:rPr>
          <w:rStyle w:val="FontStyle37"/>
          <w:rFonts w:asciiTheme="minorHAnsi" w:hAnsiTheme="minorHAnsi" w:cstheme="minorHAnsi"/>
          <w:b w:val="0"/>
          <w:color w:val="auto"/>
          <w:sz w:val="24"/>
          <w:szCs w:val="24"/>
        </w:rPr>
      </w:pPr>
      <w:bookmarkStart w:id="42" w:name="_Toc102652102"/>
      <w:r w:rsidRPr="008A77BA">
        <w:rPr>
          <w:rStyle w:val="FontStyle37"/>
          <w:rFonts w:asciiTheme="minorHAnsi" w:hAnsiTheme="minorHAnsi" w:cstheme="minorHAnsi"/>
          <w:b w:val="0"/>
          <w:color w:val="auto"/>
          <w:sz w:val="24"/>
          <w:szCs w:val="24"/>
        </w:rPr>
        <w:t xml:space="preserve">Wykonawca opracuje i dostarczy w ramach niniejszego zamówienia </w:t>
      </w:r>
      <w:r w:rsidR="008A77BA">
        <w:rPr>
          <w:rStyle w:val="FontStyle37"/>
          <w:rFonts w:asciiTheme="minorHAnsi" w:hAnsiTheme="minorHAnsi" w:cstheme="minorHAnsi"/>
          <w:b w:val="0"/>
          <w:color w:val="auto"/>
          <w:sz w:val="24"/>
          <w:szCs w:val="24"/>
        </w:rPr>
        <w:t>5</w:t>
      </w:r>
      <w:r w:rsidRPr="008A77BA">
        <w:rPr>
          <w:rStyle w:val="FontStyle37"/>
          <w:rFonts w:asciiTheme="minorHAnsi" w:hAnsiTheme="minorHAnsi" w:cstheme="minorHAnsi"/>
          <w:b w:val="0"/>
          <w:color w:val="auto"/>
          <w:sz w:val="24"/>
          <w:szCs w:val="24"/>
        </w:rPr>
        <w:t xml:space="preserve"> egzemplarze projektu budowlano-wykonawczego, 3 egzemplarze specyfikacji technicznych wykonania i odbioru robót, po 1 egzemplarzu przedmiaru robót i kosztorysu wraz ze spisem </w:t>
      </w:r>
      <w:r w:rsidR="008A77BA" w:rsidRPr="008A77BA">
        <w:rPr>
          <w:rStyle w:val="FontStyle37"/>
          <w:rFonts w:asciiTheme="minorHAnsi" w:hAnsiTheme="minorHAnsi" w:cstheme="minorHAnsi"/>
          <w:b w:val="0"/>
          <w:color w:val="auto"/>
          <w:sz w:val="24"/>
          <w:szCs w:val="24"/>
        </w:rPr>
        <w:t>opracowań</w:t>
      </w:r>
      <w:r w:rsidRPr="008A77BA">
        <w:rPr>
          <w:rStyle w:val="FontStyle37"/>
          <w:rFonts w:asciiTheme="minorHAnsi" w:hAnsiTheme="minorHAnsi" w:cstheme="minorHAnsi"/>
          <w:b w:val="0"/>
          <w:color w:val="auto"/>
          <w:sz w:val="24"/>
          <w:szCs w:val="24"/>
        </w:rPr>
        <w:t xml:space="preserve"> i </w:t>
      </w:r>
      <w:r w:rsidR="008A77BA" w:rsidRPr="008A77BA">
        <w:rPr>
          <w:rStyle w:val="FontStyle37"/>
          <w:rFonts w:asciiTheme="minorHAnsi" w:hAnsiTheme="minorHAnsi" w:cstheme="minorHAnsi"/>
          <w:b w:val="0"/>
          <w:color w:val="auto"/>
          <w:sz w:val="24"/>
          <w:szCs w:val="24"/>
        </w:rPr>
        <w:t>oświadczeniem</w:t>
      </w:r>
      <w:r w:rsidRPr="008A77BA">
        <w:rPr>
          <w:rStyle w:val="FontStyle37"/>
          <w:rFonts w:asciiTheme="minorHAnsi" w:hAnsiTheme="minorHAnsi" w:cstheme="minorHAnsi"/>
          <w:b w:val="0"/>
          <w:color w:val="auto"/>
          <w:sz w:val="24"/>
          <w:szCs w:val="24"/>
        </w:rPr>
        <w:t xml:space="preserve">, </w:t>
      </w:r>
      <w:r w:rsidR="008A77BA" w:rsidRPr="008A77BA">
        <w:rPr>
          <w:rStyle w:val="FontStyle37"/>
          <w:rFonts w:asciiTheme="minorHAnsi" w:hAnsiTheme="minorHAnsi" w:cstheme="minorHAnsi"/>
          <w:b w:val="0"/>
          <w:color w:val="auto"/>
          <w:sz w:val="24"/>
          <w:szCs w:val="24"/>
        </w:rPr>
        <w:t>że</w:t>
      </w:r>
      <w:r w:rsidRPr="008A77BA">
        <w:rPr>
          <w:rStyle w:val="FontStyle37"/>
          <w:rFonts w:asciiTheme="minorHAnsi" w:hAnsiTheme="minorHAnsi" w:cstheme="minorHAnsi"/>
          <w:b w:val="0"/>
          <w:color w:val="auto"/>
          <w:sz w:val="24"/>
          <w:szCs w:val="24"/>
        </w:rPr>
        <w:t xml:space="preserve"> </w:t>
      </w:r>
      <w:r w:rsidR="008A77BA">
        <w:rPr>
          <w:rStyle w:val="FontStyle37"/>
          <w:rFonts w:asciiTheme="minorHAnsi" w:hAnsiTheme="minorHAnsi" w:cstheme="minorHAnsi"/>
          <w:b w:val="0"/>
          <w:color w:val="auto"/>
          <w:sz w:val="24"/>
          <w:szCs w:val="24"/>
        </w:rPr>
        <w:t>d</w:t>
      </w:r>
      <w:r w:rsidRPr="008A77BA">
        <w:rPr>
          <w:rStyle w:val="FontStyle37"/>
          <w:rFonts w:asciiTheme="minorHAnsi" w:hAnsiTheme="minorHAnsi" w:cstheme="minorHAnsi"/>
          <w:b w:val="0"/>
          <w:color w:val="auto"/>
          <w:sz w:val="24"/>
          <w:szCs w:val="24"/>
        </w:rPr>
        <w:t>okumentacja projektowa wykonana jest zgodnie z</w:t>
      </w:r>
      <w:r w:rsidR="008A77BA">
        <w:rPr>
          <w:rStyle w:val="FontStyle37"/>
          <w:rFonts w:asciiTheme="minorHAnsi" w:hAnsiTheme="minorHAnsi" w:cstheme="minorHAnsi"/>
          <w:b w:val="0"/>
          <w:color w:val="auto"/>
          <w:sz w:val="24"/>
          <w:szCs w:val="24"/>
        </w:rPr>
        <w:t> </w:t>
      </w:r>
      <w:r w:rsidR="008A77BA" w:rsidRPr="008A77BA">
        <w:rPr>
          <w:rStyle w:val="FontStyle37"/>
          <w:rFonts w:asciiTheme="minorHAnsi" w:hAnsiTheme="minorHAnsi" w:cstheme="minorHAnsi"/>
          <w:b w:val="0"/>
          <w:color w:val="auto"/>
          <w:sz w:val="24"/>
          <w:szCs w:val="24"/>
        </w:rPr>
        <w:t>obowiązującymi</w:t>
      </w:r>
      <w:r w:rsidRPr="008A77BA">
        <w:rPr>
          <w:rStyle w:val="FontStyle37"/>
          <w:rFonts w:asciiTheme="minorHAnsi" w:hAnsiTheme="minorHAnsi" w:cstheme="minorHAnsi"/>
          <w:b w:val="0"/>
          <w:color w:val="auto"/>
          <w:sz w:val="24"/>
          <w:szCs w:val="24"/>
        </w:rPr>
        <w:t xml:space="preserve"> normami, przepisami techniczno-budowlanymi i jest w stanie kompletnym z punktu widzenia jej </w:t>
      </w:r>
      <w:r w:rsidR="008A77BA" w:rsidRPr="008A77BA">
        <w:rPr>
          <w:rStyle w:val="FontStyle37"/>
          <w:rFonts w:asciiTheme="minorHAnsi" w:hAnsiTheme="minorHAnsi" w:cstheme="minorHAnsi"/>
          <w:b w:val="0"/>
          <w:color w:val="auto"/>
          <w:sz w:val="24"/>
          <w:szCs w:val="24"/>
        </w:rPr>
        <w:t>przydatności</w:t>
      </w:r>
      <w:r w:rsidRPr="008A77BA">
        <w:rPr>
          <w:rStyle w:val="FontStyle37"/>
          <w:rFonts w:asciiTheme="minorHAnsi" w:hAnsiTheme="minorHAnsi" w:cstheme="minorHAnsi"/>
          <w:b w:val="0"/>
          <w:color w:val="auto"/>
          <w:sz w:val="24"/>
          <w:szCs w:val="24"/>
        </w:rPr>
        <w:t xml:space="preserve"> do zrealizowania celu, któremu ma </w:t>
      </w:r>
      <w:r w:rsidR="008A77BA" w:rsidRPr="008A77BA">
        <w:rPr>
          <w:rStyle w:val="FontStyle37"/>
          <w:rFonts w:asciiTheme="minorHAnsi" w:hAnsiTheme="minorHAnsi" w:cstheme="minorHAnsi"/>
          <w:b w:val="0"/>
          <w:color w:val="auto"/>
          <w:sz w:val="24"/>
          <w:szCs w:val="24"/>
        </w:rPr>
        <w:t>służyć</w:t>
      </w:r>
      <w:r w:rsidR="0081596D">
        <w:rPr>
          <w:rStyle w:val="FontStyle37"/>
          <w:rFonts w:asciiTheme="minorHAnsi" w:hAnsiTheme="minorHAnsi" w:cstheme="minorHAnsi"/>
          <w:b w:val="0"/>
          <w:color w:val="auto"/>
          <w:sz w:val="24"/>
          <w:szCs w:val="24"/>
        </w:rPr>
        <w:t>.</w:t>
      </w:r>
      <w:bookmarkEnd w:id="42"/>
    </w:p>
    <w:p w14:paraId="38445802" w14:textId="77777777" w:rsidR="0081596D" w:rsidRDefault="0081596D" w:rsidP="008A77BA">
      <w:pPr>
        <w:pStyle w:val="Nagwek3"/>
        <w:numPr>
          <w:ilvl w:val="0"/>
          <w:numId w:val="0"/>
        </w:numPr>
        <w:ind w:left="360"/>
        <w:rPr>
          <w:rStyle w:val="FontStyle37"/>
          <w:rFonts w:asciiTheme="minorHAnsi" w:hAnsiTheme="minorHAnsi" w:cstheme="minorHAnsi"/>
          <w:b w:val="0"/>
          <w:color w:val="auto"/>
          <w:sz w:val="24"/>
          <w:szCs w:val="24"/>
        </w:rPr>
      </w:pPr>
    </w:p>
    <w:p w14:paraId="30F12263" w14:textId="507B16C6" w:rsidR="0081596D" w:rsidRPr="0081596D" w:rsidRDefault="0081596D" w:rsidP="0081596D">
      <w:pPr>
        <w:pStyle w:val="Nagwek3"/>
        <w:numPr>
          <w:ilvl w:val="0"/>
          <w:numId w:val="0"/>
        </w:numPr>
        <w:ind w:left="792" w:hanging="432"/>
        <w:rPr>
          <w:rStyle w:val="FontStyle37"/>
          <w:rFonts w:asciiTheme="minorHAnsi" w:hAnsiTheme="minorHAnsi" w:cstheme="minorHAnsi"/>
          <w:color w:val="auto"/>
          <w:sz w:val="24"/>
          <w:szCs w:val="24"/>
        </w:rPr>
      </w:pPr>
      <w:bookmarkStart w:id="43" w:name="_Toc102652103"/>
      <w:r w:rsidRPr="0081596D">
        <w:rPr>
          <w:rStyle w:val="FontStyle37"/>
          <w:rFonts w:asciiTheme="minorHAnsi" w:hAnsiTheme="minorHAnsi" w:cstheme="minorHAnsi"/>
          <w:color w:val="auto"/>
          <w:sz w:val="24"/>
          <w:szCs w:val="24"/>
        </w:rPr>
        <w:t>Forma elektroniczna</w:t>
      </w:r>
      <w:bookmarkEnd w:id="43"/>
      <w:r w:rsidRPr="0081596D">
        <w:rPr>
          <w:rStyle w:val="FontStyle37"/>
          <w:rFonts w:asciiTheme="minorHAnsi" w:hAnsiTheme="minorHAnsi" w:cstheme="minorHAnsi"/>
          <w:color w:val="auto"/>
          <w:sz w:val="24"/>
          <w:szCs w:val="24"/>
        </w:rPr>
        <w:t xml:space="preserve"> </w:t>
      </w:r>
    </w:p>
    <w:p w14:paraId="37BB7DF1" w14:textId="37E8C4D9" w:rsidR="005A4AE2" w:rsidRPr="008A77BA" w:rsidRDefault="0081596D" w:rsidP="0081596D">
      <w:pPr>
        <w:pStyle w:val="Nagwek3"/>
        <w:numPr>
          <w:ilvl w:val="0"/>
          <w:numId w:val="0"/>
        </w:numPr>
        <w:ind w:left="360"/>
        <w:rPr>
          <w:rStyle w:val="FontStyle37"/>
          <w:rFonts w:asciiTheme="minorHAnsi" w:hAnsiTheme="minorHAnsi" w:cstheme="minorHAnsi"/>
          <w:b w:val="0"/>
          <w:color w:val="auto"/>
          <w:sz w:val="24"/>
          <w:szCs w:val="24"/>
        </w:rPr>
      </w:pPr>
      <w:bookmarkStart w:id="44" w:name="_Toc102652104"/>
      <w:r w:rsidRPr="008A77BA">
        <w:rPr>
          <w:rStyle w:val="FontStyle37"/>
          <w:rFonts w:asciiTheme="minorHAnsi" w:hAnsiTheme="minorHAnsi" w:cstheme="minorHAnsi"/>
          <w:b w:val="0"/>
          <w:color w:val="auto"/>
          <w:sz w:val="24"/>
          <w:szCs w:val="24"/>
        </w:rPr>
        <w:t>Wersja elektroniczna Dokumentów Wykonawcy musi zostać</w:t>
      </w:r>
      <w:r>
        <w:rPr>
          <w:rStyle w:val="FontStyle37"/>
          <w:rFonts w:asciiTheme="minorHAnsi" w:hAnsiTheme="minorHAnsi" w:cstheme="minorHAnsi"/>
          <w:b w:val="0"/>
          <w:color w:val="auto"/>
          <w:sz w:val="24"/>
          <w:szCs w:val="24"/>
        </w:rPr>
        <w:t xml:space="preserve"> </w:t>
      </w:r>
      <w:r w:rsidRPr="008A77BA">
        <w:rPr>
          <w:rStyle w:val="FontStyle37"/>
          <w:rFonts w:asciiTheme="minorHAnsi" w:hAnsiTheme="minorHAnsi" w:cstheme="minorHAnsi"/>
          <w:b w:val="0"/>
          <w:color w:val="auto"/>
          <w:sz w:val="24"/>
          <w:szCs w:val="24"/>
        </w:rPr>
        <w:t>wyedytowana w formie zapisu na nośniku elektronicznym (</w:t>
      </w:r>
      <w:r>
        <w:rPr>
          <w:rStyle w:val="FontStyle37"/>
          <w:rFonts w:asciiTheme="minorHAnsi" w:hAnsiTheme="minorHAnsi" w:cstheme="minorHAnsi"/>
          <w:b w:val="0"/>
          <w:color w:val="auto"/>
          <w:sz w:val="24"/>
          <w:szCs w:val="24"/>
        </w:rPr>
        <w:t xml:space="preserve">płyta </w:t>
      </w:r>
      <w:r w:rsidRPr="008A77BA">
        <w:rPr>
          <w:rStyle w:val="FontStyle37"/>
          <w:rFonts w:asciiTheme="minorHAnsi" w:hAnsiTheme="minorHAnsi" w:cstheme="minorHAnsi"/>
          <w:b w:val="0"/>
          <w:color w:val="auto"/>
          <w:sz w:val="24"/>
          <w:szCs w:val="24"/>
        </w:rPr>
        <w:t>CD</w:t>
      </w:r>
      <w:r>
        <w:rPr>
          <w:rStyle w:val="FontStyle37"/>
          <w:rFonts w:asciiTheme="minorHAnsi" w:hAnsiTheme="minorHAnsi" w:cstheme="minorHAnsi"/>
          <w:b w:val="0"/>
          <w:color w:val="auto"/>
          <w:sz w:val="24"/>
          <w:szCs w:val="24"/>
        </w:rPr>
        <w:t>/nośnik USB</w:t>
      </w:r>
      <w:r w:rsidRPr="008A77BA">
        <w:rPr>
          <w:rStyle w:val="FontStyle37"/>
          <w:rFonts w:asciiTheme="minorHAnsi" w:hAnsiTheme="minorHAnsi" w:cstheme="minorHAnsi"/>
          <w:b w:val="0"/>
          <w:color w:val="auto"/>
          <w:sz w:val="24"/>
          <w:szCs w:val="24"/>
        </w:rPr>
        <w:t>).</w:t>
      </w:r>
      <w:bookmarkEnd w:id="44"/>
      <w:r w:rsidRPr="008A77BA">
        <w:rPr>
          <w:rStyle w:val="FontStyle37"/>
          <w:rFonts w:asciiTheme="minorHAnsi" w:hAnsiTheme="minorHAnsi" w:cstheme="minorHAnsi"/>
          <w:b w:val="0"/>
          <w:color w:val="auto"/>
          <w:sz w:val="24"/>
          <w:szCs w:val="24"/>
        </w:rPr>
        <w:t xml:space="preserve"> </w:t>
      </w:r>
    </w:p>
    <w:p w14:paraId="18EBED6B" w14:textId="77777777" w:rsidR="008A77BA" w:rsidRDefault="008A77BA" w:rsidP="008A77BA">
      <w:pPr>
        <w:pStyle w:val="Nagwek3"/>
        <w:numPr>
          <w:ilvl w:val="0"/>
          <w:numId w:val="0"/>
        </w:numPr>
        <w:ind w:left="360"/>
        <w:rPr>
          <w:rStyle w:val="FontStyle37"/>
          <w:rFonts w:asciiTheme="minorHAnsi" w:hAnsiTheme="minorHAnsi" w:cstheme="minorHAnsi"/>
          <w:b w:val="0"/>
          <w:color w:val="auto"/>
          <w:sz w:val="24"/>
          <w:szCs w:val="24"/>
        </w:rPr>
      </w:pPr>
    </w:p>
    <w:p w14:paraId="2EDB67F3" w14:textId="40BFEC0E" w:rsidR="005A4AE2" w:rsidRDefault="005A4AE2" w:rsidP="00AE6726">
      <w:pPr>
        <w:pStyle w:val="Nagwek2"/>
        <w:numPr>
          <w:ilvl w:val="0"/>
          <w:numId w:val="15"/>
        </w:numPr>
        <w:rPr>
          <w:rStyle w:val="Wyrnienieintensywne"/>
          <w:rFonts w:ascii="Calibri" w:hAnsi="Calibri" w:cs="Calibri"/>
          <w:b/>
          <w:color w:val="1F3864" w:themeColor="accent1" w:themeShade="80"/>
        </w:rPr>
      </w:pPr>
      <w:bookmarkStart w:id="45" w:name="_Toc102652105"/>
      <w:r w:rsidRPr="008A77BA">
        <w:rPr>
          <w:rStyle w:val="Wyrnienieintensywne"/>
          <w:rFonts w:ascii="Calibri" w:hAnsi="Calibri" w:cs="Calibri"/>
          <w:b/>
          <w:color w:val="1F3864" w:themeColor="accent1" w:themeShade="80"/>
        </w:rPr>
        <w:t xml:space="preserve">Inne elementy </w:t>
      </w:r>
      <w:r w:rsidR="0081596D" w:rsidRPr="008A77BA">
        <w:rPr>
          <w:rStyle w:val="Wyrnienieintensywne"/>
          <w:rFonts w:ascii="Calibri" w:hAnsi="Calibri" w:cs="Calibri"/>
          <w:b/>
          <w:color w:val="1F3864" w:themeColor="accent1" w:themeShade="80"/>
        </w:rPr>
        <w:t>wchodzące</w:t>
      </w:r>
      <w:r w:rsidRPr="008A77BA">
        <w:rPr>
          <w:rStyle w:val="Wyrnienieintensywne"/>
          <w:rFonts w:ascii="Calibri" w:hAnsi="Calibri" w:cs="Calibri"/>
          <w:b/>
          <w:color w:val="1F3864" w:themeColor="accent1" w:themeShade="80"/>
        </w:rPr>
        <w:t xml:space="preserve"> w zakres zamówienia</w:t>
      </w:r>
      <w:bookmarkEnd w:id="45"/>
      <w:r w:rsidRPr="008A77BA">
        <w:rPr>
          <w:rStyle w:val="Wyrnienieintensywne"/>
          <w:rFonts w:ascii="Calibri" w:hAnsi="Calibri" w:cs="Calibri"/>
          <w:b/>
          <w:color w:val="1F3864" w:themeColor="accent1" w:themeShade="80"/>
        </w:rPr>
        <w:t xml:space="preserve"> </w:t>
      </w:r>
    </w:p>
    <w:p w14:paraId="1DCFB6F2" w14:textId="77777777" w:rsidR="0081596D" w:rsidRPr="0081596D" w:rsidRDefault="0081596D" w:rsidP="0081596D">
      <w:pPr>
        <w:rPr>
          <w:lang w:eastAsia="pl-PL"/>
        </w:rPr>
      </w:pPr>
    </w:p>
    <w:p w14:paraId="12D809E8" w14:textId="683B8373" w:rsidR="0081596D" w:rsidRPr="0081596D" w:rsidRDefault="0081596D" w:rsidP="00AE6726">
      <w:pPr>
        <w:pStyle w:val="Nagwek3"/>
        <w:numPr>
          <w:ilvl w:val="0"/>
          <w:numId w:val="19"/>
        </w:numPr>
        <w:rPr>
          <w:rStyle w:val="FontStyle37"/>
          <w:rFonts w:asciiTheme="minorHAnsi" w:hAnsiTheme="minorHAnsi" w:cstheme="minorHAnsi"/>
          <w:b w:val="0"/>
          <w:color w:val="auto"/>
          <w:sz w:val="24"/>
          <w:szCs w:val="24"/>
        </w:rPr>
      </w:pPr>
      <w:bookmarkStart w:id="46" w:name="_Toc102652106"/>
      <w:r>
        <w:rPr>
          <w:rStyle w:val="FontStyle37"/>
          <w:rFonts w:asciiTheme="minorHAnsi" w:hAnsiTheme="minorHAnsi" w:cstheme="minorHAnsi"/>
          <w:b w:val="0"/>
          <w:color w:val="auto"/>
          <w:sz w:val="24"/>
          <w:szCs w:val="24"/>
        </w:rPr>
        <w:t>u</w:t>
      </w:r>
      <w:r w:rsidR="005A4AE2" w:rsidRPr="008A77BA">
        <w:rPr>
          <w:rStyle w:val="FontStyle37"/>
          <w:rFonts w:asciiTheme="minorHAnsi" w:hAnsiTheme="minorHAnsi" w:cstheme="minorHAnsi"/>
          <w:b w:val="0"/>
          <w:color w:val="auto"/>
          <w:sz w:val="24"/>
          <w:szCs w:val="24"/>
        </w:rPr>
        <w:t>stanowienie Kierownika Budowy,</w:t>
      </w:r>
      <w:bookmarkEnd w:id="46"/>
    </w:p>
    <w:p w14:paraId="44D93C3D" w14:textId="702AF4DC" w:rsidR="0081596D" w:rsidRDefault="0081596D" w:rsidP="00AE6726">
      <w:pPr>
        <w:pStyle w:val="Nagwek3"/>
        <w:numPr>
          <w:ilvl w:val="0"/>
          <w:numId w:val="19"/>
        </w:numPr>
        <w:rPr>
          <w:rStyle w:val="FontStyle37"/>
          <w:rFonts w:asciiTheme="minorHAnsi" w:hAnsiTheme="minorHAnsi" w:cstheme="minorHAnsi"/>
          <w:b w:val="0"/>
          <w:color w:val="auto"/>
          <w:sz w:val="24"/>
          <w:szCs w:val="24"/>
        </w:rPr>
      </w:pPr>
      <w:bookmarkStart w:id="47" w:name="_Toc102652107"/>
      <w:r>
        <w:rPr>
          <w:rStyle w:val="FontStyle37"/>
          <w:rFonts w:asciiTheme="minorHAnsi" w:hAnsiTheme="minorHAnsi" w:cstheme="minorHAnsi"/>
          <w:b w:val="0"/>
          <w:color w:val="auto"/>
          <w:sz w:val="24"/>
          <w:szCs w:val="24"/>
        </w:rPr>
        <w:t>w</w:t>
      </w:r>
      <w:r w:rsidR="005A4AE2" w:rsidRPr="008A77BA">
        <w:rPr>
          <w:rStyle w:val="FontStyle37"/>
          <w:rFonts w:asciiTheme="minorHAnsi" w:hAnsiTheme="minorHAnsi" w:cstheme="minorHAnsi"/>
          <w:b w:val="0"/>
          <w:color w:val="auto"/>
          <w:sz w:val="24"/>
          <w:szCs w:val="24"/>
        </w:rPr>
        <w:t>ykonanie Tablicy Informacyjnej oraz uzyskanie Dziennika Budowy,</w:t>
      </w:r>
      <w:r w:rsidR="005A4AE2" w:rsidRPr="008A77BA">
        <w:rPr>
          <w:rStyle w:val="FontStyle37"/>
          <w:rFonts w:ascii="MS Gothic" w:eastAsia="MS Gothic" w:hAnsi="MS Gothic" w:cs="MS Gothic" w:hint="eastAsia"/>
          <w:b w:val="0"/>
          <w:color w:val="auto"/>
          <w:sz w:val="24"/>
          <w:szCs w:val="24"/>
        </w:rPr>
        <w:t> </w:t>
      </w:r>
      <w:bookmarkEnd w:id="47"/>
    </w:p>
    <w:p w14:paraId="297B5FB9" w14:textId="77777777" w:rsidR="0081596D" w:rsidRDefault="0081596D" w:rsidP="00AE6726">
      <w:pPr>
        <w:pStyle w:val="Nagwek3"/>
        <w:numPr>
          <w:ilvl w:val="0"/>
          <w:numId w:val="19"/>
        </w:numPr>
        <w:rPr>
          <w:rStyle w:val="FontStyle37"/>
          <w:rFonts w:asciiTheme="minorHAnsi" w:hAnsiTheme="minorHAnsi" w:cstheme="minorHAnsi"/>
          <w:b w:val="0"/>
          <w:color w:val="auto"/>
          <w:sz w:val="24"/>
          <w:szCs w:val="24"/>
        </w:rPr>
      </w:pPr>
      <w:bookmarkStart w:id="48" w:name="_Toc102652108"/>
      <w:r w:rsidRPr="0081596D">
        <w:rPr>
          <w:rStyle w:val="FontStyle37"/>
          <w:rFonts w:asciiTheme="minorHAnsi" w:hAnsiTheme="minorHAnsi" w:cstheme="minorHAnsi"/>
          <w:b w:val="0"/>
          <w:color w:val="auto"/>
          <w:sz w:val="24"/>
          <w:szCs w:val="24"/>
        </w:rPr>
        <w:t>w</w:t>
      </w:r>
      <w:r w:rsidR="005A4AE2" w:rsidRPr="0081596D">
        <w:rPr>
          <w:rStyle w:val="FontStyle37"/>
          <w:rFonts w:asciiTheme="minorHAnsi" w:hAnsiTheme="minorHAnsi" w:cstheme="minorHAnsi"/>
          <w:b w:val="0"/>
          <w:color w:val="auto"/>
          <w:sz w:val="24"/>
          <w:szCs w:val="24"/>
        </w:rPr>
        <w:t xml:space="preserve">ykonanie Robót budowlanych, instalacyjnych oraz </w:t>
      </w:r>
      <w:r w:rsidRPr="0081596D">
        <w:rPr>
          <w:rStyle w:val="FontStyle37"/>
          <w:rFonts w:asciiTheme="minorHAnsi" w:hAnsiTheme="minorHAnsi" w:cstheme="minorHAnsi"/>
          <w:b w:val="0"/>
          <w:color w:val="auto"/>
          <w:sz w:val="24"/>
          <w:szCs w:val="24"/>
        </w:rPr>
        <w:t>montażowych</w:t>
      </w:r>
      <w:r w:rsidR="005A4AE2" w:rsidRPr="0081596D">
        <w:rPr>
          <w:rStyle w:val="FontStyle37"/>
          <w:rFonts w:asciiTheme="minorHAnsi" w:hAnsiTheme="minorHAnsi" w:cstheme="minorHAnsi"/>
          <w:b w:val="0"/>
          <w:color w:val="auto"/>
          <w:sz w:val="24"/>
          <w:szCs w:val="24"/>
        </w:rPr>
        <w:t>, zgodnie przepisami Prawa budowlanego, w tym:</w:t>
      </w:r>
      <w:bookmarkEnd w:id="48"/>
    </w:p>
    <w:p w14:paraId="777C51E7" w14:textId="77777777" w:rsidR="0081596D" w:rsidRPr="0081596D" w:rsidRDefault="005A4AE2" w:rsidP="00AE6726">
      <w:pPr>
        <w:pStyle w:val="Nagwek3"/>
        <w:numPr>
          <w:ilvl w:val="1"/>
          <w:numId w:val="19"/>
        </w:numPr>
        <w:rPr>
          <w:rStyle w:val="FontStyle37"/>
          <w:rFonts w:asciiTheme="minorHAnsi" w:hAnsiTheme="minorHAnsi" w:cstheme="minorHAnsi"/>
          <w:b w:val="0"/>
          <w:color w:val="auto"/>
          <w:sz w:val="24"/>
          <w:szCs w:val="24"/>
        </w:rPr>
      </w:pPr>
      <w:bookmarkStart w:id="49" w:name="_Toc102652109"/>
      <w:r w:rsidRPr="0081596D">
        <w:rPr>
          <w:rStyle w:val="FontStyle37"/>
          <w:rFonts w:asciiTheme="minorHAnsi" w:hAnsiTheme="minorHAnsi" w:cstheme="minorHAnsi"/>
          <w:b w:val="0"/>
          <w:color w:val="auto"/>
          <w:sz w:val="24"/>
          <w:szCs w:val="24"/>
        </w:rPr>
        <w:t>wytyczenie geodezyjne obiektów w terenie,</w:t>
      </w:r>
      <w:bookmarkEnd w:id="49"/>
    </w:p>
    <w:p w14:paraId="1069CFC0" w14:textId="77777777" w:rsidR="0081596D" w:rsidRPr="0081596D" w:rsidRDefault="005A4AE2" w:rsidP="00AE6726">
      <w:pPr>
        <w:pStyle w:val="Nagwek3"/>
        <w:numPr>
          <w:ilvl w:val="1"/>
          <w:numId w:val="19"/>
        </w:numPr>
        <w:rPr>
          <w:rStyle w:val="FontStyle37"/>
          <w:rFonts w:asciiTheme="minorHAnsi" w:hAnsiTheme="minorHAnsi" w:cstheme="minorHAnsi"/>
          <w:b w:val="0"/>
          <w:color w:val="auto"/>
          <w:sz w:val="24"/>
          <w:szCs w:val="24"/>
        </w:rPr>
      </w:pPr>
      <w:bookmarkStart w:id="50" w:name="_Toc102652110"/>
      <w:r w:rsidRPr="0081596D">
        <w:rPr>
          <w:rStyle w:val="FontStyle37"/>
          <w:rFonts w:asciiTheme="minorHAnsi" w:hAnsiTheme="minorHAnsi" w:cstheme="minorHAnsi"/>
          <w:b w:val="0"/>
          <w:color w:val="auto"/>
          <w:sz w:val="24"/>
          <w:szCs w:val="24"/>
        </w:rPr>
        <w:t>wykonanie niwelacji terenu,</w:t>
      </w:r>
      <w:bookmarkEnd w:id="50"/>
    </w:p>
    <w:p w14:paraId="156FD898" w14:textId="77777777" w:rsidR="0081596D" w:rsidRDefault="005A4AE2" w:rsidP="00AE6726">
      <w:pPr>
        <w:pStyle w:val="Nagwek3"/>
        <w:numPr>
          <w:ilvl w:val="1"/>
          <w:numId w:val="19"/>
        </w:numPr>
        <w:rPr>
          <w:rStyle w:val="FontStyle37"/>
          <w:rFonts w:asciiTheme="minorHAnsi" w:hAnsiTheme="minorHAnsi" w:cstheme="minorHAnsi"/>
          <w:b w:val="0"/>
          <w:color w:val="auto"/>
          <w:sz w:val="24"/>
          <w:szCs w:val="24"/>
        </w:rPr>
      </w:pPr>
      <w:bookmarkStart w:id="51" w:name="_Toc102652111"/>
      <w:r w:rsidRPr="0081596D">
        <w:rPr>
          <w:rStyle w:val="FontStyle37"/>
          <w:rFonts w:asciiTheme="minorHAnsi" w:hAnsiTheme="minorHAnsi" w:cstheme="minorHAnsi"/>
          <w:b w:val="0"/>
          <w:color w:val="auto"/>
          <w:sz w:val="24"/>
          <w:szCs w:val="24"/>
        </w:rPr>
        <w:t xml:space="preserve">wykonanie wszystkich obiektów budowlanych, które zostały wymienione w </w:t>
      </w:r>
      <w:r w:rsidR="0081596D">
        <w:rPr>
          <w:rStyle w:val="FontStyle37"/>
          <w:rFonts w:asciiTheme="minorHAnsi" w:hAnsiTheme="minorHAnsi" w:cstheme="minorHAnsi"/>
          <w:b w:val="0"/>
          <w:color w:val="auto"/>
          <w:sz w:val="24"/>
          <w:szCs w:val="24"/>
        </w:rPr>
        <w:t>p</w:t>
      </w:r>
      <w:r w:rsidRPr="0081596D">
        <w:rPr>
          <w:rStyle w:val="FontStyle37"/>
          <w:rFonts w:asciiTheme="minorHAnsi" w:hAnsiTheme="minorHAnsi" w:cstheme="minorHAnsi"/>
          <w:b w:val="0"/>
          <w:color w:val="auto"/>
          <w:sz w:val="24"/>
          <w:szCs w:val="24"/>
        </w:rPr>
        <w:t xml:space="preserve">rogramie </w:t>
      </w:r>
      <w:r w:rsidR="0081596D">
        <w:rPr>
          <w:rStyle w:val="FontStyle37"/>
          <w:rFonts w:asciiTheme="minorHAnsi" w:hAnsiTheme="minorHAnsi" w:cstheme="minorHAnsi"/>
          <w:b w:val="0"/>
          <w:color w:val="auto"/>
          <w:sz w:val="24"/>
          <w:szCs w:val="24"/>
        </w:rPr>
        <w:t>f</w:t>
      </w:r>
      <w:r w:rsidRPr="0081596D">
        <w:rPr>
          <w:rStyle w:val="FontStyle37"/>
          <w:rFonts w:asciiTheme="minorHAnsi" w:hAnsiTheme="minorHAnsi" w:cstheme="minorHAnsi"/>
          <w:b w:val="0"/>
          <w:color w:val="auto"/>
          <w:sz w:val="24"/>
          <w:szCs w:val="24"/>
        </w:rPr>
        <w:t>unkcjonalno-</w:t>
      </w:r>
      <w:r w:rsidR="0081596D">
        <w:rPr>
          <w:rStyle w:val="FontStyle37"/>
          <w:rFonts w:asciiTheme="minorHAnsi" w:hAnsiTheme="minorHAnsi" w:cstheme="minorHAnsi"/>
          <w:b w:val="0"/>
          <w:color w:val="auto"/>
          <w:sz w:val="24"/>
          <w:szCs w:val="24"/>
        </w:rPr>
        <w:t>u</w:t>
      </w:r>
      <w:r w:rsidRPr="0081596D">
        <w:rPr>
          <w:rStyle w:val="FontStyle37"/>
          <w:rFonts w:asciiTheme="minorHAnsi" w:hAnsiTheme="minorHAnsi" w:cstheme="minorHAnsi"/>
          <w:b w:val="0"/>
          <w:color w:val="auto"/>
          <w:sz w:val="24"/>
          <w:szCs w:val="24"/>
        </w:rPr>
        <w:t xml:space="preserve">żytkowym, wraz z </w:t>
      </w:r>
      <w:r w:rsidR="0081596D" w:rsidRPr="0081596D">
        <w:rPr>
          <w:rStyle w:val="FontStyle37"/>
          <w:rFonts w:asciiTheme="minorHAnsi" w:hAnsiTheme="minorHAnsi" w:cstheme="minorHAnsi"/>
          <w:b w:val="0"/>
          <w:color w:val="auto"/>
          <w:sz w:val="24"/>
          <w:szCs w:val="24"/>
        </w:rPr>
        <w:t>urządzeniami</w:t>
      </w:r>
      <w:r w:rsidRPr="0081596D">
        <w:rPr>
          <w:rStyle w:val="FontStyle37"/>
          <w:rFonts w:asciiTheme="minorHAnsi" w:hAnsiTheme="minorHAnsi" w:cstheme="minorHAnsi"/>
          <w:b w:val="0"/>
          <w:color w:val="auto"/>
          <w:sz w:val="24"/>
          <w:szCs w:val="24"/>
        </w:rPr>
        <w:t xml:space="preserve"> technicznymi,</w:t>
      </w:r>
      <w:bookmarkEnd w:id="51"/>
    </w:p>
    <w:p w14:paraId="41EF8AF7" w14:textId="77777777" w:rsidR="0081596D" w:rsidRDefault="0081596D" w:rsidP="00AE6726">
      <w:pPr>
        <w:pStyle w:val="Nagwek3"/>
        <w:numPr>
          <w:ilvl w:val="0"/>
          <w:numId w:val="19"/>
        </w:numPr>
        <w:rPr>
          <w:rStyle w:val="FontStyle37"/>
          <w:rFonts w:asciiTheme="minorHAnsi" w:hAnsiTheme="minorHAnsi" w:cstheme="minorHAnsi"/>
          <w:b w:val="0"/>
          <w:color w:val="auto"/>
          <w:sz w:val="24"/>
          <w:szCs w:val="24"/>
        </w:rPr>
      </w:pPr>
      <w:bookmarkStart w:id="52" w:name="_Toc102652112"/>
      <w:r w:rsidRPr="0081596D">
        <w:rPr>
          <w:rStyle w:val="FontStyle37"/>
          <w:rFonts w:asciiTheme="minorHAnsi" w:hAnsiTheme="minorHAnsi" w:cstheme="minorHAnsi"/>
          <w:b w:val="0"/>
          <w:color w:val="auto"/>
          <w:sz w:val="24"/>
          <w:szCs w:val="24"/>
        </w:rPr>
        <w:lastRenderedPageBreak/>
        <w:t>w</w:t>
      </w:r>
      <w:r w:rsidR="005A4AE2" w:rsidRPr="0081596D">
        <w:rPr>
          <w:rStyle w:val="FontStyle37"/>
          <w:rFonts w:asciiTheme="minorHAnsi" w:hAnsiTheme="minorHAnsi" w:cstheme="minorHAnsi"/>
          <w:b w:val="0"/>
          <w:color w:val="auto"/>
          <w:sz w:val="24"/>
          <w:szCs w:val="24"/>
        </w:rPr>
        <w:t xml:space="preserve">ykonanie wszystkich </w:t>
      </w:r>
      <w:r w:rsidRPr="0081596D">
        <w:rPr>
          <w:rStyle w:val="FontStyle37"/>
          <w:rFonts w:asciiTheme="minorHAnsi" w:hAnsiTheme="minorHAnsi" w:cstheme="minorHAnsi"/>
          <w:b w:val="0"/>
          <w:color w:val="auto"/>
          <w:sz w:val="24"/>
          <w:szCs w:val="24"/>
        </w:rPr>
        <w:t>przyłączy</w:t>
      </w:r>
      <w:r w:rsidR="005A4AE2" w:rsidRPr="0081596D">
        <w:rPr>
          <w:rStyle w:val="FontStyle37"/>
          <w:rFonts w:asciiTheme="minorHAnsi" w:hAnsiTheme="minorHAnsi" w:cstheme="minorHAnsi"/>
          <w:b w:val="0"/>
          <w:color w:val="auto"/>
          <w:sz w:val="24"/>
          <w:szCs w:val="24"/>
        </w:rPr>
        <w:t>, sieci i instalacji, które zostały wymienione w</w:t>
      </w:r>
      <w:r w:rsidRPr="0081596D">
        <w:rPr>
          <w:rStyle w:val="FontStyle37"/>
          <w:rFonts w:asciiTheme="minorHAnsi" w:hAnsiTheme="minorHAnsi" w:cstheme="minorHAnsi"/>
          <w:b w:val="0"/>
          <w:color w:val="auto"/>
          <w:sz w:val="24"/>
          <w:szCs w:val="24"/>
        </w:rPr>
        <w:t> p</w:t>
      </w:r>
      <w:r w:rsidR="005A4AE2" w:rsidRPr="0081596D">
        <w:rPr>
          <w:rStyle w:val="FontStyle37"/>
          <w:rFonts w:asciiTheme="minorHAnsi" w:hAnsiTheme="minorHAnsi" w:cstheme="minorHAnsi"/>
          <w:b w:val="0"/>
          <w:color w:val="auto"/>
          <w:sz w:val="24"/>
          <w:szCs w:val="24"/>
        </w:rPr>
        <w:t xml:space="preserve">rogramie </w:t>
      </w:r>
      <w:r w:rsidRPr="0081596D">
        <w:rPr>
          <w:rStyle w:val="FontStyle37"/>
          <w:rFonts w:asciiTheme="minorHAnsi" w:hAnsiTheme="minorHAnsi" w:cstheme="minorHAnsi"/>
          <w:b w:val="0"/>
          <w:color w:val="auto"/>
          <w:sz w:val="24"/>
          <w:szCs w:val="24"/>
        </w:rPr>
        <w:t>f</w:t>
      </w:r>
      <w:r w:rsidR="005A4AE2" w:rsidRPr="0081596D">
        <w:rPr>
          <w:rStyle w:val="FontStyle37"/>
          <w:rFonts w:asciiTheme="minorHAnsi" w:hAnsiTheme="minorHAnsi" w:cstheme="minorHAnsi"/>
          <w:b w:val="0"/>
          <w:color w:val="auto"/>
          <w:sz w:val="24"/>
          <w:szCs w:val="24"/>
        </w:rPr>
        <w:t>unkcjonalno</w:t>
      </w:r>
      <w:r w:rsidRPr="0081596D">
        <w:rPr>
          <w:rStyle w:val="FontStyle37"/>
          <w:rFonts w:asciiTheme="minorHAnsi" w:hAnsiTheme="minorHAnsi" w:cstheme="minorHAnsi"/>
          <w:b w:val="0"/>
          <w:color w:val="auto"/>
          <w:sz w:val="24"/>
          <w:szCs w:val="24"/>
        </w:rPr>
        <w:t>-u</w:t>
      </w:r>
      <w:r w:rsidR="005A4AE2" w:rsidRPr="0081596D">
        <w:rPr>
          <w:rStyle w:val="FontStyle37"/>
          <w:rFonts w:asciiTheme="minorHAnsi" w:hAnsiTheme="minorHAnsi" w:cstheme="minorHAnsi"/>
          <w:b w:val="0"/>
          <w:color w:val="auto"/>
          <w:sz w:val="24"/>
          <w:szCs w:val="24"/>
        </w:rPr>
        <w:t>żytkowym,</w:t>
      </w:r>
      <w:bookmarkEnd w:id="52"/>
    </w:p>
    <w:p w14:paraId="7F43BBFB" w14:textId="4BD0BD02" w:rsidR="0081596D" w:rsidRDefault="0081596D" w:rsidP="00AE6726">
      <w:pPr>
        <w:pStyle w:val="Nagwek3"/>
        <w:numPr>
          <w:ilvl w:val="0"/>
          <w:numId w:val="19"/>
        </w:numPr>
        <w:rPr>
          <w:rStyle w:val="FontStyle37"/>
          <w:rFonts w:asciiTheme="minorHAnsi" w:hAnsiTheme="minorHAnsi" w:cstheme="minorHAnsi"/>
          <w:b w:val="0"/>
          <w:color w:val="auto"/>
          <w:sz w:val="24"/>
          <w:szCs w:val="24"/>
        </w:rPr>
      </w:pPr>
      <w:bookmarkStart w:id="53" w:name="_Toc102652113"/>
      <w:r>
        <w:rPr>
          <w:rStyle w:val="FontStyle37"/>
          <w:rFonts w:asciiTheme="minorHAnsi" w:hAnsiTheme="minorHAnsi" w:cstheme="minorHAnsi"/>
          <w:b w:val="0"/>
          <w:color w:val="auto"/>
          <w:sz w:val="24"/>
          <w:szCs w:val="24"/>
        </w:rPr>
        <w:t>p</w:t>
      </w:r>
      <w:r w:rsidR="005A4AE2" w:rsidRPr="0081596D">
        <w:rPr>
          <w:rStyle w:val="FontStyle37"/>
          <w:rFonts w:asciiTheme="minorHAnsi" w:hAnsiTheme="minorHAnsi" w:cstheme="minorHAnsi"/>
          <w:b w:val="0"/>
          <w:color w:val="auto"/>
          <w:sz w:val="24"/>
          <w:szCs w:val="24"/>
        </w:rPr>
        <w:t xml:space="preserve">rzeprowadzenie szkolenia personelu </w:t>
      </w:r>
      <w:r w:rsidRPr="0081596D">
        <w:rPr>
          <w:rStyle w:val="FontStyle37"/>
          <w:rFonts w:asciiTheme="minorHAnsi" w:hAnsiTheme="minorHAnsi" w:cstheme="minorHAnsi"/>
          <w:b w:val="0"/>
          <w:color w:val="auto"/>
          <w:sz w:val="24"/>
          <w:szCs w:val="24"/>
        </w:rPr>
        <w:t>Zamawiającego</w:t>
      </w:r>
      <w:r w:rsidR="005A4AE2" w:rsidRPr="0081596D">
        <w:rPr>
          <w:rStyle w:val="FontStyle37"/>
          <w:rFonts w:asciiTheme="minorHAnsi" w:hAnsiTheme="minorHAnsi" w:cstheme="minorHAnsi"/>
          <w:b w:val="0"/>
          <w:color w:val="auto"/>
          <w:sz w:val="24"/>
          <w:szCs w:val="24"/>
        </w:rPr>
        <w:t xml:space="preserve"> w zakresie eksploatacji i</w:t>
      </w:r>
      <w:r>
        <w:rPr>
          <w:rStyle w:val="FontStyle37"/>
          <w:rFonts w:asciiTheme="minorHAnsi" w:hAnsiTheme="minorHAnsi" w:cstheme="minorHAnsi"/>
          <w:b w:val="0"/>
          <w:color w:val="auto"/>
          <w:sz w:val="24"/>
          <w:szCs w:val="24"/>
        </w:rPr>
        <w:t> </w:t>
      </w:r>
      <w:r w:rsidR="005A4AE2" w:rsidRPr="0081596D">
        <w:rPr>
          <w:rStyle w:val="FontStyle37"/>
          <w:rFonts w:asciiTheme="minorHAnsi" w:hAnsiTheme="minorHAnsi" w:cstheme="minorHAnsi"/>
          <w:b w:val="0"/>
          <w:color w:val="auto"/>
          <w:sz w:val="24"/>
          <w:szCs w:val="24"/>
        </w:rPr>
        <w:t xml:space="preserve">konserwacji obiektu i </w:t>
      </w:r>
      <w:r w:rsidRPr="0081596D">
        <w:rPr>
          <w:rStyle w:val="FontStyle37"/>
          <w:rFonts w:asciiTheme="minorHAnsi" w:hAnsiTheme="minorHAnsi" w:cstheme="minorHAnsi"/>
          <w:b w:val="0"/>
          <w:color w:val="auto"/>
          <w:sz w:val="24"/>
          <w:szCs w:val="24"/>
        </w:rPr>
        <w:t>wyposażenia</w:t>
      </w:r>
      <w:r w:rsidR="005A4AE2" w:rsidRPr="0081596D">
        <w:rPr>
          <w:rStyle w:val="FontStyle37"/>
          <w:rFonts w:asciiTheme="minorHAnsi" w:hAnsiTheme="minorHAnsi" w:cstheme="minorHAnsi"/>
          <w:b w:val="0"/>
          <w:color w:val="auto"/>
          <w:sz w:val="24"/>
          <w:szCs w:val="24"/>
        </w:rPr>
        <w:t xml:space="preserve"> </w:t>
      </w:r>
      <w:r w:rsidRPr="0081596D">
        <w:rPr>
          <w:rStyle w:val="FontStyle37"/>
          <w:rFonts w:asciiTheme="minorHAnsi" w:hAnsiTheme="minorHAnsi" w:cstheme="minorHAnsi"/>
          <w:b w:val="0"/>
          <w:color w:val="auto"/>
          <w:sz w:val="24"/>
          <w:szCs w:val="24"/>
        </w:rPr>
        <w:t>objętych</w:t>
      </w:r>
      <w:r w:rsidR="005A4AE2" w:rsidRPr="0081596D">
        <w:rPr>
          <w:rStyle w:val="FontStyle37"/>
          <w:rFonts w:asciiTheme="minorHAnsi" w:hAnsiTheme="minorHAnsi" w:cstheme="minorHAnsi"/>
          <w:b w:val="0"/>
          <w:color w:val="auto"/>
          <w:sz w:val="24"/>
          <w:szCs w:val="24"/>
        </w:rPr>
        <w:t xml:space="preserve"> niniejszym </w:t>
      </w:r>
      <w:r>
        <w:rPr>
          <w:rStyle w:val="FontStyle37"/>
          <w:rFonts w:asciiTheme="minorHAnsi" w:hAnsiTheme="minorHAnsi" w:cstheme="minorHAnsi"/>
          <w:b w:val="0"/>
          <w:color w:val="auto"/>
          <w:sz w:val="24"/>
          <w:szCs w:val="24"/>
        </w:rPr>
        <w:t>p</w:t>
      </w:r>
      <w:r w:rsidR="005A4AE2" w:rsidRPr="0081596D">
        <w:rPr>
          <w:rStyle w:val="FontStyle37"/>
          <w:rFonts w:asciiTheme="minorHAnsi" w:hAnsiTheme="minorHAnsi" w:cstheme="minorHAnsi"/>
          <w:b w:val="0"/>
          <w:color w:val="auto"/>
          <w:sz w:val="24"/>
          <w:szCs w:val="24"/>
        </w:rPr>
        <w:t xml:space="preserve">rogramem </w:t>
      </w:r>
      <w:r>
        <w:rPr>
          <w:rStyle w:val="FontStyle37"/>
          <w:rFonts w:asciiTheme="minorHAnsi" w:hAnsiTheme="minorHAnsi" w:cstheme="minorHAnsi"/>
          <w:b w:val="0"/>
          <w:color w:val="auto"/>
          <w:sz w:val="24"/>
          <w:szCs w:val="24"/>
        </w:rPr>
        <w:t>f</w:t>
      </w:r>
      <w:r w:rsidR="005A4AE2" w:rsidRPr="0081596D">
        <w:rPr>
          <w:rStyle w:val="FontStyle37"/>
          <w:rFonts w:asciiTheme="minorHAnsi" w:hAnsiTheme="minorHAnsi" w:cstheme="minorHAnsi"/>
          <w:b w:val="0"/>
          <w:color w:val="auto"/>
          <w:sz w:val="24"/>
          <w:szCs w:val="24"/>
        </w:rPr>
        <w:t>unkcjonalno-</w:t>
      </w:r>
      <w:r>
        <w:rPr>
          <w:rStyle w:val="FontStyle37"/>
          <w:rFonts w:asciiTheme="minorHAnsi" w:hAnsiTheme="minorHAnsi" w:cstheme="minorHAnsi"/>
          <w:b w:val="0"/>
          <w:color w:val="auto"/>
          <w:sz w:val="24"/>
          <w:szCs w:val="24"/>
        </w:rPr>
        <w:t>u</w:t>
      </w:r>
      <w:r w:rsidR="005A4AE2" w:rsidRPr="0081596D">
        <w:rPr>
          <w:rStyle w:val="FontStyle37"/>
          <w:rFonts w:asciiTheme="minorHAnsi" w:hAnsiTheme="minorHAnsi" w:cstheme="minorHAnsi"/>
          <w:b w:val="0"/>
          <w:color w:val="auto"/>
          <w:sz w:val="24"/>
          <w:szCs w:val="24"/>
        </w:rPr>
        <w:t>żytkowym</w:t>
      </w:r>
      <w:r>
        <w:rPr>
          <w:rStyle w:val="FontStyle37"/>
          <w:rFonts w:asciiTheme="minorHAnsi" w:hAnsiTheme="minorHAnsi" w:cstheme="minorHAnsi"/>
          <w:b w:val="0"/>
          <w:color w:val="auto"/>
          <w:sz w:val="24"/>
          <w:szCs w:val="24"/>
        </w:rPr>
        <w:t>.</w:t>
      </w:r>
      <w:bookmarkEnd w:id="53"/>
    </w:p>
    <w:p w14:paraId="2B8FEF54" w14:textId="698DC822" w:rsidR="005A4AE2" w:rsidRPr="0081596D" w:rsidRDefault="005A4AE2" w:rsidP="0081596D">
      <w:pPr>
        <w:pStyle w:val="Nagwek3"/>
        <w:numPr>
          <w:ilvl w:val="0"/>
          <w:numId w:val="0"/>
        </w:numPr>
        <w:ind w:left="1080"/>
        <w:rPr>
          <w:rStyle w:val="FontStyle37"/>
          <w:rFonts w:asciiTheme="minorHAnsi" w:hAnsiTheme="minorHAnsi" w:cstheme="minorHAnsi"/>
          <w:b w:val="0"/>
          <w:color w:val="auto"/>
          <w:sz w:val="24"/>
          <w:szCs w:val="24"/>
        </w:rPr>
      </w:pPr>
      <w:r w:rsidRPr="0081596D">
        <w:rPr>
          <w:rStyle w:val="FontStyle37"/>
          <w:rFonts w:asciiTheme="minorHAnsi" w:hAnsiTheme="minorHAnsi" w:cstheme="minorHAnsi"/>
          <w:b w:val="0"/>
          <w:color w:val="auto"/>
          <w:sz w:val="24"/>
          <w:szCs w:val="24"/>
        </w:rPr>
        <w:t xml:space="preserve"> </w:t>
      </w:r>
    </w:p>
    <w:p w14:paraId="4BDD21C9" w14:textId="14A5A9F8" w:rsidR="005A4AE2" w:rsidRDefault="005A4AE2" w:rsidP="008A77BA">
      <w:pPr>
        <w:pStyle w:val="Nagwek3"/>
        <w:numPr>
          <w:ilvl w:val="0"/>
          <w:numId w:val="0"/>
        </w:numPr>
        <w:ind w:left="360"/>
        <w:rPr>
          <w:rStyle w:val="FontStyle37"/>
          <w:rFonts w:asciiTheme="minorHAnsi" w:hAnsiTheme="minorHAnsi" w:cstheme="minorHAnsi"/>
          <w:b w:val="0"/>
          <w:color w:val="auto"/>
          <w:sz w:val="24"/>
          <w:szCs w:val="24"/>
        </w:rPr>
      </w:pPr>
      <w:bookmarkStart w:id="54" w:name="_Toc102652114"/>
      <w:r w:rsidRPr="008A77BA">
        <w:rPr>
          <w:rStyle w:val="FontStyle37"/>
          <w:rFonts w:asciiTheme="minorHAnsi" w:hAnsiTheme="minorHAnsi" w:cstheme="minorHAnsi"/>
          <w:b w:val="0"/>
          <w:color w:val="auto"/>
          <w:sz w:val="24"/>
          <w:szCs w:val="24"/>
        </w:rPr>
        <w:t xml:space="preserve">Przed </w:t>
      </w:r>
      <w:r w:rsidR="0081596D" w:rsidRPr="008A77BA">
        <w:rPr>
          <w:rStyle w:val="FontStyle37"/>
          <w:rFonts w:asciiTheme="minorHAnsi" w:hAnsiTheme="minorHAnsi" w:cstheme="minorHAnsi"/>
          <w:b w:val="0"/>
          <w:color w:val="auto"/>
          <w:sz w:val="24"/>
          <w:szCs w:val="24"/>
        </w:rPr>
        <w:t>rozpoczęciem</w:t>
      </w:r>
      <w:r w:rsidRPr="008A77BA">
        <w:rPr>
          <w:rStyle w:val="FontStyle37"/>
          <w:rFonts w:asciiTheme="minorHAnsi" w:hAnsiTheme="minorHAnsi" w:cstheme="minorHAnsi"/>
          <w:b w:val="0"/>
          <w:color w:val="auto"/>
          <w:sz w:val="24"/>
          <w:szCs w:val="24"/>
        </w:rPr>
        <w:t xml:space="preserve"> prac Wykonawca zweryfikuje dane </w:t>
      </w:r>
      <w:r w:rsidR="0081596D" w:rsidRPr="008A77BA">
        <w:rPr>
          <w:rStyle w:val="FontStyle37"/>
          <w:rFonts w:asciiTheme="minorHAnsi" w:hAnsiTheme="minorHAnsi" w:cstheme="minorHAnsi"/>
          <w:b w:val="0"/>
          <w:color w:val="auto"/>
          <w:sz w:val="24"/>
          <w:szCs w:val="24"/>
        </w:rPr>
        <w:t>wyjściowe</w:t>
      </w:r>
      <w:r w:rsidRPr="008A77BA">
        <w:rPr>
          <w:rStyle w:val="FontStyle37"/>
          <w:rFonts w:asciiTheme="minorHAnsi" w:hAnsiTheme="minorHAnsi" w:cstheme="minorHAnsi"/>
          <w:b w:val="0"/>
          <w:color w:val="auto"/>
          <w:sz w:val="24"/>
          <w:szCs w:val="24"/>
        </w:rPr>
        <w:t xml:space="preserve"> do projektowania przygotowane przez </w:t>
      </w:r>
      <w:r w:rsidR="0081596D" w:rsidRPr="008A77BA">
        <w:rPr>
          <w:rStyle w:val="FontStyle37"/>
          <w:rFonts w:asciiTheme="minorHAnsi" w:hAnsiTheme="minorHAnsi" w:cstheme="minorHAnsi"/>
          <w:b w:val="0"/>
          <w:color w:val="auto"/>
          <w:sz w:val="24"/>
          <w:szCs w:val="24"/>
        </w:rPr>
        <w:t>Zamawiającego</w:t>
      </w:r>
      <w:r w:rsidRPr="008A77BA">
        <w:rPr>
          <w:rStyle w:val="FontStyle37"/>
          <w:rFonts w:asciiTheme="minorHAnsi" w:hAnsiTheme="minorHAnsi" w:cstheme="minorHAnsi"/>
          <w:b w:val="0"/>
          <w:color w:val="auto"/>
          <w:sz w:val="24"/>
          <w:szCs w:val="24"/>
        </w:rPr>
        <w:t xml:space="preserve">, wykona na własny koszt wszystkie badania i analizy </w:t>
      </w:r>
      <w:r w:rsidR="0081596D" w:rsidRPr="008A77BA">
        <w:rPr>
          <w:rStyle w:val="FontStyle37"/>
          <w:rFonts w:asciiTheme="minorHAnsi" w:hAnsiTheme="minorHAnsi" w:cstheme="minorHAnsi"/>
          <w:b w:val="0"/>
          <w:color w:val="auto"/>
          <w:sz w:val="24"/>
          <w:szCs w:val="24"/>
        </w:rPr>
        <w:t>uzupełniające</w:t>
      </w:r>
      <w:r w:rsidRPr="008A77BA">
        <w:rPr>
          <w:rStyle w:val="FontStyle37"/>
          <w:rFonts w:asciiTheme="minorHAnsi" w:hAnsiTheme="minorHAnsi" w:cstheme="minorHAnsi"/>
          <w:b w:val="0"/>
          <w:color w:val="auto"/>
          <w:sz w:val="24"/>
          <w:szCs w:val="24"/>
        </w:rPr>
        <w:t xml:space="preserve"> </w:t>
      </w:r>
      <w:r w:rsidR="0081596D" w:rsidRPr="008A77BA">
        <w:rPr>
          <w:rStyle w:val="FontStyle37"/>
          <w:rFonts w:asciiTheme="minorHAnsi" w:hAnsiTheme="minorHAnsi" w:cstheme="minorHAnsi"/>
          <w:b w:val="0"/>
          <w:color w:val="auto"/>
          <w:sz w:val="24"/>
          <w:szCs w:val="24"/>
        </w:rPr>
        <w:t>niezbędne</w:t>
      </w:r>
      <w:r w:rsidRPr="008A77BA">
        <w:rPr>
          <w:rStyle w:val="FontStyle37"/>
          <w:rFonts w:asciiTheme="minorHAnsi" w:hAnsiTheme="minorHAnsi" w:cstheme="minorHAnsi"/>
          <w:b w:val="0"/>
          <w:color w:val="auto"/>
          <w:sz w:val="24"/>
          <w:szCs w:val="24"/>
        </w:rPr>
        <w:t xml:space="preserve"> dla prawidłowego wykonania Dokumentów Wykonawcy, a</w:t>
      </w:r>
      <w:r w:rsidR="0081596D">
        <w:rPr>
          <w:rStyle w:val="FontStyle37"/>
          <w:rFonts w:asciiTheme="minorHAnsi" w:hAnsiTheme="minorHAnsi" w:cstheme="minorHAnsi"/>
          <w:b w:val="0"/>
          <w:color w:val="auto"/>
          <w:sz w:val="24"/>
          <w:szCs w:val="24"/>
        </w:rPr>
        <w:t> </w:t>
      </w:r>
      <w:r w:rsidRPr="008A77BA">
        <w:rPr>
          <w:rStyle w:val="FontStyle37"/>
          <w:rFonts w:asciiTheme="minorHAnsi" w:hAnsiTheme="minorHAnsi" w:cstheme="minorHAnsi"/>
          <w:b w:val="0"/>
          <w:color w:val="auto"/>
          <w:sz w:val="24"/>
          <w:szCs w:val="24"/>
        </w:rPr>
        <w:t>w</w:t>
      </w:r>
      <w:r w:rsidR="0081596D">
        <w:rPr>
          <w:rStyle w:val="FontStyle37"/>
          <w:rFonts w:asciiTheme="minorHAnsi" w:hAnsiTheme="minorHAnsi" w:cstheme="minorHAnsi"/>
          <w:b w:val="0"/>
          <w:color w:val="auto"/>
          <w:sz w:val="24"/>
          <w:szCs w:val="24"/>
        </w:rPr>
        <w:t> </w:t>
      </w:r>
      <w:r w:rsidR="0081596D" w:rsidRPr="008A77BA">
        <w:rPr>
          <w:rStyle w:val="FontStyle37"/>
          <w:rFonts w:asciiTheme="minorHAnsi" w:hAnsiTheme="minorHAnsi" w:cstheme="minorHAnsi"/>
          <w:b w:val="0"/>
          <w:color w:val="auto"/>
          <w:sz w:val="24"/>
          <w:szCs w:val="24"/>
        </w:rPr>
        <w:t>szczególności</w:t>
      </w:r>
      <w:r w:rsidRPr="008A77BA">
        <w:rPr>
          <w:rStyle w:val="FontStyle37"/>
          <w:rFonts w:asciiTheme="minorHAnsi" w:hAnsiTheme="minorHAnsi" w:cstheme="minorHAnsi"/>
          <w:b w:val="0"/>
          <w:color w:val="auto"/>
          <w:sz w:val="24"/>
          <w:szCs w:val="24"/>
        </w:rPr>
        <w:t xml:space="preserve"> projektu budowlano-wykonawczego. </w:t>
      </w:r>
      <w:r w:rsidR="0081596D" w:rsidRPr="008A77BA">
        <w:rPr>
          <w:rStyle w:val="FontStyle37"/>
          <w:rFonts w:asciiTheme="minorHAnsi" w:hAnsiTheme="minorHAnsi" w:cstheme="minorHAnsi"/>
          <w:b w:val="0"/>
          <w:color w:val="auto"/>
          <w:sz w:val="24"/>
          <w:szCs w:val="24"/>
        </w:rPr>
        <w:t>Jeżeli</w:t>
      </w:r>
      <w:r w:rsidRPr="008A77BA">
        <w:rPr>
          <w:rStyle w:val="FontStyle37"/>
          <w:rFonts w:asciiTheme="minorHAnsi" w:hAnsiTheme="minorHAnsi" w:cstheme="minorHAnsi"/>
          <w:b w:val="0"/>
          <w:color w:val="auto"/>
          <w:sz w:val="24"/>
          <w:szCs w:val="24"/>
        </w:rPr>
        <w:t xml:space="preserve"> prawo lub </w:t>
      </w:r>
      <w:r w:rsidR="0081596D" w:rsidRPr="008A77BA">
        <w:rPr>
          <w:rStyle w:val="FontStyle37"/>
          <w:rFonts w:asciiTheme="minorHAnsi" w:hAnsiTheme="minorHAnsi" w:cstheme="minorHAnsi"/>
          <w:b w:val="0"/>
          <w:color w:val="auto"/>
          <w:sz w:val="24"/>
          <w:szCs w:val="24"/>
        </w:rPr>
        <w:t>względy</w:t>
      </w:r>
      <w:r w:rsidRPr="008A77BA">
        <w:rPr>
          <w:rStyle w:val="FontStyle37"/>
          <w:rFonts w:asciiTheme="minorHAnsi" w:hAnsiTheme="minorHAnsi" w:cstheme="minorHAnsi"/>
          <w:b w:val="0"/>
          <w:color w:val="auto"/>
          <w:sz w:val="24"/>
          <w:szCs w:val="24"/>
        </w:rPr>
        <w:t xml:space="preserve"> praktyczne </w:t>
      </w:r>
      <w:r w:rsidR="0081596D" w:rsidRPr="008A77BA">
        <w:rPr>
          <w:rStyle w:val="FontStyle37"/>
          <w:rFonts w:asciiTheme="minorHAnsi" w:hAnsiTheme="minorHAnsi" w:cstheme="minorHAnsi"/>
          <w:b w:val="0"/>
          <w:color w:val="auto"/>
          <w:sz w:val="24"/>
          <w:szCs w:val="24"/>
        </w:rPr>
        <w:t>wymagaj</w:t>
      </w:r>
      <w:r w:rsidR="0081596D">
        <w:rPr>
          <w:rStyle w:val="FontStyle37"/>
          <w:rFonts w:asciiTheme="minorHAnsi" w:hAnsiTheme="minorHAnsi" w:cstheme="minorHAnsi"/>
          <w:b w:val="0"/>
          <w:color w:val="auto"/>
          <w:sz w:val="24"/>
          <w:szCs w:val="24"/>
        </w:rPr>
        <w:t>ą</w:t>
      </w:r>
      <w:r w:rsidRPr="008A77BA">
        <w:rPr>
          <w:rStyle w:val="FontStyle37"/>
          <w:rFonts w:asciiTheme="minorHAnsi" w:hAnsiTheme="minorHAnsi" w:cstheme="minorHAnsi"/>
          <w:b w:val="0"/>
          <w:color w:val="auto"/>
          <w:sz w:val="24"/>
          <w:szCs w:val="24"/>
        </w:rPr>
        <w:t xml:space="preserve">, aby niektóre Dokumenty Wykonawcy były poddane weryfikacji przez osoby uprawnione lub uzgodnieniu przez odpowiednie władze, to przeprowadzenie weryfikacji i/lub uzyskanie </w:t>
      </w:r>
      <w:r w:rsidR="0081596D" w:rsidRPr="008A77BA">
        <w:rPr>
          <w:rStyle w:val="FontStyle37"/>
          <w:rFonts w:asciiTheme="minorHAnsi" w:hAnsiTheme="minorHAnsi" w:cstheme="minorHAnsi"/>
          <w:b w:val="0"/>
          <w:color w:val="auto"/>
          <w:sz w:val="24"/>
          <w:szCs w:val="24"/>
        </w:rPr>
        <w:t>uzgodnień</w:t>
      </w:r>
      <w:r w:rsidRPr="008A77BA">
        <w:rPr>
          <w:rStyle w:val="FontStyle37"/>
          <w:rFonts w:asciiTheme="minorHAnsi" w:hAnsiTheme="minorHAnsi" w:cstheme="minorHAnsi"/>
          <w:b w:val="0"/>
          <w:color w:val="auto"/>
          <w:sz w:val="24"/>
          <w:szCs w:val="24"/>
        </w:rPr>
        <w:t xml:space="preserve"> </w:t>
      </w:r>
      <w:r w:rsidR="0081596D" w:rsidRPr="008A77BA">
        <w:rPr>
          <w:rStyle w:val="FontStyle37"/>
          <w:rFonts w:asciiTheme="minorHAnsi" w:hAnsiTheme="minorHAnsi" w:cstheme="minorHAnsi"/>
          <w:b w:val="0"/>
          <w:color w:val="auto"/>
          <w:sz w:val="24"/>
          <w:szCs w:val="24"/>
        </w:rPr>
        <w:t>będzie</w:t>
      </w:r>
      <w:r w:rsidRPr="008A77BA">
        <w:rPr>
          <w:rStyle w:val="FontStyle37"/>
          <w:rFonts w:asciiTheme="minorHAnsi" w:hAnsiTheme="minorHAnsi" w:cstheme="minorHAnsi"/>
          <w:b w:val="0"/>
          <w:color w:val="auto"/>
          <w:sz w:val="24"/>
          <w:szCs w:val="24"/>
        </w:rPr>
        <w:t xml:space="preserve"> przeprowadzone przez </w:t>
      </w:r>
      <w:r w:rsidR="0081596D" w:rsidRPr="008A77BA">
        <w:rPr>
          <w:rStyle w:val="FontStyle37"/>
          <w:rFonts w:asciiTheme="minorHAnsi" w:hAnsiTheme="minorHAnsi" w:cstheme="minorHAnsi"/>
          <w:b w:val="0"/>
          <w:color w:val="auto"/>
          <w:sz w:val="24"/>
          <w:szCs w:val="24"/>
        </w:rPr>
        <w:t>Wykonawc</w:t>
      </w:r>
      <w:r w:rsidR="0081596D">
        <w:rPr>
          <w:rStyle w:val="FontStyle37"/>
          <w:rFonts w:asciiTheme="minorHAnsi" w:hAnsiTheme="minorHAnsi" w:cstheme="minorHAnsi"/>
          <w:b w:val="0"/>
          <w:color w:val="auto"/>
          <w:sz w:val="24"/>
          <w:szCs w:val="24"/>
        </w:rPr>
        <w:t>ę</w:t>
      </w:r>
      <w:r w:rsidRPr="008A77BA">
        <w:rPr>
          <w:rStyle w:val="FontStyle37"/>
          <w:rFonts w:asciiTheme="minorHAnsi" w:hAnsiTheme="minorHAnsi" w:cstheme="minorHAnsi"/>
          <w:b w:val="0"/>
          <w:color w:val="auto"/>
          <w:sz w:val="24"/>
          <w:szCs w:val="24"/>
        </w:rPr>
        <w:t xml:space="preserve"> na jego koszt przed </w:t>
      </w:r>
      <w:r w:rsidR="0081596D" w:rsidRPr="008A77BA">
        <w:rPr>
          <w:rStyle w:val="FontStyle37"/>
          <w:rFonts w:asciiTheme="minorHAnsi" w:hAnsiTheme="minorHAnsi" w:cstheme="minorHAnsi"/>
          <w:b w:val="0"/>
          <w:color w:val="auto"/>
          <w:sz w:val="24"/>
          <w:szCs w:val="24"/>
        </w:rPr>
        <w:t>przedłożeniem</w:t>
      </w:r>
      <w:r w:rsidRPr="008A77BA">
        <w:rPr>
          <w:rStyle w:val="FontStyle37"/>
          <w:rFonts w:asciiTheme="minorHAnsi" w:hAnsiTheme="minorHAnsi" w:cstheme="minorHAnsi"/>
          <w:b w:val="0"/>
          <w:color w:val="auto"/>
          <w:sz w:val="24"/>
          <w:szCs w:val="24"/>
        </w:rPr>
        <w:t xml:space="preserve"> tej dokumentacji do zatwierdzenia. W </w:t>
      </w:r>
      <w:r w:rsidR="0081596D" w:rsidRPr="008A77BA">
        <w:rPr>
          <w:rStyle w:val="FontStyle37"/>
          <w:rFonts w:asciiTheme="minorHAnsi" w:hAnsiTheme="minorHAnsi" w:cstheme="minorHAnsi"/>
          <w:b w:val="0"/>
          <w:color w:val="auto"/>
          <w:sz w:val="24"/>
          <w:szCs w:val="24"/>
        </w:rPr>
        <w:t>szczególności</w:t>
      </w:r>
      <w:r w:rsidRPr="008A77BA">
        <w:rPr>
          <w:rStyle w:val="FontStyle37"/>
          <w:rFonts w:asciiTheme="minorHAnsi" w:hAnsiTheme="minorHAnsi" w:cstheme="minorHAnsi"/>
          <w:b w:val="0"/>
          <w:color w:val="auto"/>
          <w:sz w:val="24"/>
          <w:szCs w:val="24"/>
        </w:rPr>
        <w:t xml:space="preserve"> Wykonawca uzyska wszelkie wymagane prawem uzgodnienia, opinie i decyzje administracyjne </w:t>
      </w:r>
      <w:r w:rsidR="0081596D" w:rsidRPr="008A77BA">
        <w:rPr>
          <w:rStyle w:val="FontStyle37"/>
          <w:rFonts w:asciiTheme="minorHAnsi" w:hAnsiTheme="minorHAnsi" w:cstheme="minorHAnsi"/>
          <w:b w:val="0"/>
          <w:color w:val="auto"/>
          <w:sz w:val="24"/>
          <w:szCs w:val="24"/>
        </w:rPr>
        <w:t>niezbędne</w:t>
      </w:r>
      <w:r w:rsidRPr="008A77BA">
        <w:rPr>
          <w:rStyle w:val="FontStyle37"/>
          <w:rFonts w:asciiTheme="minorHAnsi" w:hAnsiTheme="minorHAnsi" w:cstheme="minorHAnsi"/>
          <w:b w:val="0"/>
          <w:color w:val="auto"/>
          <w:sz w:val="24"/>
          <w:szCs w:val="24"/>
        </w:rPr>
        <w:t xml:space="preserve"> dla zaprojektowania, wybudowania, uruchomienia i</w:t>
      </w:r>
      <w:r w:rsidR="0081596D">
        <w:rPr>
          <w:rStyle w:val="FontStyle37"/>
          <w:rFonts w:asciiTheme="minorHAnsi" w:hAnsiTheme="minorHAnsi" w:cstheme="minorHAnsi"/>
          <w:b w:val="0"/>
          <w:color w:val="auto"/>
          <w:sz w:val="24"/>
          <w:szCs w:val="24"/>
        </w:rPr>
        <w:t> </w:t>
      </w:r>
      <w:r w:rsidRPr="008A77BA">
        <w:rPr>
          <w:rStyle w:val="FontStyle37"/>
          <w:rFonts w:asciiTheme="minorHAnsi" w:hAnsiTheme="minorHAnsi" w:cstheme="minorHAnsi"/>
          <w:b w:val="0"/>
          <w:color w:val="auto"/>
          <w:sz w:val="24"/>
          <w:szCs w:val="24"/>
        </w:rPr>
        <w:t>przekazania obiektu.</w:t>
      </w:r>
      <w:bookmarkEnd w:id="54"/>
    </w:p>
    <w:p w14:paraId="3213EE67" w14:textId="77777777" w:rsidR="0081596D" w:rsidRPr="0081596D" w:rsidRDefault="0081596D" w:rsidP="0081596D">
      <w:pPr>
        <w:rPr>
          <w:lang w:eastAsia="pl-PL"/>
        </w:rPr>
      </w:pPr>
    </w:p>
    <w:p w14:paraId="7D6605AA" w14:textId="3F858BA8" w:rsidR="005A4AE2" w:rsidRDefault="005A4AE2" w:rsidP="0081596D">
      <w:pPr>
        <w:pStyle w:val="Nagwek3"/>
        <w:numPr>
          <w:ilvl w:val="0"/>
          <w:numId w:val="0"/>
        </w:numPr>
        <w:ind w:left="792" w:hanging="432"/>
        <w:rPr>
          <w:rStyle w:val="Wyrnienieintensywne"/>
          <w:b/>
          <w:color w:val="1F3864" w:themeColor="accent1" w:themeShade="80"/>
        </w:rPr>
      </w:pPr>
      <w:bookmarkStart w:id="55" w:name="_Toc102652115"/>
      <w:r w:rsidRPr="0081596D">
        <w:rPr>
          <w:rStyle w:val="Wyrnienieintensywne"/>
          <w:b/>
          <w:color w:val="1F3864" w:themeColor="accent1" w:themeShade="80"/>
        </w:rPr>
        <w:t xml:space="preserve">3.1. </w:t>
      </w:r>
      <w:r w:rsidR="0081596D" w:rsidRPr="0081596D">
        <w:rPr>
          <w:rStyle w:val="Wyrnienieintensywne"/>
          <w:b/>
          <w:color w:val="1F3864" w:themeColor="accent1" w:themeShade="80"/>
        </w:rPr>
        <w:t>Odpowiedzialność</w:t>
      </w:r>
      <w:r w:rsidRPr="0081596D">
        <w:rPr>
          <w:rStyle w:val="Wyrnienieintensywne"/>
          <w:b/>
          <w:color w:val="1F3864" w:themeColor="accent1" w:themeShade="80"/>
        </w:rPr>
        <w:t xml:space="preserve"> Wykonawcy</w:t>
      </w:r>
      <w:bookmarkEnd w:id="55"/>
    </w:p>
    <w:p w14:paraId="014B8F04" w14:textId="77777777" w:rsidR="0081596D" w:rsidRPr="0081596D" w:rsidRDefault="0081596D" w:rsidP="0081596D">
      <w:pPr>
        <w:rPr>
          <w:lang w:eastAsia="pl-PL"/>
        </w:rPr>
      </w:pPr>
    </w:p>
    <w:p w14:paraId="4DF44F4E" w14:textId="55E3882B" w:rsidR="005A4AE2" w:rsidRDefault="005A4AE2" w:rsidP="008A77BA">
      <w:pPr>
        <w:pStyle w:val="Nagwek3"/>
        <w:numPr>
          <w:ilvl w:val="0"/>
          <w:numId w:val="0"/>
        </w:numPr>
        <w:ind w:left="360"/>
        <w:rPr>
          <w:rStyle w:val="FontStyle37"/>
          <w:rFonts w:asciiTheme="minorHAnsi" w:hAnsiTheme="minorHAnsi" w:cstheme="minorHAnsi"/>
          <w:b w:val="0"/>
          <w:color w:val="auto"/>
          <w:sz w:val="24"/>
          <w:szCs w:val="24"/>
        </w:rPr>
      </w:pPr>
      <w:bookmarkStart w:id="56" w:name="_Toc102652116"/>
      <w:r w:rsidRPr="008A77BA">
        <w:rPr>
          <w:rStyle w:val="FontStyle37"/>
          <w:rFonts w:asciiTheme="minorHAnsi" w:hAnsiTheme="minorHAnsi" w:cstheme="minorHAnsi"/>
          <w:b w:val="0"/>
          <w:color w:val="auto"/>
          <w:sz w:val="24"/>
          <w:szCs w:val="24"/>
        </w:rPr>
        <w:t xml:space="preserve">Wykonawca jest całkowicie i </w:t>
      </w:r>
      <w:r w:rsidR="0081596D" w:rsidRPr="008A77BA">
        <w:rPr>
          <w:rStyle w:val="FontStyle37"/>
          <w:rFonts w:asciiTheme="minorHAnsi" w:hAnsiTheme="minorHAnsi" w:cstheme="minorHAnsi"/>
          <w:b w:val="0"/>
          <w:color w:val="auto"/>
          <w:sz w:val="24"/>
          <w:szCs w:val="24"/>
        </w:rPr>
        <w:t>wyłącznie</w:t>
      </w:r>
      <w:r w:rsidRPr="008A77BA">
        <w:rPr>
          <w:rStyle w:val="FontStyle37"/>
          <w:rFonts w:asciiTheme="minorHAnsi" w:hAnsiTheme="minorHAnsi" w:cstheme="minorHAnsi"/>
          <w:b w:val="0"/>
          <w:color w:val="auto"/>
          <w:sz w:val="24"/>
          <w:szCs w:val="24"/>
        </w:rPr>
        <w:t xml:space="preserve"> odpowiedzialny za zgodne z umową, projektami i</w:t>
      </w:r>
      <w:r w:rsidR="0081596D">
        <w:rPr>
          <w:rStyle w:val="FontStyle37"/>
          <w:rFonts w:asciiTheme="minorHAnsi" w:hAnsiTheme="minorHAnsi" w:cstheme="minorHAnsi"/>
          <w:b w:val="0"/>
          <w:color w:val="auto"/>
          <w:sz w:val="24"/>
          <w:szCs w:val="24"/>
        </w:rPr>
        <w:t> </w:t>
      </w:r>
      <w:r w:rsidRPr="008A77BA">
        <w:rPr>
          <w:rStyle w:val="FontStyle37"/>
          <w:rFonts w:asciiTheme="minorHAnsi" w:hAnsiTheme="minorHAnsi" w:cstheme="minorHAnsi"/>
          <w:b w:val="0"/>
          <w:color w:val="auto"/>
          <w:sz w:val="24"/>
          <w:szCs w:val="24"/>
        </w:rPr>
        <w:t xml:space="preserve">poleceniami Inspektora nadzoru </w:t>
      </w:r>
      <w:r w:rsidR="0081596D" w:rsidRPr="008A77BA">
        <w:rPr>
          <w:rStyle w:val="FontStyle37"/>
          <w:rFonts w:asciiTheme="minorHAnsi" w:hAnsiTheme="minorHAnsi" w:cstheme="minorHAnsi"/>
          <w:b w:val="0"/>
          <w:color w:val="auto"/>
          <w:sz w:val="24"/>
          <w:szCs w:val="24"/>
        </w:rPr>
        <w:t>reprezentującego</w:t>
      </w:r>
      <w:r w:rsidRPr="008A77BA">
        <w:rPr>
          <w:rStyle w:val="FontStyle37"/>
          <w:rFonts w:asciiTheme="minorHAnsi" w:hAnsiTheme="minorHAnsi" w:cstheme="minorHAnsi"/>
          <w:b w:val="0"/>
          <w:color w:val="auto"/>
          <w:sz w:val="24"/>
          <w:szCs w:val="24"/>
        </w:rPr>
        <w:t xml:space="preserve"> interesy </w:t>
      </w:r>
      <w:r w:rsidR="0081596D" w:rsidRPr="008A77BA">
        <w:rPr>
          <w:rStyle w:val="FontStyle37"/>
          <w:rFonts w:asciiTheme="minorHAnsi" w:hAnsiTheme="minorHAnsi" w:cstheme="minorHAnsi"/>
          <w:b w:val="0"/>
          <w:color w:val="auto"/>
          <w:sz w:val="24"/>
          <w:szCs w:val="24"/>
        </w:rPr>
        <w:t>Zamawiającego</w:t>
      </w:r>
      <w:r w:rsidRPr="008A77BA">
        <w:rPr>
          <w:rStyle w:val="FontStyle37"/>
          <w:rFonts w:asciiTheme="minorHAnsi" w:hAnsiTheme="minorHAnsi" w:cstheme="minorHAnsi"/>
          <w:b w:val="0"/>
          <w:color w:val="auto"/>
          <w:sz w:val="24"/>
          <w:szCs w:val="24"/>
        </w:rPr>
        <w:t xml:space="preserve"> prowadzenie robót oraz za </w:t>
      </w:r>
      <w:r w:rsidR="0081596D" w:rsidRPr="008A77BA">
        <w:rPr>
          <w:rStyle w:val="FontStyle37"/>
          <w:rFonts w:asciiTheme="minorHAnsi" w:hAnsiTheme="minorHAnsi" w:cstheme="minorHAnsi"/>
          <w:b w:val="0"/>
          <w:color w:val="auto"/>
          <w:sz w:val="24"/>
          <w:szCs w:val="24"/>
        </w:rPr>
        <w:t>jakość</w:t>
      </w:r>
      <w:r w:rsidRPr="008A77BA">
        <w:rPr>
          <w:rStyle w:val="FontStyle37"/>
          <w:rFonts w:asciiTheme="minorHAnsi" w:hAnsiTheme="minorHAnsi" w:cstheme="minorHAnsi"/>
          <w:b w:val="0"/>
          <w:color w:val="auto"/>
          <w:sz w:val="24"/>
          <w:szCs w:val="24"/>
        </w:rPr>
        <w:t xml:space="preserve"> zastosowanych materiałów i wykonanych robót.</w:t>
      </w:r>
      <w:bookmarkEnd w:id="56"/>
    </w:p>
    <w:p w14:paraId="1FBAA1F2" w14:textId="77777777" w:rsidR="0081596D" w:rsidRPr="0081596D" w:rsidRDefault="0081596D" w:rsidP="0081596D">
      <w:pPr>
        <w:rPr>
          <w:lang w:eastAsia="pl-PL"/>
        </w:rPr>
      </w:pPr>
    </w:p>
    <w:p w14:paraId="3093499D" w14:textId="3738A9C1" w:rsidR="005A4AE2" w:rsidRDefault="005A4AE2" w:rsidP="0081596D">
      <w:pPr>
        <w:pStyle w:val="Nagwek3"/>
        <w:numPr>
          <w:ilvl w:val="0"/>
          <w:numId w:val="0"/>
        </w:numPr>
        <w:ind w:left="792" w:hanging="432"/>
        <w:rPr>
          <w:rStyle w:val="Wyrnienieintensywne"/>
          <w:b/>
          <w:color w:val="1F3864" w:themeColor="accent1" w:themeShade="80"/>
        </w:rPr>
      </w:pPr>
      <w:bookmarkStart w:id="57" w:name="_Toc102652117"/>
      <w:r w:rsidRPr="0081596D">
        <w:rPr>
          <w:rStyle w:val="Wyrnienieintensywne"/>
          <w:b/>
          <w:color w:val="1F3864" w:themeColor="accent1" w:themeShade="80"/>
        </w:rPr>
        <w:t>3.2. Zezwolenia i licencje</w:t>
      </w:r>
      <w:bookmarkEnd w:id="57"/>
    </w:p>
    <w:p w14:paraId="13D524E3" w14:textId="77777777" w:rsidR="0081596D" w:rsidRPr="0081596D" w:rsidRDefault="0081596D" w:rsidP="0081596D">
      <w:pPr>
        <w:rPr>
          <w:lang w:eastAsia="pl-PL"/>
        </w:rPr>
      </w:pPr>
    </w:p>
    <w:p w14:paraId="1D7BE38E" w14:textId="2A3F0B12" w:rsidR="005A4AE2" w:rsidRDefault="005A4AE2" w:rsidP="008A77BA">
      <w:pPr>
        <w:pStyle w:val="Nagwek3"/>
        <w:numPr>
          <w:ilvl w:val="0"/>
          <w:numId w:val="0"/>
        </w:numPr>
        <w:ind w:left="360"/>
        <w:rPr>
          <w:rStyle w:val="FontStyle37"/>
          <w:rFonts w:asciiTheme="minorHAnsi" w:hAnsiTheme="minorHAnsi" w:cstheme="minorHAnsi"/>
          <w:b w:val="0"/>
          <w:color w:val="auto"/>
          <w:sz w:val="24"/>
          <w:szCs w:val="24"/>
        </w:rPr>
      </w:pPr>
      <w:bookmarkStart w:id="58" w:name="_Toc102652118"/>
      <w:r w:rsidRPr="008A77BA">
        <w:rPr>
          <w:rStyle w:val="FontStyle37"/>
          <w:rFonts w:asciiTheme="minorHAnsi" w:hAnsiTheme="minorHAnsi" w:cstheme="minorHAnsi"/>
          <w:b w:val="0"/>
          <w:color w:val="auto"/>
          <w:sz w:val="24"/>
          <w:szCs w:val="24"/>
        </w:rPr>
        <w:t xml:space="preserve">Wykonawca ponosi pełną </w:t>
      </w:r>
      <w:r w:rsidR="0081596D" w:rsidRPr="008A77BA">
        <w:rPr>
          <w:rStyle w:val="FontStyle37"/>
          <w:rFonts w:asciiTheme="minorHAnsi" w:hAnsiTheme="minorHAnsi" w:cstheme="minorHAnsi"/>
          <w:b w:val="0"/>
          <w:color w:val="auto"/>
          <w:sz w:val="24"/>
          <w:szCs w:val="24"/>
        </w:rPr>
        <w:t>odpowiedzialność</w:t>
      </w:r>
      <w:r w:rsidRPr="008A77BA">
        <w:rPr>
          <w:rStyle w:val="FontStyle37"/>
          <w:rFonts w:asciiTheme="minorHAnsi" w:hAnsiTheme="minorHAnsi" w:cstheme="minorHAnsi"/>
          <w:b w:val="0"/>
          <w:color w:val="auto"/>
          <w:sz w:val="24"/>
          <w:szCs w:val="24"/>
        </w:rPr>
        <w:t xml:space="preserve"> za uzyskanie wszelkiego rodzaju </w:t>
      </w:r>
      <w:r w:rsidR="0081596D" w:rsidRPr="008A77BA">
        <w:rPr>
          <w:rStyle w:val="FontStyle37"/>
          <w:rFonts w:asciiTheme="minorHAnsi" w:hAnsiTheme="minorHAnsi" w:cstheme="minorHAnsi"/>
          <w:b w:val="0"/>
          <w:color w:val="auto"/>
          <w:sz w:val="24"/>
          <w:szCs w:val="24"/>
        </w:rPr>
        <w:t>zezwoleń</w:t>
      </w:r>
      <w:r w:rsidRPr="008A77BA">
        <w:rPr>
          <w:rStyle w:val="FontStyle37"/>
          <w:rFonts w:asciiTheme="minorHAnsi" w:hAnsiTheme="minorHAnsi" w:cstheme="minorHAnsi"/>
          <w:b w:val="0"/>
          <w:color w:val="auto"/>
          <w:sz w:val="24"/>
          <w:szCs w:val="24"/>
        </w:rPr>
        <w:t xml:space="preserve"> czy licencji na wykonanie projektów budowlano-wykonawczych, oraz na realizację prac budowlanych. Wykonawca </w:t>
      </w:r>
      <w:r w:rsidR="0081596D" w:rsidRPr="008A77BA">
        <w:rPr>
          <w:rStyle w:val="FontStyle37"/>
          <w:rFonts w:asciiTheme="minorHAnsi" w:hAnsiTheme="minorHAnsi" w:cstheme="minorHAnsi"/>
          <w:b w:val="0"/>
          <w:color w:val="auto"/>
          <w:sz w:val="24"/>
          <w:szCs w:val="24"/>
        </w:rPr>
        <w:t>wystąpi</w:t>
      </w:r>
      <w:r w:rsidRPr="008A77BA">
        <w:rPr>
          <w:rStyle w:val="FontStyle37"/>
          <w:rFonts w:asciiTheme="minorHAnsi" w:hAnsiTheme="minorHAnsi" w:cstheme="minorHAnsi"/>
          <w:b w:val="0"/>
          <w:color w:val="auto"/>
          <w:sz w:val="24"/>
          <w:szCs w:val="24"/>
        </w:rPr>
        <w:t xml:space="preserve">, a </w:t>
      </w:r>
      <w:r w:rsidR="0081596D" w:rsidRPr="008A77BA">
        <w:rPr>
          <w:rStyle w:val="FontStyle37"/>
          <w:rFonts w:asciiTheme="minorHAnsi" w:hAnsiTheme="minorHAnsi" w:cstheme="minorHAnsi"/>
          <w:b w:val="0"/>
          <w:color w:val="auto"/>
          <w:sz w:val="24"/>
          <w:szCs w:val="24"/>
        </w:rPr>
        <w:t>Zamawiający</w:t>
      </w:r>
      <w:r w:rsidRPr="008A77BA">
        <w:rPr>
          <w:rStyle w:val="FontStyle37"/>
          <w:rFonts w:asciiTheme="minorHAnsi" w:hAnsiTheme="minorHAnsi" w:cstheme="minorHAnsi"/>
          <w:b w:val="0"/>
          <w:color w:val="auto"/>
          <w:sz w:val="24"/>
          <w:szCs w:val="24"/>
        </w:rPr>
        <w:t xml:space="preserve"> udzieli Wykonawcy odpowiednich pełnomocnictw, </w:t>
      </w:r>
      <w:r w:rsidR="0081596D" w:rsidRPr="008A77BA">
        <w:rPr>
          <w:rStyle w:val="FontStyle37"/>
          <w:rFonts w:asciiTheme="minorHAnsi" w:hAnsiTheme="minorHAnsi" w:cstheme="minorHAnsi"/>
          <w:b w:val="0"/>
          <w:color w:val="auto"/>
          <w:sz w:val="24"/>
          <w:szCs w:val="24"/>
        </w:rPr>
        <w:t>jeżeli</w:t>
      </w:r>
      <w:r w:rsidRPr="008A77BA">
        <w:rPr>
          <w:rStyle w:val="FontStyle37"/>
          <w:rFonts w:asciiTheme="minorHAnsi" w:hAnsiTheme="minorHAnsi" w:cstheme="minorHAnsi"/>
          <w:b w:val="0"/>
          <w:color w:val="auto"/>
          <w:sz w:val="24"/>
          <w:szCs w:val="24"/>
        </w:rPr>
        <w:t xml:space="preserve"> </w:t>
      </w:r>
      <w:r w:rsidR="0081596D" w:rsidRPr="008A77BA">
        <w:rPr>
          <w:rStyle w:val="FontStyle37"/>
          <w:rFonts w:asciiTheme="minorHAnsi" w:hAnsiTheme="minorHAnsi" w:cstheme="minorHAnsi"/>
          <w:b w:val="0"/>
          <w:color w:val="auto"/>
          <w:sz w:val="24"/>
          <w:szCs w:val="24"/>
        </w:rPr>
        <w:t>będzie</w:t>
      </w:r>
      <w:r w:rsidRPr="008A77BA">
        <w:rPr>
          <w:rStyle w:val="FontStyle37"/>
          <w:rFonts w:asciiTheme="minorHAnsi" w:hAnsiTheme="minorHAnsi" w:cstheme="minorHAnsi"/>
          <w:b w:val="0"/>
          <w:color w:val="auto"/>
          <w:sz w:val="24"/>
          <w:szCs w:val="24"/>
        </w:rPr>
        <w:t xml:space="preserve"> to konieczne.</w:t>
      </w:r>
      <w:bookmarkEnd w:id="58"/>
    </w:p>
    <w:p w14:paraId="4F98690F" w14:textId="77777777" w:rsidR="0081596D" w:rsidRPr="0081596D" w:rsidRDefault="0081596D" w:rsidP="0081596D">
      <w:pPr>
        <w:rPr>
          <w:lang w:eastAsia="pl-PL"/>
        </w:rPr>
      </w:pPr>
    </w:p>
    <w:p w14:paraId="34D5780F" w14:textId="54D0D0E3" w:rsidR="005A4AE2" w:rsidRDefault="005A4AE2" w:rsidP="0081596D">
      <w:pPr>
        <w:pStyle w:val="Nagwek3"/>
        <w:numPr>
          <w:ilvl w:val="0"/>
          <w:numId w:val="0"/>
        </w:numPr>
        <w:ind w:left="792" w:hanging="432"/>
        <w:rPr>
          <w:rStyle w:val="Wyrnienieintensywne"/>
          <w:b/>
          <w:color w:val="1F3864" w:themeColor="accent1" w:themeShade="80"/>
        </w:rPr>
      </w:pPr>
      <w:bookmarkStart w:id="59" w:name="_Toc102652119"/>
      <w:r w:rsidRPr="0081596D">
        <w:rPr>
          <w:rStyle w:val="Wyrnienieintensywne"/>
          <w:b/>
          <w:color w:val="1F3864" w:themeColor="accent1" w:themeShade="80"/>
        </w:rPr>
        <w:t>3.3. Przekazanie Placu Budowy</w:t>
      </w:r>
      <w:bookmarkEnd w:id="59"/>
    </w:p>
    <w:p w14:paraId="69EA86A7" w14:textId="77777777" w:rsidR="0081596D" w:rsidRPr="0081596D" w:rsidRDefault="0081596D" w:rsidP="0081596D">
      <w:pPr>
        <w:rPr>
          <w:lang w:eastAsia="pl-PL"/>
        </w:rPr>
      </w:pPr>
    </w:p>
    <w:p w14:paraId="7C6B9723" w14:textId="275E57A0" w:rsidR="005A4AE2" w:rsidRDefault="0081596D" w:rsidP="008A77BA">
      <w:pPr>
        <w:pStyle w:val="Nagwek3"/>
        <w:numPr>
          <w:ilvl w:val="0"/>
          <w:numId w:val="0"/>
        </w:numPr>
        <w:ind w:left="360"/>
        <w:rPr>
          <w:rStyle w:val="FontStyle37"/>
          <w:rFonts w:asciiTheme="minorHAnsi" w:hAnsiTheme="minorHAnsi" w:cstheme="minorHAnsi"/>
          <w:b w:val="0"/>
          <w:color w:val="auto"/>
          <w:sz w:val="24"/>
          <w:szCs w:val="24"/>
        </w:rPr>
      </w:pPr>
      <w:bookmarkStart w:id="60" w:name="_Toc102652120"/>
      <w:r w:rsidRPr="008A77BA">
        <w:rPr>
          <w:rStyle w:val="FontStyle37"/>
          <w:rFonts w:asciiTheme="minorHAnsi" w:hAnsiTheme="minorHAnsi" w:cstheme="minorHAnsi"/>
          <w:b w:val="0"/>
          <w:color w:val="auto"/>
          <w:sz w:val="24"/>
          <w:szCs w:val="24"/>
        </w:rPr>
        <w:t>Zamawiający</w:t>
      </w:r>
      <w:r w:rsidR="005A4AE2" w:rsidRPr="008A77BA">
        <w:rPr>
          <w:rStyle w:val="FontStyle37"/>
          <w:rFonts w:asciiTheme="minorHAnsi" w:hAnsiTheme="minorHAnsi" w:cstheme="minorHAnsi"/>
          <w:b w:val="0"/>
          <w:color w:val="auto"/>
          <w:sz w:val="24"/>
          <w:szCs w:val="24"/>
        </w:rPr>
        <w:t xml:space="preserve"> </w:t>
      </w:r>
      <w:r w:rsidRPr="008A77BA">
        <w:rPr>
          <w:rStyle w:val="FontStyle37"/>
          <w:rFonts w:asciiTheme="minorHAnsi" w:hAnsiTheme="minorHAnsi" w:cstheme="minorHAnsi"/>
          <w:b w:val="0"/>
          <w:color w:val="auto"/>
          <w:sz w:val="24"/>
          <w:szCs w:val="24"/>
        </w:rPr>
        <w:t>oświadcza</w:t>
      </w:r>
      <w:r w:rsidR="005A4AE2" w:rsidRPr="008A77BA">
        <w:rPr>
          <w:rStyle w:val="FontStyle37"/>
          <w:rFonts w:asciiTheme="minorHAnsi" w:hAnsiTheme="minorHAnsi" w:cstheme="minorHAnsi"/>
          <w:b w:val="0"/>
          <w:color w:val="auto"/>
          <w:sz w:val="24"/>
          <w:szCs w:val="24"/>
        </w:rPr>
        <w:t xml:space="preserve">, </w:t>
      </w:r>
      <w:r w:rsidRPr="008A77BA">
        <w:rPr>
          <w:rStyle w:val="FontStyle37"/>
          <w:rFonts w:asciiTheme="minorHAnsi" w:hAnsiTheme="minorHAnsi" w:cstheme="minorHAnsi"/>
          <w:b w:val="0"/>
          <w:color w:val="auto"/>
          <w:sz w:val="24"/>
          <w:szCs w:val="24"/>
        </w:rPr>
        <w:t>że</w:t>
      </w:r>
      <w:r w:rsidR="005A4AE2" w:rsidRPr="008A77BA">
        <w:rPr>
          <w:rStyle w:val="FontStyle37"/>
          <w:rFonts w:asciiTheme="minorHAnsi" w:hAnsiTheme="minorHAnsi" w:cstheme="minorHAnsi"/>
          <w:b w:val="0"/>
          <w:color w:val="auto"/>
          <w:sz w:val="24"/>
          <w:szCs w:val="24"/>
        </w:rPr>
        <w:t xml:space="preserve"> posiada pełne prawa do Placu Budowy, na którym realizowane </w:t>
      </w:r>
      <w:r w:rsidRPr="008A77BA">
        <w:rPr>
          <w:rStyle w:val="FontStyle37"/>
          <w:rFonts w:asciiTheme="minorHAnsi" w:hAnsiTheme="minorHAnsi" w:cstheme="minorHAnsi"/>
          <w:b w:val="0"/>
          <w:color w:val="auto"/>
          <w:sz w:val="24"/>
          <w:szCs w:val="24"/>
        </w:rPr>
        <w:t>będzie</w:t>
      </w:r>
      <w:r w:rsidR="005A4AE2" w:rsidRPr="008A77BA">
        <w:rPr>
          <w:rStyle w:val="FontStyle37"/>
          <w:rFonts w:asciiTheme="minorHAnsi" w:hAnsiTheme="minorHAnsi" w:cstheme="minorHAnsi"/>
          <w:b w:val="0"/>
          <w:color w:val="auto"/>
          <w:sz w:val="24"/>
          <w:szCs w:val="24"/>
        </w:rPr>
        <w:t xml:space="preserve"> zadanie inwestycyjne </w:t>
      </w:r>
      <w:r w:rsidRPr="008A77BA">
        <w:rPr>
          <w:rStyle w:val="FontStyle37"/>
          <w:rFonts w:asciiTheme="minorHAnsi" w:hAnsiTheme="minorHAnsi" w:cstheme="minorHAnsi"/>
          <w:b w:val="0"/>
          <w:color w:val="auto"/>
          <w:sz w:val="24"/>
          <w:szCs w:val="24"/>
        </w:rPr>
        <w:t>objęte</w:t>
      </w:r>
      <w:r w:rsidR="005A4AE2" w:rsidRPr="008A77BA">
        <w:rPr>
          <w:rStyle w:val="FontStyle37"/>
          <w:rFonts w:asciiTheme="minorHAnsi" w:hAnsiTheme="minorHAnsi" w:cstheme="minorHAnsi"/>
          <w:b w:val="0"/>
          <w:color w:val="auto"/>
          <w:sz w:val="24"/>
          <w:szCs w:val="24"/>
        </w:rPr>
        <w:t xml:space="preserve"> niniejszymi Wymaganiami i</w:t>
      </w:r>
      <w:r>
        <w:rPr>
          <w:rStyle w:val="FontStyle37"/>
          <w:rFonts w:asciiTheme="minorHAnsi" w:hAnsiTheme="minorHAnsi" w:cstheme="minorHAnsi"/>
          <w:b w:val="0"/>
          <w:color w:val="auto"/>
          <w:sz w:val="24"/>
          <w:szCs w:val="24"/>
        </w:rPr>
        <w:t> </w:t>
      </w:r>
      <w:r w:rsidRPr="008A77BA">
        <w:rPr>
          <w:rStyle w:val="FontStyle37"/>
          <w:rFonts w:asciiTheme="minorHAnsi" w:hAnsiTheme="minorHAnsi" w:cstheme="minorHAnsi"/>
          <w:b w:val="0"/>
          <w:color w:val="auto"/>
          <w:sz w:val="24"/>
          <w:szCs w:val="24"/>
        </w:rPr>
        <w:t>że</w:t>
      </w:r>
      <w:r>
        <w:rPr>
          <w:rStyle w:val="FontStyle37"/>
          <w:rFonts w:asciiTheme="minorHAnsi" w:hAnsiTheme="minorHAnsi" w:cstheme="minorHAnsi"/>
          <w:b w:val="0"/>
          <w:color w:val="auto"/>
          <w:sz w:val="24"/>
          <w:szCs w:val="24"/>
        </w:rPr>
        <w:t> </w:t>
      </w:r>
      <w:r w:rsidR="005A4AE2" w:rsidRPr="008A77BA">
        <w:rPr>
          <w:rStyle w:val="FontStyle37"/>
          <w:rFonts w:asciiTheme="minorHAnsi" w:hAnsiTheme="minorHAnsi" w:cstheme="minorHAnsi"/>
          <w:b w:val="0"/>
          <w:color w:val="auto"/>
          <w:sz w:val="24"/>
          <w:szCs w:val="24"/>
        </w:rPr>
        <w:t>w</w:t>
      </w:r>
      <w:r>
        <w:rPr>
          <w:rStyle w:val="FontStyle37"/>
          <w:rFonts w:asciiTheme="minorHAnsi" w:hAnsiTheme="minorHAnsi" w:cstheme="minorHAnsi"/>
          <w:b w:val="0"/>
          <w:color w:val="auto"/>
          <w:sz w:val="24"/>
          <w:szCs w:val="24"/>
        </w:rPr>
        <w:t> </w:t>
      </w:r>
      <w:r w:rsidR="005A4AE2" w:rsidRPr="008A77BA">
        <w:rPr>
          <w:rStyle w:val="FontStyle37"/>
          <w:rFonts w:asciiTheme="minorHAnsi" w:hAnsiTheme="minorHAnsi" w:cstheme="minorHAnsi"/>
          <w:b w:val="0"/>
          <w:color w:val="auto"/>
          <w:sz w:val="24"/>
          <w:szCs w:val="24"/>
        </w:rPr>
        <w:t xml:space="preserve">terminie </w:t>
      </w:r>
      <w:r w:rsidRPr="008A77BA">
        <w:rPr>
          <w:rStyle w:val="FontStyle37"/>
          <w:rFonts w:asciiTheme="minorHAnsi" w:hAnsiTheme="minorHAnsi" w:cstheme="minorHAnsi"/>
          <w:b w:val="0"/>
          <w:color w:val="auto"/>
          <w:sz w:val="24"/>
          <w:szCs w:val="24"/>
        </w:rPr>
        <w:t>określonym</w:t>
      </w:r>
      <w:r w:rsidR="005A4AE2" w:rsidRPr="008A77BA">
        <w:rPr>
          <w:rStyle w:val="FontStyle37"/>
          <w:rFonts w:asciiTheme="minorHAnsi" w:hAnsiTheme="minorHAnsi" w:cstheme="minorHAnsi"/>
          <w:b w:val="0"/>
          <w:color w:val="auto"/>
          <w:sz w:val="24"/>
          <w:szCs w:val="24"/>
        </w:rPr>
        <w:t xml:space="preserve"> w umowie </w:t>
      </w:r>
      <w:r w:rsidRPr="008A77BA">
        <w:rPr>
          <w:rStyle w:val="FontStyle37"/>
          <w:rFonts w:asciiTheme="minorHAnsi" w:hAnsiTheme="minorHAnsi" w:cstheme="minorHAnsi"/>
          <w:b w:val="0"/>
          <w:color w:val="auto"/>
          <w:sz w:val="24"/>
          <w:szCs w:val="24"/>
        </w:rPr>
        <w:t>przekaże</w:t>
      </w:r>
      <w:r w:rsidR="005A4AE2" w:rsidRPr="008A77BA">
        <w:rPr>
          <w:rStyle w:val="FontStyle37"/>
          <w:rFonts w:asciiTheme="minorHAnsi" w:hAnsiTheme="minorHAnsi" w:cstheme="minorHAnsi"/>
          <w:b w:val="0"/>
          <w:color w:val="auto"/>
          <w:sz w:val="24"/>
          <w:szCs w:val="24"/>
        </w:rPr>
        <w:t xml:space="preserve"> Wykonawcy ten Plac Budowy.</w:t>
      </w:r>
      <w:bookmarkEnd w:id="60"/>
    </w:p>
    <w:p w14:paraId="69546FA3" w14:textId="77777777" w:rsidR="0081596D" w:rsidRPr="0081596D" w:rsidRDefault="0081596D" w:rsidP="0081596D">
      <w:pPr>
        <w:rPr>
          <w:lang w:eastAsia="pl-PL"/>
        </w:rPr>
      </w:pPr>
    </w:p>
    <w:p w14:paraId="469202B0" w14:textId="77777777" w:rsidR="005A4AE2" w:rsidRPr="0081596D" w:rsidRDefault="005A4AE2" w:rsidP="0081596D">
      <w:pPr>
        <w:pStyle w:val="Nagwek3"/>
        <w:numPr>
          <w:ilvl w:val="0"/>
          <w:numId w:val="0"/>
        </w:numPr>
        <w:ind w:left="792" w:hanging="432"/>
        <w:rPr>
          <w:rStyle w:val="Wyrnienieintensywne"/>
          <w:b/>
          <w:color w:val="1F3864" w:themeColor="accent1" w:themeShade="80"/>
        </w:rPr>
      </w:pPr>
      <w:bookmarkStart w:id="61" w:name="_Toc102652121"/>
      <w:r w:rsidRPr="0081596D">
        <w:rPr>
          <w:rStyle w:val="Wyrnienieintensywne"/>
          <w:b/>
          <w:color w:val="1F3864" w:themeColor="accent1" w:themeShade="80"/>
        </w:rPr>
        <w:lastRenderedPageBreak/>
        <w:t>3.4. Budowa zaplecza budowlanego</w:t>
      </w:r>
      <w:bookmarkEnd w:id="61"/>
      <w:r w:rsidRPr="0081596D">
        <w:rPr>
          <w:rStyle w:val="Wyrnienieintensywne"/>
          <w:b/>
          <w:color w:val="1F3864" w:themeColor="accent1" w:themeShade="80"/>
        </w:rPr>
        <w:t xml:space="preserve"> </w:t>
      </w:r>
    </w:p>
    <w:p w14:paraId="6A7E0635" w14:textId="5D4866C2" w:rsidR="005A4AE2" w:rsidRDefault="005A4AE2" w:rsidP="008A77BA">
      <w:pPr>
        <w:pStyle w:val="Nagwek3"/>
        <w:numPr>
          <w:ilvl w:val="0"/>
          <w:numId w:val="0"/>
        </w:numPr>
        <w:ind w:left="360"/>
        <w:rPr>
          <w:rStyle w:val="FontStyle37"/>
          <w:rFonts w:asciiTheme="minorHAnsi" w:hAnsiTheme="minorHAnsi" w:cstheme="minorHAnsi"/>
          <w:b w:val="0"/>
          <w:color w:val="auto"/>
          <w:sz w:val="24"/>
          <w:szCs w:val="24"/>
        </w:rPr>
      </w:pPr>
      <w:bookmarkStart w:id="62" w:name="_Toc102652122"/>
      <w:r w:rsidRPr="008A77BA">
        <w:rPr>
          <w:rStyle w:val="FontStyle37"/>
          <w:rFonts w:asciiTheme="minorHAnsi" w:hAnsiTheme="minorHAnsi" w:cstheme="minorHAnsi"/>
          <w:b w:val="0"/>
          <w:color w:val="auto"/>
          <w:sz w:val="24"/>
          <w:szCs w:val="24"/>
        </w:rPr>
        <w:t xml:space="preserve">Wykonawca zorganizuje zaplecze budowy </w:t>
      </w:r>
      <w:r w:rsidR="0081596D" w:rsidRPr="008A77BA">
        <w:rPr>
          <w:rStyle w:val="FontStyle37"/>
          <w:rFonts w:asciiTheme="minorHAnsi" w:hAnsiTheme="minorHAnsi" w:cstheme="minorHAnsi"/>
          <w:b w:val="0"/>
          <w:color w:val="auto"/>
          <w:sz w:val="24"/>
          <w:szCs w:val="24"/>
        </w:rPr>
        <w:t>spełniające</w:t>
      </w:r>
      <w:r w:rsidRPr="008A77BA">
        <w:rPr>
          <w:rStyle w:val="FontStyle37"/>
          <w:rFonts w:asciiTheme="minorHAnsi" w:hAnsiTheme="minorHAnsi" w:cstheme="minorHAnsi"/>
          <w:b w:val="0"/>
          <w:color w:val="auto"/>
          <w:sz w:val="24"/>
          <w:szCs w:val="24"/>
        </w:rPr>
        <w:t xml:space="preserve"> wszelkie wymagania polskiego prawa w tym zakresie.</w:t>
      </w:r>
      <w:bookmarkEnd w:id="62"/>
    </w:p>
    <w:p w14:paraId="3D9B0D46" w14:textId="77777777" w:rsidR="0081596D" w:rsidRPr="0081596D" w:rsidRDefault="0081596D" w:rsidP="0081596D">
      <w:pPr>
        <w:rPr>
          <w:lang w:eastAsia="pl-PL"/>
        </w:rPr>
      </w:pPr>
    </w:p>
    <w:p w14:paraId="7FC10B26" w14:textId="5E2628A4" w:rsidR="005A4AE2" w:rsidRDefault="005A4AE2" w:rsidP="0081596D">
      <w:pPr>
        <w:pStyle w:val="Nagwek3"/>
        <w:numPr>
          <w:ilvl w:val="0"/>
          <w:numId w:val="0"/>
        </w:numPr>
        <w:ind w:left="792" w:hanging="432"/>
        <w:rPr>
          <w:rStyle w:val="Wyrnienieintensywne"/>
          <w:b/>
          <w:color w:val="1F3864" w:themeColor="accent1" w:themeShade="80"/>
        </w:rPr>
      </w:pPr>
      <w:bookmarkStart w:id="63" w:name="_Toc102652123"/>
      <w:r w:rsidRPr="0081596D">
        <w:rPr>
          <w:rStyle w:val="Wyrnienieintensywne"/>
          <w:b/>
          <w:color w:val="1F3864" w:themeColor="accent1" w:themeShade="80"/>
        </w:rPr>
        <w:t>3.5. Zabezpieczenie placu budowy</w:t>
      </w:r>
      <w:bookmarkEnd w:id="63"/>
    </w:p>
    <w:p w14:paraId="78F2146F" w14:textId="77777777" w:rsidR="0081596D" w:rsidRPr="0081596D" w:rsidRDefault="0081596D" w:rsidP="0081596D">
      <w:pPr>
        <w:rPr>
          <w:lang w:eastAsia="pl-PL"/>
        </w:rPr>
      </w:pPr>
    </w:p>
    <w:p w14:paraId="2BD5A03A" w14:textId="33C4C421" w:rsidR="005A4AE2" w:rsidRDefault="005A4AE2" w:rsidP="008A77BA">
      <w:pPr>
        <w:pStyle w:val="Nagwek3"/>
        <w:numPr>
          <w:ilvl w:val="0"/>
          <w:numId w:val="0"/>
        </w:numPr>
        <w:ind w:left="360"/>
        <w:rPr>
          <w:rStyle w:val="FontStyle37"/>
          <w:rFonts w:asciiTheme="minorHAnsi" w:hAnsiTheme="minorHAnsi" w:cstheme="minorHAnsi"/>
          <w:b w:val="0"/>
          <w:color w:val="auto"/>
          <w:sz w:val="24"/>
          <w:szCs w:val="24"/>
        </w:rPr>
      </w:pPr>
      <w:bookmarkStart w:id="64" w:name="_Toc102652124"/>
      <w:r w:rsidRPr="008A77BA">
        <w:rPr>
          <w:rStyle w:val="FontStyle37"/>
          <w:rFonts w:asciiTheme="minorHAnsi" w:hAnsiTheme="minorHAnsi" w:cstheme="minorHAnsi"/>
          <w:b w:val="0"/>
          <w:color w:val="auto"/>
          <w:sz w:val="24"/>
          <w:szCs w:val="24"/>
        </w:rPr>
        <w:t xml:space="preserve">Wykonawca zapewni na swój koszt </w:t>
      </w:r>
      <w:r w:rsidR="0081596D" w:rsidRPr="008A77BA">
        <w:rPr>
          <w:rStyle w:val="FontStyle37"/>
          <w:rFonts w:asciiTheme="minorHAnsi" w:hAnsiTheme="minorHAnsi" w:cstheme="minorHAnsi"/>
          <w:b w:val="0"/>
          <w:color w:val="auto"/>
          <w:sz w:val="24"/>
          <w:szCs w:val="24"/>
        </w:rPr>
        <w:t>właściw</w:t>
      </w:r>
      <w:r w:rsidR="0081596D">
        <w:rPr>
          <w:rStyle w:val="FontStyle37"/>
          <w:rFonts w:asciiTheme="minorHAnsi" w:hAnsiTheme="minorHAnsi" w:cstheme="minorHAnsi"/>
          <w:b w:val="0"/>
          <w:color w:val="auto"/>
          <w:sz w:val="24"/>
          <w:szCs w:val="24"/>
        </w:rPr>
        <w:t>ą</w:t>
      </w:r>
      <w:r w:rsidRPr="008A77BA">
        <w:rPr>
          <w:rStyle w:val="FontStyle37"/>
          <w:rFonts w:asciiTheme="minorHAnsi" w:hAnsiTheme="minorHAnsi" w:cstheme="minorHAnsi"/>
          <w:b w:val="0"/>
          <w:color w:val="auto"/>
          <w:sz w:val="24"/>
          <w:szCs w:val="24"/>
        </w:rPr>
        <w:t xml:space="preserve"> </w:t>
      </w:r>
      <w:r w:rsidR="0081596D" w:rsidRPr="008A77BA">
        <w:rPr>
          <w:rStyle w:val="FontStyle37"/>
          <w:rFonts w:asciiTheme="minorHAnsi" w:hAnsiTheme="minorHAnsi" w:cstheme="minorHAnsi"/>
          <w:b w:val="0"/>
          <w:color w:val="auto"/>
          <w:sz w:val="24"/>
          <w:szCs w:val="24"/>
        </w:rPr>
        <w:t>ochron</w:t>
      </w:r>
      <w:r w:rsidR="0081596D">
        <w:rPr>
          <w:rStyle w:val="FontStyle37"/>
          <w:rFonts w:asciiTheme="minorHAnsi" w:hAnsiTheme="minorHAnsi" w:cstheme="minorHAnsi"/>
          <w:b w:val="0"/>
          <w:color w:val="auto"/>
          <w:sz w:val="24"/>
          <w:szCs w:val="24"/>
        </w:rPr>
        <w:t>ę</w:t>
      </w:r>
      <w:r w:rsidRPr="008A77BA">
        <w:rPr>
          <w:rStyle w:val="FontStyle37"/>
          <w:rFonts w:asciiTheme="minorHAnsi" w:hAnsiTheme="minorHAnsi" w:cstheme="minorHAnsi"/>
          <w:b w:val="0"/>
          <w:color w:val="auto"/>
          <w:sz w:val="24"/>
          <w:szCs w:val="24"/>
        </w:rPr>
        <w:t xml:space="preserve"> Placu Budowy i oznakowanie.</w:t>
      </w:r>
      <w:bookmarkEnd w:id="64"/>
      <w:r w:rsidRPr="008A77BA">
        <w:rPr>
          <w:rStyle w:val="FontStyle37"/>
          <w:rFonts w:asciiTheme="minorHAnsi" w:hAnsiTheme="minorHAnsi" w:cstheme="minorHAnsi"/>
          <w:b w:val="0"/>
          <w:color w:val="auto"/>
          <w:sz w:val="24"/>
          <w:szCs w:val="24"/>
        </w:rPr>
        <w:t xml:space="preserve"> </w:t>
      </w:r>
    </w:p>
    <w:p w14:paraId="549369BC" w14:textId="77777777" w:rsidR="0081596D" w:rsidRPr="0081596D" w:rsidRDefault="0081596D" w:rsidP="0081596D">
      <w:pPr>
        <w:rPr>
          <w:lang w:eastAsia="pl-PL"/>
        </w:rPr>
      </w:pPr>
    </w:p>
    <w:p w14:paraId="3D708871" w14:textId="18143AA4" w:rsidR="005A4AE2" w:rsidRDefault="005A4AE2" w:rsidP="0081596D">
      <w:pPr>
        <w:pStyle w:val="Nagwek3"/>
        <w:numPr>
          <w:ilvl w:val="0"/>
          <w:numId w:val="0"/>
        </w:numPr>
        <w:ind w:left="792" w:hanging="432"/>
        <w:rPr>
          <w:rStyle w:val="Wyrnienieintensywne"/>
          <w:b/>
          <w:color w:val="1F3864" w:themeColor="accent1" w:themeShade="80"/>
        </w:rPr>
      </w:pPr>
      <w:bookmarkStart w:id="65" w:name="_Toc102652125"/>
      <w:r w:rsidRPr="0081596D">
        <w:rPr>
          <w:rStyle w:val="Wyrnienieintensywne"/>
          <w:b/>
          <w:color w:val="1F3864" w:themeColor="accent1" w:themeShade="80"/>
        </w:rPr>
        <w:t xml:space="preserve">3.6. </w:t>
      </w:r>
      <w:r w:rsidR="0081596D" w:rsidRPr="0081596D">
        <w:rPr>
          <w:rStyle w:val="Wyrnienieintensywne"/>
          <w:b/>
          <w:color w:val="1F3864" w:themeColor="accent1" w:themeShade="80"/>
        </w:rPr>
        <w:t>Bezpieczeństwo</w:t>
      </w:r>
      <w:r w:rsidRPr="0081596D">
        <w:rPr>
          <w:rStyle w:val="Wyrnienieintensywne"/>
          <w:b/>
          <w:color w:val="1F3864" w:themeColor="accent1" w:themeShade="80"/>
        </w:rPr>
        <w:t xml:space="preserve"> w zakresie higieny i zdrowia</w:t>
      </w:r>
      <w:bookmarkEnd w:id="65"/>
    </w:p>
    <w:p w14:paraId="5B1A76CD" w14:textId="77777777" w:rsidR="0081596D" w:rsidRPr="0081596D" w:rsidRDefault="0081596D" w:rsidP="0081596D">
      <w:pPr>
        <w:rPr>
          <w:lang w:eastAsia="pl-PL"/>
        </w:rPr>
      </w:pPr>
    </w:p>
    <w:p w14:paraId="212F39CF" w14:textId="7A5CAA28" w:rsidR="005A4AE2" w:rsidRDefault="005A4AE2" w:rsidP="008A77BA">
      <w:pPr>
        <w:pStyle w:val="Nagwek3"/>
        <w:numPr>
          <w:ilvl w:val="0"/>
          <w:numId w:val="0"/>
        </w:numPr>
        <w:ind w:left="360"/>
        <w:rPr>
          <w:rStyle w:val="FontStyle37"/>
          <w:rFonts w:asciiTheme="minorHAnsi" w:hAnsiTheme="minorHAnsi" w:cstheme="minorHAnsi"/>
          <w:b w:val="0"/>
          <w:color w:val="auto"/>
          <w:sz w:val="24"/>
          <w:szCs w:val="24"/>
        </w:rPr>
      </w:pPr>
      <w:bookmarkStart w:id="66" w:name="_Toc102652126"/>
      <w:r w:rsidRPr="008A77BA">
        <w:rPr>
          <w:rStyle w:val="FontStyle37"/>
          <w:rFonts w:asciiTheme="minorHAnsi" w:hAnsiTheme="minorHAnsi" w:cstheme="minorHAnsi"/>
          <w:b w:val="0"/>
          <w:color w:val="auto"/>
          <w:sz w:val="24"/>
          <w:szCs w:val="24"/>
        </w:rPr>
        <w:t xml:space="preserve">Obiekt </w:t>
      </w:r>
      <w:r w:rsidR="0081596D" w:rsidRPr="008A77BA">
        <w:rPr>
          <w:rStyle w:val="FontStyle37"/>
          <w:rFonts w:asciiTheme="minorHAnsi" w:hAnsiTheme="minorHAnsi" w:cstheme="minorHAnsi"/>
          <w:b w:val="0"/>
          <w:color w:val="auto"/>
          <w:sz w:val="24"/>
          <w:szCs w:val="24"/>
        </w:rPr>
        <w:t>należy</w:t>
      </w:r>
      <w:r w:rsidRPr="008A77BA">
        <w:rPr>
          <w:rStyle w:val="FontStyle37"/>
          <w:rFonts w:asciiTheme="minorHAnsi" w:hAnsiTheme="minorHAnsi" w:cstheme="minorHAnsi"/>
          <w:b w:val="0"/>
          <w:color w:val="auto"/>
          <w:sz w:val="24"/>
          <w:szCs w:val="24"/>
        </w:rPr>
        <w:t xml:space="preserve"> </w:t>
      </w:r>
      <w:r w:rsidR="0081596D" w:rsidRPr="008A77BA">
        <w:rPr>
          <w:rStyle w:val="FontStyle37"/>
          <w:rFonts w:asciiTheme="minorHAnsi" w:hAnsiTheme="minorHAnsi" w:cstheme="minorHAnsi"/>
          <w:b w:val="0"/>
          <w:color w:val="auto"/>
          <w:sz w:val="24"/>
          <w:szCs w:val="24"/>
        </w:rPr>
        <w:t>realizować</w:t>
      </w:r>
      <w:r w:rsidRPr="008A77BA">
        <w:rPr>
          <w:rStyle w:val="FontStyle37"/>
          <w:rFonts w:asciiTheme="minorHAnsi" w:hAnsiTheme="minorHAnsi" w:cstheme="minorHAnsi"/>
          <w:b w:val="0"/>
          <w:color w:val="auto"/>
          <w:sz w:val="24"/>
          <w:szCs w:val="24"/>
        </w:rPr>
        <w:t xml:space="preserve"> z takich materiałów i wyrobów oraz w taki sposób, aby nie stanowił </w:t>
      </w:r>
      <w:r w:rsidR="0081596D" w:rsidRPr="008A77BA">
        <w:rPr>
          <w:rStyle w:val="FontStyle37"/>
          <w:rFonts w:asciiTheme="minorHAnsi" w:hAnsiTheme="minorHAnsi" w:cstheme="minorHAnsi"/>
          <w:b w:val="0"/>
          <w:color w:val="auto"/>
          <w:sz w:val="24"/>
          <w:szCs w:val="24"/>
        </w:rPr>
        <w:t>zagrożenia</w:t>
      </w:r>
      <w:r w:rsidRPr="008A77BA">
        <w:rPr>
          <w:rStyle w:val="FontStyle37"/>
          <w:rFonts w:asciiTheme="minorHAnsi" w:hAnsiTheme="minorHAnsi" w:cstheme="minorHAnsi"/>
          <w:b w:val="0"/>
          <w:color w:val="auto"/>
          <w:sz w:val="24"/>
          <w:szCs w:val="24"/>
        </w:rPr>
        <w:t xml:space="preserve"> dla higieny i zdrowia </w:t>
      </w:r>
      <w:r w:rsidR="0081596D" w:rsidRPr="008A77BA">
        <w:rPr>
          <w:rStyle w:val="FontStyle37"/>
          <w:rFonts w:asciiTheme="minorHAnsi" w:hAnsiTheme="minorHAnsi" w:cstheme="minorHAnsi"/>
          <w:b w:val="0"/>
          <w:color w:val="auto"/>
          <w:sz w:val="24"/>
          <w:szCs w:val="24"/>
        </w:rPr>
        <w:t>użytkowników</w:t>
      </w:r>
      <w:r w:rsidRPr="008A77BA">
        <w:rPr>
          <w:rStyle w:val="FontStyle37"/>
          <w:rFonts w:asciiTheme="minorHAnsi" w:hAnsiTheme="minorHAnsi" w:cstheme="minorHAnsi"/>
          <w:b w:val="0"/>
          <w:color w:val="auto"/>
          <w:sz w:val="24"/>
          <w:szCs w:val="24"/>
        </w:rPr>
        <w:t>.</w:t>
      </w:r>
      <w:r w:rsidRPr="008A77BA">
        <w:rPr>
          <w:rStyle w:val="FontStyle37"/>
          <w:rFonts w:ascii="MS Gothic" w:eastAsia="MS Gothic" w:hAnsi="MS Gothic" w:cs="MS Gothic" w:hint="eastAsia"/>
          <w:b w:val="0"/>
          <w:color w:val="auto"/>
          <w:sz w:val="24"/>
          <w:szCs w:val="24"/>
        </w:rPr>
        <w:t> </w:t>
      </w:r>
      <w:r w:rsidRPr="008A77BA">
        <w:rPr>
          <w:rStyle w:val="FontStyle37"/>
          <w:rFonts w:asciiTheme="minorHAnsi" w:hAnsiTheme="minorHAnsi" w:cstheme="minorHAnsi"/>
          <w:b w:val="0"/>
          <w:color w:val="auto"/>
          <w:sz w:val="24"/>
          <w:szCs w:val="24"/>
        </w:rPr>
        <w:t xml:space="preserve">W </w:t>
      </w:r>
      <w:r w:rsidR="0081596D" w:rsidRPr="008A77BA">
        <w:rPr>
          <w:rStyle w:val="FontStyle37"/>
          <w:rFonts w:asciiTheme="minorHAnsi" w:hAnsiTheme="minorHAnsi" w:cstheme="minorHAnsi"/>
          <w:b w:val="0"/>
          <w:color w:val="auto"/>
          <w:sz w:val="24"/>
          <w:szCs w:val="24"/>
        </w:rPr>
        <w:t>szczególności</w:t>
      </w:r>
      <w:r w:rsidRPr="008A77BA">
        <w:rPr>
          <w:rStyle w:val="FontStyle37"/>
          <w:rFonts w:asciiTheme="minorHAnsi" w:hAnsiTheme="minorHAnsi" w:cstheme="minorHAnsi"/>
          <w:b w:val="0"/>
          <w:color w:val="auto"/>
          <w:sz w:val="24"/>
          <w:szCs w:val="24"/>
        </w:rPr>
        <w:t xml:space="preserve"> Wykonawca </w:t>
      </w:r>
      <w:r w:rsidR="0081596D" w:rsidRPr="008A77BA">
        <w:rPr>
          <w:rStyle w:val="FontStyle37"/>
          <w:rFonts w:asciiTheme="minorHAnsi" w:hAnsiTheme="minorHAnsi" w:cstheme="minorHAnsi"/>
          <w:b w:val="0"/>
          <w:color w:val="auto"/>
          <w:sz w:val="24"/>
          <w:szCs w:val="24"/>
        </w:rPr>
        <w:t>zobowiązany</w:t>
      </w:r>
      <w:r w:rsidRPr="008A77BA">
        <w:rPr>
          <w:rStyle w:val="FontStyle37"/>
          <w:rFonts w:asciiTheme="minorHAnsi" w:hAnsiTheme="minorHAnsi" w:cstheme="minorHAnsi"/>
          <w:b w:val="0"/>
          <w:color w:val="auto"/>
          <w:sz w:val="24"/>
          <w:szCs w:val="24"/>
        </w:rPr>
        <w:t xml:space="preserve"> jest do przestrzegania przepisów BHP.</w:t>
      </w:r>
      <w:bookmarkEnd w:id="66"/>
    </w:p>
    <w:p w14:paraId="4FF8B472" w14:textId="77777777" w:rsidR="0081596D" w:rsidRPr="0081596D" w:rsidRDefault="0081596D" w:rsidP="0081596D">
      <w:pPr>
        <w:rPr>
          <w:lang w:eastAsia="pl-PL"/>
        </w:rPr>
      </w:pPr>
    </w:p>
    <w:p w14:paraId="2BC97D1D" w14:textId="58CF99C0" w:rsidR="005A4AE2" w:rsidRDefault="005A4AE2" w:rsidP="0081596D">
      <w:pPr>
        <w:pStyle w:val="Nagwek3"/>
        <w:numPr>
          <w:ilvl w:val="0"/>
          <w:numId w:val="0"/>
        </w:numPr>
        <w:ind w:left="792" w:hanging="432"/>
        <w:rPr>
          <w:rStyle w:val="Wyrnienieintensywne"/>
          <w:b/>
          <w:color w:val="1F3864" w:themeColor="accent1" w:themeShade="80"/>
        </w:rPr>
      </w:pPr>
      <w:bookmarkStart w:id="67" w:name="_Toc102652127"/>
      <w:r w:rsidRPr="0081596D">
        <w:rPr>
          <w:rStyle w:val="Wyrnienieintensywne"/>
          <w:b/>
          <w:color w:val="1F3864" w:themeColor="accent1" w:themeShade="80"/>
        </w:rPr>
        <w:t xml:space="preserve">3.7. </w:t>
      </w:r>
      <w:r w:rsidR="0081596D" w:rsidRPr="0081596D">
        <w:rPr>
          <w:rStyle w:val="Wyrnienieintensywne"/>
          <w:b/>
          <w:color w:val="1F3864" w:themeColor="accent1" w:themeShade="80"/>
        </w:rPr>
        <w:t>Bezpieczeństwo</w:t>
      </w:r>
      <w:r w:rsidRPr="0081596D">
        <w:rPr>
          <w:rStyle w:val="Wyrnienieintensywne"/>
          <w:b/>
          <w:color w:val="1F3864" w:themeColor="accent1" w:themeShade="80"/>
        </w:rPr>
        <w:t xml:space="preserve"> </w:t>
      </w:r>
      <w:r w:rsidR="0081596D" w:rsidRPr="0081596D">
        <w:rPr>
          <w:rStyle w:val="Wyrnienieintensywne"/>
          <w:b/>
          <w:color w:val="1F3864" w:themeColor="accent1" w:themeShade="80"/>
        </w:rPr>
        <w:t>użytkowania</w:t>
      </w:r>
      <w:bookmarkEnd w:id="67"/>
    </w:p>
    <w:p w14:paraId="38F2E7E9" w14:textId="77777777" w:rsidR="0081596D" w:rsidRPr="0081596D" w:rsidRDefault="0081596D" w:rsidP="0081596D">
      <w:pPr>
        <w:rPr>
          <w:lang w:eastAsia="pl-PL"/>
        </w:rPr>
      </w:pPr>
    </w:p>
    <w:p w14:paraId="6BD17CE0" w14:textId="2DD43347" w:rsidR="005A4AE2" w:rsidRDefault="005A4AE2" w:rsidP="008A77BA">
      <w:pPr>
        <w:pStyle w:val="Nagwek3"/>
        <w:numPr>
          <w:ilvl w:val="0"/>
          <w:numId w:val="0"/>
        </w:numPr>
        <w:ind w:left="360"/>
        <w:rPr>
          <w:rStyle w:val="FontStyle37"/>
          <w:rFonts w:asciiTheme="minorHAnsi" w:hAnsiTheme="minorHAnsi" w:cstheme="minorHAnsi"/>
          <w:b w:val="0"/>
          <w:color w:val="auto"/>
          <w:sz w:val="24"/>
          <w:szCs w:val="24"/>
        </w:rPr>
      </w:pPr>
      <w:bookmarkStart w:id="68" w:name="_Toc102652128"/>
      <w:r w:rsidRPr="008A77BA">
        <w:rPr>
          <w:rStyle w:val="FontStyle37"/>
          <w:rFonts w:asciiTheme="minorHAnsi" w:hAnsiTheme="minorHAnsi" w:cstheme="minorHAnsi"/>
          <w:b w:val="0"/>
          <w:color w:val="auto"/>
          <w:sz w:val="24"/>
          <w:szCs w:val="24"/>
        </w:rPr>
        <w:t xml:space="preserve">Obiekty i </w:t>
      </w:r>
      <w:r w:rsidR="0081596D" w:rsidRPr="008A77BA">
        <w:rPr>
          <w:rStyle w:val="FontStyle37"/>
          <w:rFonts w:asciiTheme="minorHAnsi" w:hAnsiTheme="minorHAnsi" w:cstheme="minorHAnsi"/>
          <w:b w:val="0"/>
          <w:color w:val="auto"/>
          <w:sz w:val="24"/>
          <w:szCs w:val="24"/>
        </w:rPr>
        <w:t>urządzenia</w:t>
      </w:r>
      <w:r w:rsidRPr="008A77BA">
        <w:rPr>
          <w:rStyle w:val="FontStyle37"/>
          <w:rFonts w:asciiTheme="minorHAnsi" w:hAnsiTheme="minorHAnsi" w:cstheme="minorHAnsi"/>
          <w:b w:val="0"/>
          <w:color w:val="auto"/>
          <w:sz w:val="24"/>
          <w:szCs w:val="24"/>
        </w:rPr>
        <w:t xml:space="preserve"> z nimi związane powinny </w:t>
      </w:r>
      <w:r w:rsidR="0081596D" w:rsidRPr="008A77BA">
        <w:rPr>
          <w:rStyle w:val="FontStyle37"/>
          <w:rFonts w:asciiTheme="minorHAnsi" w:hAnsiTheme="minorHAnsi" w:cstheme="minorHAnsi"/>
          <w:b w:val="0"/>
          <w:color w:val="auto"/>
          <w:sz w:val="24"/>
          <w:szCs w:val="24"/>
        </w:rPr>
        <w:t>by</w:t>
      </w:r>
      <w:r w:rsidR="0081596D">
        <w:rPr>
          <w:rStyle w:val="FontStyle37"/>
          <w:rFonts w:asciiTheme="minorHAnsi" w:hAnsiTheme="minorHAnsi" w:cstheme="minorHAnsi"/>
          <w:b w:val="0"/>
          <w:color w:val="auto"/>
          <w:sz w:val="24"/>
          <w:szCs w:val="24"/>
        </w:rPr>
        <w:t>ć</w:t>
      </w:r>
      <w:r w:rsidRPr="008A77BA">
        <w:rPr>
          <w:rStyle w:val="FontStyle37"/>
          <w:rFonts w:asciiTheme="minorHAnsi" w:hAnsiTheme="minorHAnsi" w:cstheme="minorHAnsi"/>
          <w:b w:val="0"/>
          <w:color w:val="auto"/>
          <w:sz w:val="24"/>
          <w:szCs w:val="24"/>
        </w:rPr>
        <w:t xml:space="preserve"> projektowane i wykonane w sposób nie </w:t>
      </w:r>
      <w:r w:rsidR="0081596D" w:rsidRPr="008A77BA">
        <w:rPr>
          <w:rStyle w:val="FontStyle37"/>
          <w:rFonts w:asciiTheme="minorHAnsi" w:hAnsiTheme="minorHAnsi" w:cstheme="minorHAnsi"/>
          <w:b w:val="0"/>
          <w:color w:val="auto"/>
          <w:sz w:val="24"/>
          <w:szCs w:val="24"/>
        </w:rPr>
        <w:t>stwarzający</w:t>
      </w:r>
      <w:r w:rsidRPr="008A77BA">
        <w:rPr>
          <w:rStyle w:val="FontStyle37"/>
          <w:rFonts w:asciiTheme="minorHAnsi" w:hAnsiTheme="minorHAnsi" w:cstheme="minorHAnsi"/>
          <w:b w:val="0"/>
          <w:color w:val="auto"/>
          <w:sz w:val="24"/>
          <w:szCs w:val="24"/>
        </w:rPr>
        <w:t xml:space="preserve"> ryzyka wypadków w trakcie </w:t>
      </w:r>
      <w:r w:rsidR="0081596D" w:rsidRPr="008A77BA">
        <w:rPr>
          <w:rStyle w:val="FontStyle37"/>
          <w:rFonts w:asciiTheme="minorHAnsi" w:hAnsiTheme="minorHAnsi" w:cstheme="minorHAnsi"/>
          <w:b w:val="0"/>
          <w:color w:val="auto"/>
          <w:sz w:val="24"/>
          <w:szCs w:val="24"/>
        </w:rPr>
        <w:t>użytkowania</w:t>
      </w:r>
      <w:r w:rsidRPr="008A77BA">
        <w:rPr>
          <w:rStyle w:val="FontStyle37"/>
          <w:rFonts w:asciiTheme="minorHAnsi" w:hAnsiTheme="minorHAnsi" w:cstheme="minorHAnsi"/>
          <w:b w:val="0"/>
          <w:color w:val="auto"/>
          <w:sz w:val="24"/>
          <w:szCs w:val="24"/>
        </w:rPr>
        <w:t>.</w:t>
      </w:r>
      <w:bookmarkEnd w:id="68"/>
    </w:p>
    <w:p w14:paraId="787DC42D" w14:textId="77777777" w:rsidR="0081596D" w:rsidRPr="0081596D" w:rsidRDefault="0081596D" w:rsidP="0081596D">
      <w:pPr>
        <w:rPr>
          <w:lang w:eastAsia="pl-PL"/>
        </w:rPr>
      </w:pPr>
    </w:p>
    <w:p w14:paraId="5EB0982E" w14:textId="609A0B1D" w:rsidR="005A4AE2" w:rsidRDefault="005A4AE2" w:rsidP="0081596D">
      <w:pPr>
        <w:pStyle w:val="Nagwek3"/>
        <w:numPr>
          <w:ilvl w:val="0"/>
          <w:numId w:val="0"/>
        </w:numPr>
        <w:ind w:left="792" w:hanging="432"/>
        <w:rPr>
          <w:rStyle w:val="Wyrnienieintensywne"/>
          <w:b/>
          <w:color w:val="1F3864" w:themeColor="accent1" w:themeShade="80"/>
        </w:rPr>
      </w:pPr>
      <w:bookmarkStart w:id="69" w:name="_Toc102652129"/>
      <w:r w:rsidRPr="0081596D">
        <w:rPr>
          <w:rStyle w:val="Wyrnienieintensywne"/>
          <w:b/>
          <w:color w:val="1F3864" w:themeColor="accent1" w:themeShade="80"/>
        </w:rPr>
        <w:t xml:space="preserve">3.8. Plan </w:t>
      </w:r>
      <w:r w:rsidR="0081596D" w:rsidRPr="0081596D">
        <w:rPr>
          <w:rStyle w:val="Wyrnienieintensywne"/>
          <w:b/>
          <w:color w:val="1F3864" w:themeColor="accent1" w:themeShade="80"/>
        </w:rPr>
        <w:t>bezpieczeństwa</w:t>
      </w:r>
      <w:r w:rsidRPr="0081596D">
        <w:rPr>
          <w:rStyle w:val="Wyrnienieintensywne"/>
          <w:b/>
          <w:color w:val="1F3864" w:themeColor="accent1" w:themeShade="80"/>
        </w:rPr>
        <w:t xml:space="preserve"> i ochrony zdrowia</w:t>
      </w:r>
      <w:bookmarkEnd w:id="69"/>
    </w:p>
    <w:p w14:paraId="1A35ABF5" w14:textId="77777777" w:rsidR="0081596D" w:rsidRPr="0081596D" w:rsidRDefault="0081596D" w:rsidP="0081596D">
      <w:pPr>
        <w:rPr>
          <w:lang w:eastAsia="pl-PL"/>
        </w:rPr>
      </w:pPr>
    </w:p>
    <w:p w14:paraId="378CA059" w14:textId="234DEB6E" w:rsidR="00AB1748" w:rsidRPr="008A77BA" w:rsidRDefault="005A4AE2" w:rsidP="008A77BA">
      <w:pPr>
        <w:pStyle w:val="Nagwek3"/>
        <w:numPr>
          <w:ilvl w:val="0"/>
          <w:numId w:val="0"/>
        </w:numPr>
        <w:ind w:left="360"/>
        <w:rPr>
          <w:rStyle w:val="FontStyle37"/>
          <w:rFonts w:asciiTheme="minorHAnsi" w:hAnsiTheme="minorHAnsi" w:cstheme="minorHAnsi"/>
          <w:b w:val="0"/>
          <w:color w:val="auto"/>
          <w:sz w:val="24"/>
          <w:szCs w:val="24"/>
        </w:rPr>
      </w:pPr>
      <w:bookmarkStart w:id="70" w:name="_Toc102652130"/>
      <w:r w:rsidRPr="008A77BA">
        <w:rPr>
          <w:rStyle w:val="FontStyle37"/>
          <w:rFonts w:asciiTheme="minorHAnsi" w:hAnsiTheme="minorHAnsi" w:cstheme="minorHAnsi"/>
          <w:b w:val="0"/>
          <w:color w:val="auto"/>
          <w:sz w:val="24"/>
          <w:szCs w:val="24"/>
        </w:rPr>
        <w:t xml:space="preserve">Wykonawca opracuje i </w:t>
      </w:r>
      <w:r w:rsidR="0081596D" w:rsidRPr="008A77BA">
        <w:rPr>
          <w:rStyle w:val="FontStyle37"/>
          <w:rFonts w:asciiTheme="minorHAnsi" w:hAnsiTheme="minorHAnsi" w:cstheme="minorHAnsi"/>
          <w:b w:val="0"/>
          <w:color w:val="auto"/>
          <w:sz w:val="24"/>
          <w:szCs w:val="24"/>
        </w:rPr>
        <w:t>wdroży</w:t>
      </w:r>
      <w:r w:rsidRPr="008A77BA">
        <w:rPr>
          <w:rStyle w:val="FontStyle37"/>
          <w:rFonts w:asciiTheme="minorHAnsi" w:hAnsiTheme="minorHAnsi" w:cstheme="minorHAnsi"/>
          <w:b w:val="0"/>
          <w:color w:val="auto"/>
          <w:sz w:val="24"/>
          <w:szCs w:val="24"/>
        </w:rPr>
        <w:t xml:space="preserve"> Plan </w:t>
      </w:r>
      <w:r w:rsidR="0081596D" w:rsidRPr="008A77BA">
        <w:rPr>
          <w:rStyle w:val="FontStyle37"/>
          <w:rFonts w:asciiTheme="minorHAnsi" w:hAnsiTheme="minorHAnsi" w:cstheme="minorHAnsi"/>
          <w:b w:val="0"/>
          <w:color w:val="auto"/>
          <w:sz w:val="24"/>
          <w:szCs w:val="24"/>
        </w:rPr>
        <w:t>Bezpieczeństwa</w:t>
      </w:r>
      <w:r w:rsidRPr="008A77BA">
        <w:rPr>
          <w:rStyle w:val="FontStyle37"/>
          <w:rFonts w:asciiTheme="minorHAnsi" w:hAnsiTheme="minorHAnsi" w:cstheme="minorHAnsi"/>
          <w:b w:val="0"/>
          <w:color w:val="auto"/>
          <w:sz w:val="24"/>
          <w:szCs w:val="24"/>
        </w:rPr>
        <w:t xml:space="preserve"> i Ochrony Zdrowia podczas wykonywania robót budowlanych.</w:t>
      </w:r>
      <w:bookmarkEnd w:id="70"/>
    </w:p>
    <w:p w14:paraId="24CFFE42" w14:textId="05314D63" w:rsidR="00F750EE" w:rsidRPr="004816FB" w:rsidRDefault="00F750EE" w:rsidP="005A4AE2">
      <w:pPr>
        <w:spacing w:line="276" w:lineRule="auto"/>
        <w:jc w:val="both"/>
        <w:rPr>
          <w:rStyle w:val="FontStyle37"/>
          <w:rFonts w:asciiTheme="minorHAnsi" w:eastAsiaTheme="minorEastAsia" w:hAnsiTheme="minorHAnsi" w:cstheme="minorHAnsi"/>
          <w:color w:val="auto"/>
          <w:sz w:val="24"/>
          <w:szCs w:val="24"/>
          <w:lang w:eastAsia="pl-PL"/>
        </w:rPr>
      </w:pPr>
      <w:r w:rsidRPr="004816FB">
        <w:rPr>
          <w:rStyle w:val="FontStyle37"/>
          <w:rFonts w:asciiTheme="minorHAnsi" w:hAnsiTheme="minorHAnsi" w:cstheme="minorHAnsi"/>
          <w:color w:val="auto"/>
          <w:sz w:val="24"/>
          <w:szCs w:val="24"/>
        </w:rPr>
        <w:br w:type="page"/>
      </w:r>
    </w:p>
    <w:p w14:paraId="00929460" w14:textId="7AA05BB2" w:rsidR="00FD08B9" w:rsidRDefault="004B5CDC" w:rsidP="00AE6726">
      <w:pPr>
        <w:pStyle w:val="Nagwek2"/>
        <w:numPr>
          <w:ilvl w:val="0"/>
          <w:numId w:val="15"/>
        </w:numPr>
        <w:rPr>
          <w:rStyle w:val="Wyrnienieintensywne"/>
          <w:rFonts w:ascii="Calibri" w:hAnsi="Calibri" w:cs="Calibri"/>
          <w:b/>
          <w:bCs/>
          <w:color w:val="1F3864" w:themeColor="accent1" w:themeShade="80"/>
        </w:rPr>
      </w:pPr>
      <w:bookmarkStart w:id="71" w:name="_Toc102652131"/>
      <w:r w:rsidRPr="0081596D">
        <w:rPr>
          <w:rStyle w:val="Wyrnienieintensywne"/>
          <w:rFonts w:ascii="Calibri" w:hAnsi="Calibri" w:cs="Calibri"/>
          <w:b/>
          <w:bCs/>
          <w:color w:val="1F3864" w:themeColor="accent1" w:themeShade="80"/>
        </w:rPr>
        <w:lastRenderedPageBreak/>
        <w:t>Przepisy i normy związane z projektowaniem i robotami budowlanymi</w:t>
      </w:r>
      <w:r w:rsidR="00AF7872" w:rsidRPr="0081596D">
        <w:rPr>
          <w:rStyle w:val="Wyrnienieintensywne"/>
          <w:rFonts w:ascii="Calibri" w:hAnsi="Calibri" w:cs="Calibri"/>
          <w:b/>
          <w:bCs/>
          <w:color w:val="1F3864" w:themeColor="accent1" w:themeShade="80"/>
        </w:rPr>
        <w:t>.</w:t>
      </w:r>
      <w:r w:rsidR="00AF7872" w:rsidRPr="0081596D">
        <w:rPr>
          <w:rStyle w:val="Wyrnienieintensywne"/>
          <w:rFonts w:ascii="Calibri" w:hAnsi="Calibri" w:cs="Calibri"/>
          <w:b/>
          <w:bCs/>
          <w:color w:val="1F3864" w:themeColor="accent1" w:themeShade="80"/>
        </w:rPr>
        <w:br/>
      </w:r>
      <w:r w:rsidRPr="0081596D">
        <w:rPr>
          <w:rStyle w:val="Wyrnienieintensywne"/>
          <w:rFonts w:ascii="Calibri" w:hAnsi="Calibri" w:cs="Calibri"/>
          <w:b/>
          <w:bCs/>
          <w:color w:val="1F3864" w:themeColor="accent1" w:themeShade="80"/>
        </w:rPr>
        <w:t xml:space="preserve">Przepisy związane </w:t>
      </w:r>
      <w:r w:rsidR="00FD08B9" w:rsidRPr="0081596D">
        <w:rPr>
          <w:rStyle w:val="Wyrnienieintensywne"/>
          <w:rFonts w:ascii="Calibri" w:hAnsi="Calibri" w:cs="Calibri"/>
          <w:b/>
          <w:bCs/>
          <w:color w:val="1F3864" w:themeColor="accent1" w:themeShade="80"/>
        </w:rPr>
        <w:t xml:space="preserve">– </w:t>
      </w:r>
      <w:r w:rsidRPr="0081596D">
        <w:rPr>
          <w:rStyle w:val="Wyrnienieintensywne"/>
          <w:rFonts w:ascii="Calibri" w:hAnsi="Calibri" w:cs="Calibri"/>
          <w:b/>
          <w:bCs/>
          <w:color w:val="1F3864" w:themeColor="accent1" w:themeShade="80"/>
        </w:rPr>
        <w:t>wybór ważniejszych</w:t>
      </w:r>
      <w:bookmarkEnd w:id="71"/>
    </w:p>
    <w:p w14:paraId="74EAAB74" w14:textId="77777777" w:rsidR="005D63BE" w:rsidRPr="005D63BE" w:rsidRDefault="005D63BE" w:rsidP="005D63BE">
      <w:pPr>
        <w:rPr>
          <w:lang w:eastAsia="pl-PL"/>
        </w:rPr>
      </w:pPr>
    </w:p>
    <w:p w14:paraId="1AA067C7" w14:textId="77777777" w:rsidR="005D63BE" w:rsidRPr="005D63BE" w:rsidRDefault="005D63BE" w:rsidP="00AE6726">
      <w:pPr>
        <w:pStyle w:val="Style12"/>
        <w:widowControl/>
        <w:numPr>
          <w:ilvl w:val="1"/>
          <w:numId w:val="3"/>
        </w:numPr>
        <w:spacing w:line="276" w:lineRule="auto"/>
        <w:rPr>
          <w:rStyle w:val="FontStyle37"/>
          <w:rFonts w:asciiTheme="minorHAnsi" w:hAnsiTheme="minorHAnsi" w:cstheme="minorHAnsi"/>
          <w:bCs/>
          <w:color w:val="auto"/>
          <w:sz w:val="24"/>
          <w:szCs w:val="24"/>
        </w:rPr>
      </w:pPr>
      <w:r w:rsidRPr="005D63BE">
        <w:rPr>
          <w:rStyle w:val="FontStyle37"/>
          <w:rFonts w:asciiTheme="minorHAnsi" w:hAnsiTheme="minorHAnsi" w:cstheme="minorHAnsi"/>
          <w:bCs/>
          <w:color w:val="auto"/>
          <w:sz w:val="24"/>
          <w:szCs w:val="24"/>
        </w:rPr>
        <w:t xml:space="preserve">Ustawa </w:t>
      </w:r>
      <w:r w:rsidRPr="005D63BE">
        <w:rPr>
          <w:rStyle w:val="FontStyle37"/>
          <w:rFonts w:asciiTheme="minorHAnsi" w:hAnsiTheme="minorHAnsi" w:cstheme="minorHAnsi"/>
          <w:color w:val="auto"/>
          <w:sz w:val="24"/>
          <w:szCs w:val="24"/>
        </w:rPr>
        <w:t>z dnia 11 września 2019 r. Prawo zamówień publicznych (tj. Dz.U. 2021 poz. 1129)</w:t>
      </w:r>
    </w:p>
    <w:p w14:paraId="021DA7EA" w14:textId="77777777" w:rsidR="00FD08B9" w:rsidRPr="00FD08B9" w:rsidRDefault="004B5CDC" w:rsidP="00AE6726">
      <w:pPr>
        <w:pStyle w:val="Style12"/>
        <w:widowControl/>
        <w:numPr>
          <w:ilvl w:val="1"/>
          <w:numId w:val="3"/>
        </w:numPr>
        <w:spacing w:line="276" w:lineRule="auto"/>
        <w:rPr>
          <w:rStyle w:val="FontStyle37"/>
          <w:rFonts w:asciiTheme="minorHAnsi" w:hAnsiTheme="minorHAnsi" w:cstheme="minorHAnsi"/>
          <w:b/>
          <w:bCs/>
          <w:color w:val="auto"/>
          <w:sz w:val="24"/>
          <w:szCs w:val="24"/>
        </w:rPr>
      </w:pPr>
      <w:r w:rsidRPr="00FD08B9">
        <w:rPr>
          <w:rStyle w:val="FontStyle37"/>
          <w:rFonts w:asciiTheme="minorHAnsi" w:hAnsiTheme="minorHAnsi" w:cstheme="minorHAnsi"/>
          <w:color w:val="auto"/>
          <w:sz w:val="24"/>
          <w:szCs w:val="24"/>
        </w:rPr>
        <w:t>Ustawa z 7 lipca 1994</w:t>
      </w:r>
      <w:r w:rsidR="00BE4FDB" w:rsidRPr="00FD08B9">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r.</w:t>
      </w:r>
      <w:r w:rsidR="00FD08B9">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 xml:space="preserve"> Prawo budowlane</w:t>
      </w:r>
      <w:r w:rsidR="00FD08B9">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w:t>
      </w:r>
      <w:r w:rsidR="00AB5EE9" w:rsidRPr="00FD08B9">
        <w:rPr>
          <w:rStyle w:val="FontStyle37"/>
          <w:rFonts w:asciiTheme="minorHAnsi" w:hAnsiTheme="minorHAnsi" w:cstheme="minorHAnsi"/>
          <w:color w:val="auto"/>
          <w:sz w:val="24"/>
          <w:szCs w:val="24"/>
        </w:rPr>
        <w:t xml:space="preserve">tj. </w:t>
      </w:r>
      <w:r w:rsidRPr="00FD08B9">
        <w:rPr>
          <w:rStyle w:val="FontStyle37"/>
          <w:rFonts w:asciiTheme="minorHAnsi" w:hAnsiTheme="minorHAnsi" w:cstheme="minorHAnsi"/>
          <w:color w:val="auto"/>
          <w:sz w:val="24"/>
          <w:szCs w:val="24"/>
        </w:rPr>
        <w:t>Dz. U. z 202</w:t>
      </w:r>
      <w:r w:rsidR="00006336" w:rsidRPr="00FD08B9">
        <w:rPr>
          <w:rStyle w:val="FontStyle37"/>
          <w:rFonts w:asciiTheme="minorHAnsi" w:hAnsiTheme="minorHAnsi" w:cstheme="minorHAnsi"/>
          <w:color w:val="auto"/>
          <w:sz w:val="24"/>
          <w:szCs w:val="24"/>
        </w:rPr>
        <w:t>1</w:t>
      </w:r>
      <w:r w:rsidR="00BE4FDB" w:rsidRPr="00FD08B9">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r. poz.</w:t>
      </w:r>
      <w:r w:rsidR="00006336" w:rsidRPr="00FD08B9">
        <w:rPr>
          <w:rStyle w:val="FontStyle37"/>
          <w:rFonts w:asciiTheme="minorHAnsi" w:hAnsiTheme="minorHAnsi" w:cstheme="minorHAnsi"/>
          <w:color w:val="auto"/>
          <w:sz w:val="24"/>
          <w:szCs w:val="24"/>
        </w:rPr>
        <w:t>2351</w:t>
      </w:r>
      <w:r w:rsidRPr="00FD08B9">
        <w:rPr>
          <w:rStyle w:val="FontStyle37"/>
          <w:rFonts w:asciiTheme="minorHAnsi" w:hAnsiTheme="minorHAnsi" w:cstheme="minorHAnsi"/>
          <w:color w:val="auto"/>
          <w:sz w:val="24"/>
          <w:szCs w:val="24"/>
        </w:rPr>
        <w:t xml:space="preserve"> </w:t>
      </w:r>
      <w:r w:rsidR="00006336" w:rsidRPr="00FD08B9">
        <w:rPr>
          <w:rStyle w:val="FontStyle37"/>
          <w:rFonts w:asciiTheme="minorHAnsi" w:hAnsiTheme="minorHAnsi" w:cstheme="minorHAnsi"/>
          <w:color w:val="auto"/>
          <w:sz w:val="24"/>
          <w:szCs w:val="24"/>
        </w:rPr>
        <w:t>tekst jednolity</w:t>
      </w:r>
      <w:r w:rsidRPr="00FD08B9">
        <w:rPr>
          <w:rStyle w:val="FontStyle37"/>
          <w:rFonts w:asciiTheme="minorHAnsi" w:hAnsiTheme="minorHAnsi" w:cstheme="minorHAnsi"/>
          <w:color w:val="auto"/>
          <w:sz w:val="24"/>
          <w:szCs w:val="24"/>
        </w:rPr>
        <w:t>);</w:t>
      </w:r>
    </w:p>
    <w:p w14:paraId="5431E930" w14:textId="77777777" w:rsidR="005D63BE" w:rsidRPr="00FD08B9" w:rsidRDefault="005D63BE" w:rsidP="00AE6726">
      <w:pPr>
        <w:pStyle w:val="Style12"/>
        <w:widowControl/>
        <w:numPr>
          <w:ilvl w:val="1"/>
          <w:numId w:val="3"/>
        </w:numPr>
        <w:spacing w:line="276" w:lineRule="auto"/>
        <w:rPr>
          <w:rFonts w:asciiTheme="minorHAnsi" w:hAnsiTheme="minorHAnsi" w:cstheme="minorHAnsi"/>
          <w:b/>
          <w:bCs/>
        </w:rPr>
      </w:pPr>
      <w:r>
        <w:rPr>
          <w:rStyle w:val="FontStyle37"/>
          <w:rFonts w:asciiTheme="minorHAnsi" w:hAnsiTheme="minorHAnsi" w:cstheme="minorHAnsi"/>
          <w:color w:val="auto"/>
          <w:sz w:val="24"/>
          <w:szCs w:val="24"/>
        </w:rPr>
        <w:t xml:space="preserve">Ustawa z dnia 27 kwietnia 2001 r. </w:t>
      </w:r>
      <w:r w:rsidRPr="00FD08B9">
        <w:rPr>
          <w:rStyle w:val="FontStyle37"/>
          <w:rFonts w:asciiTheme="minorHAnsi" w:hAnsiTheme="minorHAnsi" w:cstheme="minorHAnsi"/>
          <w:color w:val="auto"/>
          <w:sz w:val="24"/>
          <w:szCs w:val="24"/>
        </w:rPr>
        <w:t>Prawo ochrony środowiska</w:t>
      </w:r>
      <w:r>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(tj. Dz.U. z 2021 poz. 1973 tekst jednolity)</w:t>
      </w:r>
      <w:r>
        <w:rPr>
          <w:rStyle w:val="FontStyle37"/>
          <w:rFonts w:asciiTheme="minorHAnsi" w:hAnsiTheme="minorHAnsi" w:cstheme="minorHAnsi"/>
          <w:color w:val="auto"/>
          <w:sz w:val="24"/>
          <w:szCs w:val="24"/>
        </w:rPr>
        <w:t>.</w:t>
      </w:r>
    </w:p>
    <w:p w14:paraId="016035EB" w14:textId="77777777" w:rsidR="00FD08B9" w:rsidRPr="00FD08B9" w:rsidRDefault="004B5CDC" w:rsidP="00AE6726">
      <w:pPr>
        <w:pStyle w:val="Style12"/>
        <w:widowControl/>
        <w:numPr>
          <w:ilvl w:val="1"/>
          <w:numId w:val="3"/>
        </w:numPr>
        <w:spacing w:line="276" w:lineRule="auto"/>
        <w:rPr>
          <w:rStyle w:val="FontStyle37"/>
          <w:rFonts w:asciiTheme="minorHAnsi" w:hAnsiTheme="minorHAnsi" w:cstheme="minorHAnsi"/>
          <w:b/>
          <w:bCs/>
          <w:color w:val="auto"/>
          <w:sz w:val="24"/>
          <w:szCs w:val="24"/>
        </w:rPr>
      </w:pPr>
      <w:r w:rsidRPr="00FD08B9">
        <w:rPr>
          <w:rStyle w:val="FontStyle37"/>
          <w:rFonts w:asciiTheme="minorHAnsi" w:hAnsiTheme="minorHAnsi" w:cstheme="minorHAnsi"/>
          <w:color w:val="auto"/>
          <w:sz w:val="24"/>
          <w:szCs w:val="24"/>
        </w:rPr>
        <w:t>Ustawa z 27 marca 2003</w:t>
      </w:r>
      <w:r w:rsidR="00BE4FDB" w:rsidRPr="00FD08B9">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r. o planowaniu i zagospodarowaniu przestrzennym</w:t>
      </w:r>
      <w:r w:rsidR="00FD08B9">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(tj.</w:t>
      </w:r>
      <w:r w:rsidR="00FD08B9">
        <w:rPr>
          <w:rStyle w:val="FontStyle37"/>
          <w:rFonts w:asciiTheme="minorHAnsi" w:hAnsiTheme="minorHAnsi" w:cstheme="minorHAnsi"/>
          <w:color w:val="auto"/>
          <w:sz w:val="24"/>
          <w:szCs w:val="24"/>
        </w:rPr>
        <w:t> </w:t>
      </w:r>
      <w:r w:rsidRPr="00FD08B9">
        <w:rPr>
          <w:rStyle w:val="FontStyle37"/>
          <w:rFonts w:asciiTheme="minorHAnsi" w:hAnsiTheme="minorHAnsi" w:cstheme="minorHAnsi"/>
          <w:color w:val="auto"/>
          <w:sz w:val="24"/>
          <w:szCs w:val="24"/>
        </w:rPr>
        <w:t xml:space="preserve">Dz. U. </w:t>
      </w:r>
      <w:r w:rsidR="001D107E" w:rsidRPr="00FD08B9">
        <w:rPr>
          <w:rStyle w:val="FontStyle37"/>
          <w:rFonts w:asciiTheme="minorHAnsi" w:hAnsiTheme="minorHAnsi" w:cstheme="minorHAnsi"/>
          <w:color w:val="auto"/>
          <w:sz w:val="24"/>
          <w:szCs w:val="24"/>
        </w:rPr>
        <w:t xml:space="preserve">z </w:t>
      </w:r>
      <w:r w:rsidRPr="00FD08B9">
        <w:rPr>
          <w:rStyle w:val="FontStyle37"/>
          <w:rFonts w:asciiTheme="minorHAnsi" w:hAnsiTheme="minorHAnsi" w:cstheme="minorHAnsi"/>
          <w:color w:val="auto"/>
          <w:sz w:val="24"/>
          <w:szCs w:val="24"/>
        </w:rPr>
        <w:t>202</w:t>
      </w:r>
      <w:r w:rsidR="001D107E" w:rsidRPr="00FD08B9">
        <w:rPr>
          <w:rStyle w:val="FontStyle37"/>
          <w:rFonts w:asciiTheme="minorHAnsi" w:hAnsiTheme="minorHAnsi" w:cstheme="minorHAnsi"/>
          <w:color w:val="auto"/>
          <w:sz w:val="24"/>
          <w:szCs w:val="24"/>
        </w:rPr>
        <w:t>2</w:t>
      </w:r>
      <w:r w:rsidR="00BE4FDB" w:rsidRPr="00FD08B9">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 xml:space="preserve">r. poz. </w:t>
      </w:r>
      <w:r w:rsidR="001D107E" w:rsidRPr="00FD08B9">
        <w:rPr>
          <w:rStyle w:val="FontStyle37"/>
          <w:rFonts w:asciiTheme="minorHAnsi" w:hAnsiTheme="minorHAnsi" w:cstheme="minorHAnsi"/>
          <w:color w:val="auto"/>
          <w:sz w:val="24"/>
          <w:szCs w:val="24"/>
        </w:rPr>
        <w:t>503 tekst jednolity</w:t>
      </w:r>
      <w:r w:rsidRPr="00FD08B9">
        <w:rPr>
          <w:rStyle w:val="FontStyle37"/>
          <w:rFonts w:asciiTheme="minorHAnsi" w:hAnsiTheme="minorHAnsi" w:cstheme="minorHAnsi"/>
          <w:color w:val="auto"/>
          <w:sz w:val="24"/>
          <w:szCs w:val="24"/>
        </w:rPr>
        <w:t>);</w:t>
      </w:r>
    </w:p>
    <w:p w14:paraId="32160A18" w14:textId="77777777" w:rsidR="00FD08B9" w:rsidRPr="00FD08B9" w:rsidRDefault="004B5CDC" w:rsidP="00AE6726">
      <w:pPr>
        <w:pStyle w:val="Style12"/>
        <w:widowControl/>
        <w:numPr>
          <w:ilvl w:val="1"/>
          <w:numId w:val="3"/>
        </w:numPr>
        <w:spacing w:line="276" w:lineRule="auto"/>
        <w:rPr>
          <w:rStyle w:val="FontStyle37"/>
          <w:rFonts w:asciiTheme="minorHAnsi" w:hAnsiTheme="minorHAnsi" w:cstheme="minorHAnsi"/>
          <w:b/>
          <w:bCs/>
          <w:color w:val="auto"/>
          <w:sz w:val="24"/>
          <w:szCs w:val="24"/>
        </w:rPr>
      </w:pPr>
      <w:r w:rsidRPr="00FD08B9">
        <w:rPr>
          <w:rStyle w:val="FontStyle37"/>
          <w:rFonts w:asciiTheme="minorHAnsi" w:hAnsiTheme="minorHAnsi" w:cstheme="minorHAnsi"/>
          <w:color w:val="auto"/>
          <w:sz w:val="24"/>
          <w:szCs w:val="24"/>
        </w:rPr>
        <w:t>Ustawa z 16 kwietnia 2004</w:t>
      </w:r>
      <w:r w:rsidR="00BE4FDB" w:rsidRPr="00FD08B9">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r. o wyrobach budowlanych</w:t>
      </w:r>
      <w:r w:rsidR="00FD08B9">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(tj. Dz. U. z 202</w:t>
      </w:r>
      <w:r w:rsidR="00006336" w:rsidRPr="00FD08B9">
        <w:rPr>
          <w:rStyle w:val="FontStyle37"/>
          <w:rFonts w:asciiTheme="minorHAnsi" w:hAnsiTheme="minorHAnsi" w:cstheme="minorHAnsi"/>
          <w:color w:val="auto"/>
          <w:sz w:val="24"/>
          <w:szCs w:val="24"/>
        </w:rPr>
        <w:t>1</w:t>
      </w:r>
      <w:r w:rsidRPr="00FD08B9">
        <w:rPr>
          <w:rStyle w:val="FontStyle37"/>
          <w:rFonts w:asciiTheme="minorHAnsi" w:hAnsiTheme="minorHAnsi" w:cstheme="minorHAnsi"/>
          <w:color w:val="auto"/>
          <w:sz w:val="24"/>
          <w:szCs w:val="24"/>
        </w:rPr>
        <w:t xml:space="preserve"> r. poz. </w:t>
      </w:r>
      <w:r w:rsidR="00006336" w:rsidRPr="00FD08B9">
        <w:rPr>
          <w:rStyle w:val="FontStyle37"/>
          <w:rFonts w:asciiTheme="minorHAnsi" w:hAnsiTheme="minorHAnsi" w:cstheme="minorHAnsi"/>
          <w:color w:val="auto"/>
          <w:sz w:val="24"/>
          <w:szCs w:val="24"/>
        </w:rPr>
        <w:t>1</w:t>
      </w:r>
      <w:r w:rsidRPr="00FD08B9">
        <w:rPr>
          <w:rStyle w:val="FontStyle37"/>
          <w:rFonts w:asciiTheme="minorHAnsi" w:hAnsiTheme="minorHAnsi" w:cstheme="minorHAnsi"/>
          <w:color w:val="auto"/>
          <w:sz w:val="24"/>
          <w:szCs w:val="24"/>
        </w:rPr>
        <w:t>21</w:t>
      </w:r>
      <w:r w:rsidR="00006336" w:rsidRPr="00FD08B9">
        <w:rPr>
          <w:rStyle w:val="FontStyle37"/>
          <w:rFonts w:asciiTheme="minorHAnsi" w:hAnsiTheme="minorHAnsi" w:cstheme="minorHAnsi"/>
          <w:color w:val="auto"/>
          <w:sz w:val="24"/>
          <w:szCs w:val="24"/>
        </w:rPr>
        <w:t>3</w:t>
      </w:r>
      <w:r w:rsidRPr="00FD08B9">
        <w:rPr>
          <w:rStyle w:val="FontStyle37"/>
          <w:rFonts w:asciiTheme="minorHAnsi" w:hAnsiTheme="minorHAnsi" w:cstheme="minorHAnsi"/>
          <w:color w:val="auto"/>
          <w:sz w:val="24"/>
          <w:szCs w:val="24"/>
        </w:rPr>
        <w:t xml:space="preserve"> </w:t>
      </w:r>
      <w:r w:rsidR="00006336" w:rsidRPr="00FD08B9">
        <w:rPr>
          <w:rStyle w:val="FontStyle37"/>
          <w:rFonts w:asciiTheme="minorHAnsi" w:hAnsiTheme="minorHAnsi" w:cstheme="minorHAnsi"/>
          <w:color w:val="auto"/>
          <w:sz w:val="24"/>
          <w:szCs w:val="24"/>
        </w:rPr>
        <w:t>tekst jednolity</w:t>
      </w:r>
      <w:r w:rsidRPr="00FD08B9">
        <w:rPr>
          <w:rStyle w:val="FontStyle37"/>
          <w:rFonts w:asciiTheme="minorHAnsi" w:hAnsiTheme="minorHAnsi" w:cstheme="minorHAnsi"/>
          <w:color w:val="auto"/>
          <w:sz w:val="24"/>
          <w:szCs w:val="24"/>
        </w:rPr>
        <w:t>);</w:t>
      </w:r>
    </w:p>
    <w:p w14:paraId="0A5ADD11" w14:textId="77777777" w:rsidR="00FD08B9" w:rsidRPr="00FD08B9" w:rsidRDefault="004B5CDC" w:rsidP="00AE6726">
      <w:pPr>
        <w:pStyle w:val="Style12"/>
        <w:widowControl/>
        <w:numPr>
          <w:ilvl w:val="1"/>
          <w:numId w:val="3"/>
        </w:numPr>
        <w:spacing w:line="276" w:lineRule="auto"/>
        <w:rPr>
          <w:rStyle w:val="FontStyle37"/>
          <w:rFonts w:asciiTheme="minorHAnsi" w:hAnsiTheme="minorHAnsi" w:cstheme="minorHAnsi"/>
          <w:b/>
          <w:bCs/>
          <w:color w:val="auto"/>
          <w:sz w:val="24"/>
          <w:szCs w:val="24"/>
        </w:rPr>
      </w:pPr>
      <w:r w:rsidRPr="00FD08B9">
        <w:rPr>
          <w:rStyle w:val="FontStyle37"/>
          <w:rFonts w:asciiTheme="minorHAnsi" w:hAnsiTheme="minorHAnsi" w:cstheme="minorHAnsi"/>
          <w:color w:val="auto"/>
          <w:sz w:val="24"/>
          <w:szCs w:val="24"/>
        </w:rPr>
        <w:t xml:space="preserve">Rozporządzenie Ministra </w:t>
      </w:r>
      <w:r w:rsidR="002720F0" w:rsidRPr="00FD08B9">
        <w:rPr>
          <w:rStyle w:val="FontStyle37"/>
          <w:rFonts w:asciiTheme="minorHAnsi" w:hAnsiTheme="minorHAnsi" w:cstheme="minorHAnsi"/>
          <w:color w:val="auto"/>
          <w:sz w:val="24"/>
          <w:szCs w:val="24"/>
        </w:rPr>
        <w:t>Rozwoju i Technologii z dnia 20 grudnia 2021</w:t>
      </w:r>
      <w:r w:rsidRPr="00FD08B9">
        <w:rPr>
          <w:rStyle w:val="FontStyle37"/>
          <w:rFonts w:asciiTheme="minorHAnsi" w:hAnsiTheme="minorHAnsi" w:cstheme="minorHAnsi"/>
          <w:color w:val="auto"/>
          <w:sz w:val="24"/>
          <w:szCs w:val="24"/>
        </w:rPr>
        <w:t xml:space="preserve"> r. w sprawie szczegółowego zakresu i formy dokumentacji projektowej, specyfikacji technicznych wykonania i odbioru robót budowlanych oraz programu funkcjonalno-użytkowego</w:t>
      </w:r>
      <w:r w:rsidR="00FD08B9">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w:t>
      </w:r>
      <w:r w:rsidR="002720F0" w:rsidRPr="00FD08B9">
        <w:rPr>
          <w:rStyle w:val="FontStyle37"/>
          <w:rFonts w:asciiTheme="minorHAnsi" w:hAnsiTheme="minorHAnsi" w:cstheme="minorHAnsi"/>
          <w:color w:val="auto"/>
          <w:sz w:val="24"/>
          <w:szCs w:val="24"/>
        </w:rPr>
        <w:t xml:space="preserve">tj. </w:t>
      </w:r>
      <w:r w:rsidRPr="00FD08B9">
        <w:rPr>
          <w:rStyle w:val="FontStyle37"/>
          <w:rFonts w:asciiTheme="minorHAnsi" w:hAnsiTheme="minorHAnsi" w:cstheme="minorHAnsi"/>
          <w:color w:val="auto"/>
          <w:sz w:val="24"/>
          <w:szCs w:val="24"/>
        </w:rPr>
        <w:t>Dz. U. z 20</w:t>
      </w:r>
      <w:r w:rsidR="002720F0" w:rsidRPr="00FD08B9">
        <w:rPr>
          <w:rStyle w:val="FontStyle37"/>
          <w:rFonts w:asciiTheme="minorHAnsi" w:hAnsiTheme="minorHAnsi" w:cstheme="minorHAnsi"/>
          <w:color w:val="auto"/>
          <w:sz w:val="24"/>
          <w:szCs w:val="24"/>
        </w:rPr>
        <w:t>21</w:t>
      </w:r>
      <w:r w:rsidR="00BE4FDB" w:rsidRPr="00FD08B9">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r. poz. 2</w:t>
      </w:r>
      <w:r w:rsidR="002720F0" w:rsidRPr="00FD08B9">
        <w:rPr>
          <w:rStyle w:val="FontStyle37"/>
          <w:rFonts w:asciiTheme="minorHAnsi" w:hAnsiTheme="minorHAnsi" w:cstheme="minorHAnsi"/>
          <w:color w:val="auto"/>
          <w:sz w:val="24"/>
          <w:szCs w:val="24"/>
        </w:rPr>
        <w:t>454</w:t>
      </w:r>
      <w:r w:rsidRPr="00FD08B9">
        <w:rPr>
          <w:rStyle w:val="FontStyle37"/>
          <w:rFonts w:asciiTheme="minorHAnsi" w:hAnsiTheme="minorHAnsi" w:cstheme="minorHAnsi"/>
          <w:color w:val="auto"/>
          <w:sz w:val="24"/>
          <w:szCs w:val="24"/>
        </w:rPr>
        <w:t>);</w:t>
      </w:r>
    </w:p>
    <w:p w14:paraId="45CE631A" w14:textId="77777777" w:rsidR="00FD08B9" w:rsidRPr="00FD08B9" w:rsidRDefault="004B5CDC" w:rsidP="00AE6726">
      <w:pPr>
        <w:pStyle w:val="Style12"/>
        <w:widowControl/>
        <w:numPr>
          <w:ilvl w:val="1"/>
          <w:numId w:val="3"/>
        </w:numPr>
        <w:spacing w:line="276" w:lineRule="auto"/>
        <w:rPr>
          <w:rStyle w:val="FontStyle37"/>
          <w:rFonts w:asciiTheme="minorHAnsi" w:hAnsiTheme="minorHAnsi" w:cstheme="minorHAnsi"/>
          <w:b/>
          <w:bCs/>
          <w:color w:val="auto"/>
          <w:sz w:val="24"/>
          <w:szCs w:val="24"/>
        </w:rPr>
      </w:pPr>
      <w:r w:rsidRPr="00FD08B9">
        <w:rPr>
          <w:rStyle w:val="FontStyle37"/>
          <w:rFonts w:asciiTheme="minorHAnsi" w:hAnsiTheme="minorHAnsi" w:cstheme="minorHAnsi"/>
          <w:color w:val="auto"/>
          <w:sz w:val="24"/>
          <w:szCs w:val="24"/>
        </w:rPr>
        <w:t>Rozporządzenie Ministra Infrastruktury z 13 czerwca 2018 r w sprawie sposobów deklarowania zgodności wyrobów budowlanych oraz sposobu znakowania ich znakiem budowlanym</w:t>
      </w:r>
      <w:r w:rsidR="00FD08B9">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w:t>
      </w:r>
      <w:r w:rsidR="002807E2" w:rsidRPr="00FD08B9">
        <w:rPr>
          <w:rStyle w:val="FontStyle37"/>
          <w:rFonts w:asciiTheme="minorHAnsi" w:hAnsiTheme="minorHAnsi" w:cstheme="minorHAnsi"/>
          <w:color w:val="auto"/>
          <w:sz w:val="24"/>
          <w:szCs w:val="24"/>
        </w:rPr>
        <w:t xml:space="preserve">tj. </w:t>
      </w:r>
      <w:r w:rsidRPr="00FD08B9">
        <w:rPr>
          <w:rStyle w:val="FontStyle37"/>
          <w:rFonts w:asciiTheme="minorHAnsi" w:hAnsiTheme="minorHAnsi" w:cstheme="minorHAnsi"/>
          <w:color w:val="auto"/>
          <w:sz w:val="24"/>
          <w:szCs w:val="24"/>
        </w:rPr>
        <w:t>Dz. U. z 2018 r. poz. 1233);</w:t>
      </w:r>
    </w:p>
    <w:p w14:paraId="1D830C96" w14:textId="77777777" w:rsidR="00FD08B9" w:rsidRPr="00FD08B9" w:rsidRDefault="004B5CDC" w:rsidP="00AE6726">
      <w:pPr>
        <w:pStyle w:val="Style12"/>
        <w:widowControl/>
        <w:numPr>
          <w:ilvl w:val="1"/>
          <w:numId w:val="3"/>
        </w:numPr>
        <w:spacing w:line="276" w:lineRule="auto"/>
        <w:rPr>
          <w:rStyle w:val="FontStyle37"/>
          <w:rFonts w:asciiTheme="minorHAnsi" w:hAnsiTheme="minorHAnsi" w:cstheme="minorHAnsi"/>
          <w:b/>
          <w:bCs/>
          <w:color w:val="auto"/>
          <w:sz w:val="24"/>
          <w:szCs w:val="24"/>
        </w:rPr>
      </w:pPr>
      <w:r w:rsidRPr="00FD08B9">
        <w:rPr>
          <w:rStyle w:val="FontStyle37"/>
          <w:rFonts w:asciiTheme="minorHAnsi" w:hAnsiTheme="minorHAnsi" w:cstheme="minorHAnsi"/>
          <w:color w:val="auto"/>
          <w:sz w:val="24"/>
          <w:szCs w:val="24"/>
        </w:rPr>
        <w:t>Rozporządzenie Ministra Infrastruktury z 23 czerwca 2003</w:t>
      </w:r>
      <w:r w:rsidR="007D3398" w:rsidRPr="00FD08B9">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r. w sprawie informacji dotyczącej bezpieczeństwa i ochrony zdrowia oraz planu bezpieczeństwa i</w:t>
      </w:r>
      <w:r w:rsidR="00FD08B9">
        <w:rPr>
          <w:rStyle w:val="FontStyle37"/>
          <w:rFonts w:asciiTheme="minorHAnsi" w:hAnsiTheme="minorHAnsi" w:cstheme="minorHAnsi"/>
          <w:color w:val="auto"/>
          <w:sz w:val="24"/>
          <w:szCs w:val="24"/>
        </w:rPr>
        <w:t> </w:t>
      </w:r>
      <w:r w:rsidRPr="00FD08B9">
        <w:rPr>
          <w:rStyle w:val="FontStyle37"/>
          <w:rFonts w:asciiTheme="minorHAnsi" w:hAnsiTheme="minorHAnsi" w:cstheme="minorHAnsi"/>
          <w:color w:val="auto"/>
          <w:sz w:val="24"/>
          <w:szCs w:val="24"/>
        </w:rPr>
        <w:t>ochrony zdrowia</w:t>
      </w:r>
      <w:r w:rsidR="00FD08B9">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w:t>
      </w:r>
      <w:r w:rsidR="002807E2" w:rsidRPr="00FD08B9">
        <w:rPr>
          <w:rStyle w:val="FontStyle37"/>
          <w:rFonts w:asciiTheme="minorHAnsi" w:hAnsiTheme="minorHAnsi" w:cstheme="minorHAnsi"/>
          <w:color w:val="auto"/>
          <w:sz w:val="24"/>
          <w:szCs w:val="24"/>
        </w:rPr>
        <w:t xml:space="preserve">tj. </w:t>
      </w:r>
      <w:r w:rsidRPr="00FD08B9">
        <w:rPr>
          <w:rStyle w:val="FontStyle37"/>
          <w:rFonts w:asciiTheme="minorHAnsi" w:hAnsiTheme="minorHAnsi" w:cstheme="minorHAnsi"/>
          <w:color w:val="auto"/>
          <w:sz w:val="24"/>
          <w:szCs w:val="24"/>
        </w:rPr>
        <w:t>Dz. U. z 2003</w:t>
      </w:r>
      <w:r w:rsidR="007D3398" w:rsidRPr="00FD08B9">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r. poz. 1126);</w:t>
      </w:r>
    </w:p>
    <w:p w14:paraId="60434F38" w14:textId="77777777" w:rsidR="00FD08B9" w:rsidRPr="00FD08B9" w:rsidRDefault="004B5CDC" w:rsidP="00AE6726">
      <w:pPr>
        <w:pStyle w:val="Style12"/>
        <w:widowControl/>
        <w:numPr>
          <w:ilvl w:val="1"/>
          <w:numId w:val="3"/>
        </w:numPr>
        <w:spacing w:line="276" w:lineRule="auto"/>
        <w:rPr>
          <w:rStyle w:val="FontStyle37"/>
          <w:rFonts w:asciiTheme="minorHAnsi" w:hAnsiTheme="minorHAnsi" w:cstheme="minorHAnsi"/>
          <w:b/>
          <w:bCs/>
          <w:color w:val="auto"/>
          <w:sz w:val="24"/>
          <w:szCs w:val="24"/>
        </w:rPr>
      </w:pPr>
      <w:r w:rsidRPr="00FD08B9">
        <w:rPr>
          <w:rStyle w:val="FontStyle37"/>
          <w:rFonts w:asciiTheme="minorHAnsi" w:hAnsiTheme="minorHAnsi" w:cstheme="minorHAnsi"/>
          <w:color w:val="auto"/>
          <w:sz w:val="24"/>
          <w:szCs w:val="24"/>
        </w:rPr>
        <w:t>Rozporządzenie Ministra Infrastruktury z 6 lutego 2003</w:t>
      </w:r>
      <w:r w:rsidR="007D3398" w:rsidRPr="00FD08B9">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r. w sprawie bezpieczeństwa i higieny pracy podczas wykonywania robót budowlanych</w:t>
      </w:r>
      <w:r w:rsidR="00FD08B9">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w:t>
      </w:r>
      <w:r w:rsidR="002807E2" w:rsidRPr="00FD08B9">
        <w:rPr>
          <w:rStyle w:val="FontStyle37"/>
          <w:rFonts w:asciiTheme="minorHAnsi" w:hAnsiTheme="minorHAnsi" w:cstheme="minorHAnsi"/>
          <w:color w:val="auto"/>
          <w:sz w:val="24"/>
          <w:szCs w:val="24"/>
        </w:rPr>
        <w:t>tj.</w:t>
      </w:r>
      <w:r w:rsidR="00FD08B9">
        <w:rPr>
          <w:rStyle w:val="FontStyle37"/>
          <w:rFonts w:asciiTheme="minorHAnsi" w:hAnsiTheme="minorHAnsi" w:cstheme="minorHAnsi"/>
          <w:color w:val="auto"/>
          <w:sz w:val="24"/>
          <w:szCs w:val="24"/>
        </w:rPr>
        <w:t> </w:t>
      </w:r>
      <w:r w:rsidRPr="00FD08B9">
        <w:rPr>
          <w:rStyle w:val="FontStyle37"/>
          <w:rFonts w:asciiTheme="minorHAnsi" w:hAnsiTheme="minorHAnsi" w:cstheme="minorHAnsi"/>
          <w:color w:val="auto"/>
          <w:sz w:val="24"/>
          <w:szCs w:val="24"/>
        </w:rPr>
        <w:t>Dz.</w:t>
      </w:r>
      <w:r w:rsidR="00FD08B9">
        <w:rPr>
          <w:rStyle w:val="FontStyle37"/>
          <w:rFonts w:asciiTheme="minorHAnsi" w:hAnsiTheme="minorHAnsi" w:cstheme="minorHAnsi"/>
          <w:color w:val="auto"/>
          <w:sz w:val="24"/>
          <w:szCs w:val="24"/>
        </w:rPr>
        <w:t> </w:t>
      </w:r>
      <w:r w:rsidRPr="00FD08B9">
        <w:rPr>
          <w:rStyle w:val="FontStyle37"/>
          <w:rFonts w:asciiTheme="minorHAnsi" w:hAnsiTheme="minorHAnsi" w:cstheme="minorHAnsi"/>
          <w:color w:val="auto"/>
          <w:sz w:val="24"/>
          <w:szCs w:val="24"/>
        </w:rPr>
        <w:t>U. z 2003</w:t>
      </w:r>
      <w:r w:rsidR="007D3398" w:rsidRPr="00FD08B9">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r. poz. 401);</w:t>
      </w:r>
    </w:p>
    <w:p w14:paraId="0F4B567A" w14:textId="16B9EE00" w:rsidR="00FD08B9" w:rsidRPr="005D63BE" w:rsidRDefault="004B5CDC" w:rsidP="00AE6726">
      <w:pPr>
        <w:pStyle w:val="Style12"/>
        <w:widowControl/>
        <w:numPr>
          <w:ilvl w:val="1"/>
          <w:numId w:val="3"/>
        </w:numPr>
        <w:spacing w:line="276" w:lineRule="auto"/>
        <w:rPr>
          <w:rStyle w:val="FontStyle37"/>
          <w:rFonts w:asciiTheme="minorHAnsi" w:hAnsiTheme="minorHAnsi" w:cstheme="minorHAnsi"/>
          <w:b/>
          <w:bCs/>
          <w:color w:val="auto"/>
          <w:sz w:val="24"/>
          <w:szCs w:val="24"/>
        </w:rPr>
      </w:pPr>
      <w:r w:rsidRPr="00FD08B9">
        <w:rPr>
          <w:rStyle w:val="FontStyle37"/>
          <w:rFonts w:asciiTheme="minorHAnsi" w:hAnsiTheme="minorHAnsi" w:cstheme="minorHAnsi"/>
          <w:color w:val="auto"/>
          <w:sz w:val="24"/>
          <w:szCs w:val="24"/>
        </w:rPr>
        <w:t xml:space="preserve">Rozporządzenie Ministra </w:t>
      </w:r>
      <w:r w:rsidR="002720F0" w:rsidRPr="00FD08B9">
        <w:rPr>
          <w:rStyle w:val="FontStyle37"/>
          <w:rFonts w:asciiTheme="minorHAnsi" w:hAnsiTheme="minorHAnsi" w:cstheme="minorHAnsi"/>
          <w:color w:val="auto"/>
          <w:sz w:val="24"/>
          <w:szCs w:val="24"/>
        </w:rPr>
        <w:t>Rozwoju, Pracy i Technologii</w:t>
      </w:r>
      <w:r w:rsidRPr="00FD08B9">
        <w:rPr>
          <w:rStyle w:val="FontStyle37"/>
          <w:rFonts w:asciiTheme="minorHAnsi" w:hAnsiTheme="minorHAnsi" w:cstheme="minorHAnsi"/>
          <w:color w:val="auto"/>
          <w:sz w:val="24"/>
          <w:szCs w:val="24"/>
        </w:rPr>
        <w:t xml:space="preserve"> z </w:t>
      </w:r>
      <w:r w:rsidR="002720F0" w:rsidRPr="00FD08B9">
        <w:rPr>
          <w:rStyle w:val="FontStyle37"/>
          <w:rFonts w:asciiTheme="minorHAnsi" w:hAnsiTheme="minorHAnsi" w:cstheme="minorHAnsi"/>
          <w:color w:val="auto"/>
          <w:sz w:val="24"/>
          <w:szCs w:val="24"/>
        </w:rPr>
        <w:t>dnia 6 września</w:t>
      </w:r>
      <w:r w:rsidRPr="00FD08B9">
        <w:rPr>
          <w:rStyle w:val="FontStyle37"/>
          <w:rFonts w:asciiTheme="minorHAnsi" w:hAnsiTheme="minorHAnsi" w:cstheme="minorHAnsi"/>
          <w:color w:val="auto"/>
          <w:sz w:val="24"/>
          <w:szCs w:val="24"/>
        </w:rPr>
        <w:t xml:space="preserve"> 20</w:t>
      </w:r>
      <w:r w:rsidR="002720F0" w:rsidRPr="00FD08B9">
        <w:rPr>
          <w:rStyle w:val="FontStyle37"/>
          <w:rFonts w:asciiTheme="minorHAnsi" w:hAnsiTheme="minorHAnsi" w:cstheme="minorHAnsi"/>
          <w:color w:val="auto"/>
          <w:sz w:val="24"/>
          <w:szCs w:val="24"/>
        </w:rPr>
        <w:t>21</w:t>
      </w:r>
      <w:r w:rsidR="007D3398" w:rsidRPr="00FD08B9">
        <w:rPr>
          <w:rStyle w:val="FontStyle37"/>
          <w:rFonts w:asciiTheme="minorHAnsi" w:hAnsiTheme="minorHAnsi" w:cstheme="minorHAnsi"/>
          <w:color w:val="auto"/>
          <w:sz w:val="24"/>
          <w:szCs w:val="24"/>
        </w:rPr>
        <w:t xml:space="preserve"> </w:t>
      </w:r>
      <w:r w:rsidRPr="00FD08B9">
        <w:rPr>
          <w:rStyle w:val="FontStyle37"/>
          <w:rFonts w:asciiTheme="minorHAnsi" w:hAnsiTheme="minorHAnsi" w:cstheme="minorHAnsi"/>
          <w:color w:val="auto"/>
          <w:sz w:val="24"/>
          <w:szCs w:val="24"/>
        </w:rPr>
        <w:t>r. w</w:t>
      </w:r>
      <w:r w:rsidR="00FD08B9">
        <w:rPr>
          <w:rStyle w:val="FontStyle37"/>
          <w:rFonts w:asciiTheme="minorHAnsi" w:hAnsiTheme="minorHAnsi" w:cstheme="minorHAnsi"/>
          <w:color w:val="auto"/>
          <w:sz w:val="24"/>
          <w:szCs w:val="24"/>
        </w:rPr>
        <w:t> </w:t>
      </w:r>
      <w:r w:rsidRPr="00FD08B9">
        <w:rPr>
          <w:rStyle w:val="FontStyle37"/>
          <w:rFonts w:asciiTheme="minorHAnsi" w:hAnsiTheme="minorHAnsi" w:cstheme="minorHAnsi"/>
          <w:color w:val="auto"/>
          <w:sz w:val="24"/>
          <w:szCs w:val="24"/>
        </w:rPr>
        <w:t xml:space="preserve">sprawie </w:t>
      </w:r>
      <w:r w:rsidR="002720F0" w:rsidRPr="00FD08B9">
        <w:rPr>
          <w:rStyle w:val="FontStyle37"/>
          <w:rFonts w:asciiTheme="minorHAnsi" w:hAnsiTheme="minorHAnsi" w:cstheme="minorHAnsi"/>
          <w:color w:val="auto"/>
          <w:sz w:val="24"/>
          <w:szCs w:val="24"/>
        </w:rPr>
        <w:t xml:space="preserve">sposobu prowadzenia </w:t>
      </w:r>
      <w:r w:rsidRPr="00FD08B9">
        <w:rPr>
          <w:rStyle w:val="FontStyle37"/>
          <w:rFonts w:asciiTheme="minorHAnsi" w:hAnsiTheme="minorHAnsi" w:cstheme="minorHAnsi"/>
          <w:color w:val="auto"/>
          <w:sz w:val="24"/>
          <w:szCs w:val="24"/>
        </w:rPr>
        <w:t>dziennika budowy, montażu i rozbiórki</w:t>
      </w:r>
      <w:r w:rsidR="00FD08B9">
        <w:rPr>
          <w:rStyle w:val="FontStyle37"/>
          <w:rFonts w:asciiTheme="minorHAnsi" w:hAnsiTheme="minorHAnsi" w:cstheme="minorHAnsi"/>
          <w:color w:val="auto"/>
          <w:sz w:val="24"/>
          <w:szCs w:val="24"/>
        </w:rPr>
        <w:br/>
      </w:r>
      <w:r w:rsidRPr="00FD08B9">
        <w:rPr>
          <w:rStyle w:val="FontStyle37"/>
          <w:rFonts w:asciiTheme="minorHAnsi" w:hAnsiTheme="minorHAnsi" w:cstheme="minorHAnsi"/>
          <w:color w:val="auto"/>
          <w:sz w:val="24"/>
          <w:szCs w:val="24"/>
        </w:rPr>
        <w:t>(</w:t>
      </w:r>
      <w:r w:rsidR="002720F0" w:rsidRPr="00FD08B9">
        <w:rPr>
          <w:rStyle w:val="FontStyle37"/>
          <w:rFonts w:asciiTheme="minorHAnsi" w:hAnsiTheme="minorHAnsi" w:cstheme="minorHAnsi"/>
          <w:color w:val="auto"/>
          <w:sz w:val="24"/>
          <w:szCs w:val="24"/>
        </w:rPr>
        <w:t xml:space="preserve">tj. </w:t>
      </w:r>
      <w:r w:rsidRPr="00FD08B9">
        <w:rPr>
          <w:rStyle w:val="FontStyle37"/>
          <w:rFonts w:asciiTheme="minorHAnsi" w:hAnsiTheme="minorHAnsi" w:cstheme="minorHAnsi"/>
          <w:color w:val="auto"/>
          <w:sz w:val="24"/>
          <w:szCs w:val="24"/>
        </w:rPr>
        <w:t>Dz. U. z 20</w:t>
      </w:r>
      <w:r w:rsidR="002720F0" w:rsidRPr="00FD08B9">
        <w:rPr>
          <w:rStyle w:val="FontStyle37"/>
          <w:rFonts w:asciiTheme="minorHAnsi" w:hAnsiTheme="minorHAnsi" w:cstheme="minorHAnsi"/>
          <w:color w:val="auto"/>
          <w:sz w:val="24"/>
          <w:szCs w:val="24"/>
        </w:rPr>
        <w:t>21</w:t>
      </w:r>
      <w:r w:rsidRPr="00FD08B9">
        <w:rPr>
          <w:rStyle w:val="FontStyle37"/>
          <w:rFonts w:asciiTheme="minorHAnsi" w:hAnsiTheme="minorHAnsi" w:cstheme="minorHAnsi"/>
          <w:color w:val="auto"/>
          <w:sz w:val="24"/>
          <w:szCs w:val="24"/>
        </w:rPr>
        <w:t xml:space="preserve"> r. poz.</w:t>
      </w:r>
      <w:r w:rsidR="002720F0" w:rsidRPr="00FD08B9">
        <w:rPr>
          <w:rStyle w:val="FontStyle37"/>
          <w:rFonts w:asciiTheme="minorHAnsi" w:hAnsiTheme="minorHAnsi" w:cstheme="minorHAnsi"/>
          <w:color w:val="auto"/>
          <w:sz w:val="24"/>
          <w:szCs w:val="24"/>
        </w:rPr>
        <w:t xml:space="preserve"> 1686</w:t>
      </w:r>
      <w:r w:rsidRPr="00FD08B9">
        <w:rPr>
          <w:rStyle w:val="FontStyle37"/>
          <w:rFonts w:asciiTheme="minorHAnsi" w:hAnsiTheme="minorHAnsi" w:cstheme="minorHAnsi"/>
          <w:color w:val="auto"/>
          <w:sz w:val="24"/>
          <w:szCs w:val="24"/>
        </w:rPr>
        <w:t>);</w:t>
      </w:r>
    </w:p>
    <w:p w14:paraId="5A8C3097" w14:textId="778AAAD0" w:rsidR="007D1BA5" w:rsidRPr="008A1833" w:rsidRDefault="005D63BE" w:rsidP="005D63BE">
      <w:pPr>
        <w:pStyle w:val="Style12"/>
        <w:widowControl/>
        <w:numPr>
          <w:ilvl w:val="1"/>
          <w:numId w:val="3"/>
        </w:numPr>
        <w:spacing w:line="276" w:lineRule="auto"/>
        <w:rPr>
          <w:rFonts w:asciiTheme="minorHAnsi" w:hAnsiTheme="minorHAnsi" w:cstheme="minorHAnsi"/>
          <w:bCs/>
        </w:rPr>
      </w:pPr>
      <w:r w:rsidRPr="005D63BE">
        <w:rPr>
          <w:rStyle w:val="FontStyle37"/>
          <w:rFonts w:asciiTheme="minorHAnsi" w:hAnsiTheme="minorHAnsi" w:cstheme="minorHAnsi"/>
          <w:bCs/>
          <w:color w:val="auto"/>
          <w:sz w:val="24"/>
          <w:szCs w:val="24"/>
        </w:rPr>
        <w:t>Poradnik Ministerstwa Spraw Wewnętrznych i Administracji pt. „Tworzenie i</w:t>
      </w:r>
      <w:r>
        <w:rPr>
          <w:rStyle w:val="FontStyle37"/>
          <w:rFonts w:asciiTheme="minorHAnsi" w:hAnsiTheme="minorHAnsi" w:cstheme="minorHAnsi"/>
          <w:bCs/>
          <w:color w:val="auto"/>
          <w:sz w:val="24"/>
          <w:szCs w:val="24"/>
        </w:rPr>
        <w:t> </w:t>
      </w:r>
      <w:r w:rsidRPr="005D63BE">
        <w:rPr>
          <w:rStyle w:val="FontStyle37"/>
          <w:rFonts w:asciiTheme="minorHAnsi" w:hAnsiTheme="minorHAnsi" w:cstheme="minorHAnsi"/>
          <w:bCs/>
          <w:color w:val="auto"/>
          <w:sz w:val="24"/>
          <w:szCs w:val="24"/>
        </w:rPr>
        <w:t>funkcjonowanie miasteczek ruchu drogowego”. wyd. Warszawa 2008 r., oprac. Biuro Ruchu Drogowego Komendy Głównej Policji</w:t>
      </w:r>
      <w:r>
        <w:rPr>
          <w:rStyle w:val="FontStyle37"/>
          <w:rFonts w:asciiTheme="minorHAnsi" w:hAnsiTheme="minorHAnsi" w:cstheme="minorHAnsi"/>
          <w:bCs/>
          <w:color w:val="auto"/>
          <w:sz w:val="24"/>
          <w:szCs w:val="24"/>
        </w:rPr>
        <w:t>.</w:t>
      </w:r>
      <w:bookmarkStart w:id="72" w:name="_GoBack"/>
      <w:bookmarkEnd w:id="72"/>
    </w:p>
    <w:p w14:paraId="6D4D352C" w14:textId="45FDD417" w:rsidR="007D1BA5" w:rsidRDefault="007D1BA5" w:rsidP="005D63BE">
      <w:pPr>
        <w:pStyle w:val="Style12"/>
        <w:widowControl/>
        <w:spacing w:line="276" w:lineRule="auto"/>
        <w:rPr>
          <w:rFonts w:asciiTheme="minorHAnsi" w:hAnsiTheme="minorHAnsi" w:cstheme="minorHAnsi"/>
          <w:b/>
          <w:bCs/>
        </w:rPr>
      </w:pPr>
    </w:p>
    <w:p w14:paraId="566115A4" w14:textId="77777777" w:rsidR="007D1BA5" w:rsidRDefault="007D1BA5" w:rsidP="005D63BE">
      <w:pPr>
        <w:pStyle w:val="Style12"/>
        <w:widowControl/>
        <w:spacing w:line="276" w:lineRule="auto"/>
        <w:rPr>
          <w:rFonts w:asciiTheme="minorHAnsi" w:hAnsiTheme="minorHAnsi" w:cstheme="minorHAnsi"/>
          <w:b/>
          <w:bCs/>
        </w:rPr>
      </w:pPr>
    </w:p>
    <w:p w14:paraId="0A6B1423" w14:textId="77777777" w:rsidR="008A1833" w:rsidRDefault="008A1833" w:rsidP="005D63BE">
      <w:pPr>
        <w:pStyle w:val="Style12"/>
        <w:widowControl/>
        <w:spacing w:line="276" w:lineRule="auto"/>
        <w:rPr>
          <w:rFonts w:asciiTheme="minorHAnsi" w:hAnsiTheme="minorHAnsi" w:cstheme="minorHAnsi"/>
          <w:b/>
          <w:bCs/>
        </w:rPr>
      </w:pPr>
    </w:p>
    <w:p w14:paraId="24746BA5" w14:textId="4D31549F" w:rsidR="007D1BA5" w:rsidRDefault="007D1BA5" w:rsidP="005D63BE">
      <w:pPr>
        <w:pStyle w:val="Style12"/>
        <w:widowControl/>
        <w:spacing w:line="276" w:lineRule="auto"/>
        <w:rPr>
          <w:rFonts w:asciiTheme="minorHAnsi" w:hAnsiTheme="minorHAnsi" w:cstheme="minorHAnsi"/>
          <w:b/>
          <w:bCs/>
        </w:rPr>
      </w:pPr>
      <w:r>
        <w:rPr>
          <w:rFonts w:asciiTheme="minorHAnsi" w:hAnsiTheme="minorHAnsi" w:cstheme="minorHAnsi"/>
          <w:b/>
          <w:bCs/>
        </w:rPr>
        <w:t>Załączniki:</w:t>
      </w:r>
    </w:p>
    <w:p w14:paraId="6EE77655" w14:textId="77777777" w:rsidR="007D1BA5" w:rsidRDefault="007D1BA5" w:rsidP="00AE6726">
      <w:pPr>
        <w:pStyle w:val="Style12"/>
        <w:widowControl/>
        <w:numPr>
          <w:ilvl w:val="0"/>
          <w:numId w:val="20"/>
        </w:numPr>
        <w:spacing w:line="276" w:lineRule="auto"/>
        <w:rPr>
          <w:rFonts w:asciiTheme="minorHAnsi" w:hAnsiTheme="minorHAnsi" w:cstheme="minorHAnsi"/>
          <w:b/>
          <w:bCs/>
        </w:rPr>
      </w:pPr>
      <w:r>
        <w:rPr>
          <w:rFonts w:asciiTheme="minorHAnsi" w:hAnsiTheme="minorHAnsi" w:cstheme="minorHAnsi"/>
          <w:b/>
          <w:bCs/>
        </w:rPr>
        <w:t>Mapa lokalizująca projekt</w:t>
      </w:r>
    </w:p>
    <w:p w14:paraId="48F0495F" w14:textId="77777777" w:rsidR="008A1833" w:rsidRDefault="008A1833" w:rsidP="00AE6726">
      <w:pPr>
        <w:pStyle w:val="Style12"/>
        <w:widowControl/>
        <w:numPr>
          <w:ilvl w:val="0"/>
          <w:numId w:val="20"/>
        </w:numPr>
        <w:spacing w:line="276" w:lineRule="auto"/>
        <w:rPr>
          <w:rFonts w:asciiTheme="minorHAnsi" w:hAnsiTheme="minorHAnsi" w:cstheme="minorHAnsi"/>
          <w:b/>
          <w:bCs/>
        </w:rPr>
        <w:sectPr w:rsidR="008A1833" w:rsidSect="007B5566">
          <w:headerReference w:type="default" r:id="rId19"/>
          <w:footerReference w:type="default" r:id="rId20"/>
          <w:pgSz w:w="11906" w:h="16838"/>
          <w:pgMar w:top="1417" w:right="1416" w:bottom="1417" w:left="1417" w:header="624" w:footer="708" w:gutter="0"/>
          <w:cols w:space="708"/>
          <w:docGrid w:linePitch="360"/>
        </w:sectPr>
      </w:pPr>
    </w:p>
    <w:p w14:paraId="78882D07" w14:textId="67FA7D69" w:rsidR="007D1BA5" w:rsidRDefault="007D1BA5" w:rsidP="007D1BA5">
      <w:pPr>
        <w:pStyle w:val="Style12"/>
        <w:widowControl/>
        <w:spacing w:line="276" w:lineRule="auto"/>
        <w:ind w:left="720"/>
        <w:rPr>
          <w:rFonts w:asciiTheme="minorHAnsi" w:hAnsiTheme="minorHAnsi" w:cstheme="minorHAnsi"/>
          <w:b/>
          <w:bCs/>
        </w:rPr>
      </w:pPr>
      <w:r>
        <w:rPr>
          <w:rFonts w:asciiTheme="minorHAnsi" w:hAnsiTheme="minorHAnsi" w:cstheme="minorHAnsi"/>
          <w:b/>
          <w:bCs/>
        </w:rPr>
        <w:lastRenderedPageBreak/>
        <w:t>Załącznik 1. Mapa lokalizująca projekt</w:t>
      </w:r>
    </w:p>
    <w:p w14:paraId="76D5C65C" w14:textId="25486BDF" w:rsidR="007D1BA5" w:rsidRDefault="007D1BA5" w:rsidP="007D1BA5">
      <w:pPr>
        <w:pStyle w:val="Style12"/>
        <w:widowControl/>
        <w:spacing w:line="276" w:lineRule="auto"/>
        <w:ind w:left="720"/>
        <w:rPr>
          <w:rFonts w:asciiTheme="minorHAnsi" w:hAnsiTheme="minorHAnsi" w:cstheme="minorHAnsi"/>
          <w:b/>
          <w:bCs/>
        </w:rPr>
      </w:pPr>
      <w:r w:rsidRPr="007D1BA5">
        <w:rPr>
          <w:rFonts w:asciiTheme="minorHAnsi" w:hAnsiTheme="minorHAnsi" w:cstheme="minorHAnsi"/>
          <w:b/>
          <w:bCs/>
          <w:noProof/>
        </w:rPr>
        <w:drawing>
          <wp:anchor distT="0" distB="0" distL="114300" distR="114300" simplePos="0" relativeHeight="251658240" behindDoc="0" locked="0" layoutInCell="1" allowOverlap="1" wp14:anchorId="21A6CEC2" wp14:editId="7E3F2DFF">
            <wp:simplePos x="0" y="0"/>
            <wp:positionH relativeFrom="column">
              <wp:posOffset>-60292</wp:posOffset>
            </wp:positionH>
            <wp:positionV relativeFrom="paragraph">
              <wp:posOffset>62230</wp:posOffset>
            </wp:positionV>
            <wp:extent cx="9027816" cy="5659652"/>
            <wp:effectExtent l="0" t="0" r="1905" b="508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027816" cy="5659652"/>
                    </a:xfrm>
                    <a:prstGeom prst="rect">
                      <a:avLst/>
                    </a:prstGeom>
                  </pic:spPr>
                </pic:pic>
              </a:graphicData>
            </a:graphic>
            <wp14:sizeRelH relativeFrom="page">
              <wp14:pctWidth>0</wp14:pctWidth>
            </wp14:sizeRelH>
            <wp14:sizeRelV relativeFrom="page">
              <wp14:pctHeight>0</wp14:pctHeight>
            </wp14:sizeRelV>
          </wp:anchor>
        </w:drawing>
      </w:r>
    </w:p>
    <w:p w14:paraId="49C4BAF9" w14:textId="665EFDC9" w:rsidR="007D1BA5" w:rsidRDefault="007D1BA5" w:rsidP="007D1BA5">
      <w:pPr>
        <w:pStyle w:val="Style12"/>
        <w:widowControl/>
        <w:spacing w:line="276" w:lineRule="auto"/>
        <w:ind w:left="720"/>
        <w:jc w:val="center"/>
        <w:rPr>
          <w:rFonts w:asciiTheme="minorHAnsi" w:hAnsiTheme="minorHAnsi" w:cstheme="minorHAnsi"/>
          <w:b/>
          <w:bCs/>
        </w:rPr>
      </w:pPr>
    </w:p>
    <w:p w14:paraId="653AF590" w14:textId="4F73AA73" w:rsidR="007D1BA5" w:rsidRPr="00FD08B9" w:rsidRDefault="00F649BC" w:rsidP="00F649BC">
      <w:pPr>
        <w:pStyle w:val="Style12"/>
        <w:widowControl/>
        <w:spacing w:line="276" w:lineRule="auto"/>
        <w:jc w:val="left"/>
        <w:rPr>
          <w:rFonts w:asciiTheme="minorHAnsi" w:hAnsiTheme="minorHAnsi" w:cstheme="minorHAnsi"/>
          <w:b/>
          <w:bCs/>
        </w:rPr>
      </w:pPr>
      <w:r w:rsidRPr="00F649BC">
        <w:rPr>
          <w:rFonts w:asciiTheme="minorHAnsi" w:hAnsiTheme="minorHAnsi" w:cstheme="minorHAnsi"/>
          <w:b/>
          <w:bCs/>
          <w:noProof/>
        </w:rPr>
        <w:lastRenderedPageBreak/>
        <w:drawing>
          <wp:inline distT="0" distB="0" distL="0" distR="0" wp14:anchorId="1431A8F5" wp14:editId="4500A5A1">
            <wp:extent cx="8881110" cy="537527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81110" cy="5375275"/>
                    </a:xfrm>
                    <a:prstGeom prst="rect">
                      <a:avLst/>
                    </a:prstGeom>
                  </pic:spPr>
                </pic:pic>
              </a:graphicData>
            </a:graphic>
          </wp:inline>
        </w:drawing>
      </w:r>
    </w:p>
    <w:sectPr w:rsidR="007D1BA5" w:rsidRPr="00FD08B9" w:rsidSect="007D1BA5">
      <w:pgSz w:w="16820" w:h="11900" w:orient="landscape"/>
      <w:pgMar w:top="1416" w:right="1417" w:bottom="1417" w:left="1417" w:header="62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A8606A" w14:textId="77777777" w:rsidR="000F6F4F" w:rsidRDefault="000F6F4F" w:rsidP="000C2664">
      <w:pPr>
        <w:spacing w:after="0" w:line="240" w:lineRule="auto"/>
      </w:pPr>
      <w:r>
        <w:separator/>
      </w:r>
    </w:p>
  </w:endnote>
  <w:endnote w:type="continuationSeparator" w:id="0">
    <w:p w14:paraId="567FBD3E" w14:textId="77777777" w:rsidR="000F6F4F" w:rsidRDefault="000F6F4F" w:rsidP="000C2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Franklin Gothic Demi Cond">
    <w:panose1 w:val="020B0706030402020204"/>
    <w:charset w:val="EE"/>
    <w:family w:val="swiss"/>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AppleSystemUIFont">
    <w:altName w:val="Cambria"/>
    <w:charset w:val="00"/>
    <w:family w:val="roman"/>
    <w:pitch w:val="default"/>
  </w:font>
  <w:font w:name="AppleSystemUIFon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082029"/>
      <w:docPartObj>
        <w:docPartGallery w:val="Page Numbers (Bottom of Page)"/>
        <w:docPartUnique/>
      </w:docPartObj>
    </w:sdtPr>
    <w:sdtContent>
      <w:p w14:paraId="649294D1" w14:textId="276450AA" w:rsidR="00BE344D" w:rsidRDefault="00BE344D">
        <w:pPr>
          <w:pStyle w:val="Stopka"/>
          <w:jc w:val="right"/>
        </w:pPr>
        <w:r>
          <w:fldChar w:fldCharType="begin"/>
        </w:r>
        <w:r>
          <w:instrText>PAGE   \* MERGEFORMAT</w:instrText>
        </w:r>
        <w:r>
          <w:fldChar w:fldCharType="separate"/>
        </w:r>
        <w:r w:rsidR="008A1833">
          <w:rPr>
            <w:noProof/>
          </w:rPr>
          <w:t>26</w:t>
        </w:r>
        <w:r>
          <w:fldChar w:fldCharType="end"/>
        </w:r>
      </w:p>
    </w:sdtContent>
  </w:sdt>
  <w:p w14:paraId="66892B81" w14:textId="77777777" w:rsidR="00BE344D" w:rsidRDefault="00BE344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E21C7" w14:textId="77777777" w:rsidR="000F6F4F" w:rsidRDefault="000F6F4F" w:rsidP="000C2664">
      <w:pPr>
        <w:spacing w:after="0" w:line="240" w:lineRule="auto"/>
      </w:pPr>
      <w:r>
        <w:separator/>
      </w:r>
    </w:p>
  </w:footnote>
  <w:footnote w:type="continuationSeparator" w:id="0">
    <w:p w14:paraId="28DE1C1A" w14:textId="77777777" w:rsidR="000F6F4F" w:rsidRDefault="000F6F4F" w:rsidP="000C26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7B940" w14:textId="1B75F006" w:rsidR="00BE344D" w:rsidRPr="00245D8C" w:rsidRDefault="00BE344D" w:rsidP="00245D8C">
    <w:pPr>
      <w:spacing w:after="0" w:line="240" w:lineRule="auto"/>
      <w:rPr>
        <w:rFonts w:ascii="Times New Roman" w:eastAsia="Times New Roman" w:hAnsi="Times New Roman" w:cs="Times New Roman"/>
        <w:sz w:val="24"/>
        <w:szCs w:val="24"/>
        <w:lang w:eastAsia="pl-PL"/>
      </w:rPr>
    </w:pPr>
    <w:r w:rsidRPr="00245D8C">
      <w:rPr>
        <w:rFonts w:ascii="Times New Roman" w:eastAsia="Times New Roman" w:hAnsi="Times New Roman" w:cs="Times New Roman"/>
        <w:sz w:val="24"/>
        <w:szCs w:val="24"/>
        <w:lang w:eastAsia="pl-PL"/>
      </w:rPr>
      <w:fldChar w:fldCharType="begin"/>
    </w:r>
    <w:r w:rsidRPr="00245D8C">
      <w:rPr>
        <w:rFonts w:ascii="Times New Roman" w:eastAsia="Times New Roman" w:hAnsi="Times New Roman" w:cs="Times New Roman"/>
        <w:sz w:val="24"/>
        <w:szCs w:val="24"/>
        <w:lang w:eastAsia="pl-PL"/>
      </w:rPr>
      <w:instrText xml:space="preserve"> INCLUDEPICTURE "/var/folders/tn/dpx_kgtn0gd6pbsnckn0ffth0000gn/T/com.microsoft.Word/WebArchiveCopyPasteTempFiles/FE_POIS_EFRRpoziom_pl-1_rgb.jpg" \* MERGEFORMATINET </w:instrText>
    </w:r>
    <w:r w:rsidRPr="00245D8C">
      <w:rPr>
        <w:rFonts w:ascii="Times New Roman" w:eastAsia="Times New Roman" w:hAnsi="Times New Roman" w:cs="Times New Roman"/>
        <w:sz w:val="24"/>
        <w:szCs w:val="24"/>
        <w:lang w:eastAsia="pl-PL"/>
      </w:rPr>
      <w:fldChar w:fldCharType="separate"/>
    </w:r>
    <w:r w:rsidRPr="00245D8C">
      <w:rPr>
        <w:rFonts w:ascii="Times New Roman" w:eastAsia="Times New Roman" w:hAnsi="Times New Roman" w:cs="Times New Roman"/>
        <w:noProof/>
        <w:sz w:val="24"/>
        <w:szCs w:val="24"/>
        <w:lang w:eastAsia="pl-PL"/>
      </w:rPr>
      <w:drawing>
        <wp:inline distT="0" distB="0" distL="0" distR="0" wp14:anchorId="58C1AC0B" wp14:editId="2C50FE2D">
          <wp:extent cx="5761355" cy="751205"/>
          <wp:effectExtent l="0" t="0" r="4445" b="0"/>
          <wp:docPr id="14" name="Obraz 14" descr="/var/folders/tn/dpx_kgtn0gd6pbsnckn0ffth0000gn/T/com.microsoft.Word/WebArchiveCopyPasteTempFiles/FE_POIS_EFRRpoziom_pl-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tn/dpx_kgtn0gd6pbsnckn0ffth0000gn/T/com.microsoft.Word/WebArchiveCopyPasteTempFiles/FE_POIS_EFRRpoziom_pl-1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751205"/>
                  </a:xfrm>
                  <a:prstGeom prst="rect">
                    <a:avLst/>
                  </a:prstGeom>
                  <a:noFill/>
                  <a:ln>
                    <a:noFill/>
                  </a:ln>
                </pic:spPr>
              </pic:pic>
            </a:graphicData>
          </a:graphic>
        </wp:inline>
      </w:drawing>
    </w:r>
    <w:r w:rsidRPr="00245D8C">
      <w:rPr>
        <w:rFonts w:ascii="Times New Roman" w:eastAsia="Times New Roman" w:hAnsi="Times New Roman" w:cs="Times New Roman"/>
        <w:sz w:val="24"/>
        <w:szCs w:val="24"/>
        <w:lang w:eastAsia="pl-PL"/>
      </w:rPr>
      <w:fldChar w:fldCharType="end"/>
    </w:r>
    <w:r w:rsidRPr="00245D8C">
      <w:rPr>
        <w:rFonts w:ascii="Times New Roman" w:eastAsia="Times New Roman" w:hAnsi="Times New Roman" w:cs="Times New Roman"/>
        <w:sz w:val="24"/>
        <w:szCs w:val="24"/>
        <w:lang w:eastAsia="pl-PL"/>
      </w:rPr>
      <w:fldChar w:fldCharType="begin"/>
    </w:r>
    <w:r w:rsidRPr="00245D8C">
      <w:rPr>
        <w:rFonts w:ascii="Times New Roman" w:eastAsia="Times New Roman" w:hAnsi="Times New Roman" w:cs="Times New Roman"/>
        <w:sz w:val="24"/>
        <w:szCs w:val="24"/>
        <w:lang w:eastAsia="pl-PL"/>
      </w:rPr>
      <w:instrText xml:space="preserve"> INCLUDEPICTURE "/var/folders/tn/dpx_kgtn0gd6pbsnckn0ffth0000gn/T/com.microsoft.Word/WebArchiveCopyPasteTempFiles/1920px-POL_gmina_Milejewo_COA.svg.png" \* MERGEFORMATINET </w:instrText>
    </w:r>
    <w:r w:rsidRPr="00245D8C">
      <w:rPr>
        <w:rFonts w:ascii="Times New Roman" w:eastAsia="Times New Roman" w:hAnsi="Times New Roman" w:cs="Times New Roman"/>
        <w:sz w:val="24"/>
        <w:szCs w:val="24"/>
        <w:lang w:eastAsia="pl-P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0069"/>
    <w:multiLevelType w:val="hybridMultilevel"/>
    <w:tmpl w:val="75D84CA6"/>
    <w:lvl w:ilvl="0" w:tplc="DE70165A">
      <w:start w:val="1"/>
      <w:numFmt w:val="bullet"/>
      <w:lvlText w:val=""/>
      <w:lvlJc w:val="left"/>
      <w:pPr>
        <w:ind w:left="1068" w:hanging="360"/>
      </w:pPr>
      <w:rPr>
        <w:rFonts w:ascii="Symbol" w:hAnsi="Symbol" w:hint="default"/>
        <w:b w:val="0"/>
        <w:i w:val="0"/>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1">
    <w:nsid w:val="0305083A"/>
    <w:multiLevelType w:val="hybridMultilevel"/>
    <w:tmpl w:val="A364C456"/>
    <w:lvl w:ilvl="0" w:tplc="04150019">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nsid w:val="04A97241"/>
    <w:multiLevelType w:val="hybridMultilevel"/>
    <w:tmpl w:val="C5167A42"/>
    <w:lvl w:ilvl="0" w:tplc="958E0B3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07A919CA"/>
    <w:multiLevelType w:val="multilevel"/>
    <w:tmpl w:val="67CED4E4"/>
    <w:lvl w:ilvl="0">
      <w:start w:val="1"/>
      <w:numFmt w:val="decimal"/>
      <w:pStyle w:val="Nagwek2"/>
      <w:lvlText w:val="%1."/>
      <w:lvlJc w:val="left"/>
      <w:pPr>
        <w:ind w:left="420" w:hanging="420"/>
      </w:pPr>
      <w:rPr>
        <w:rFonts w:hint="default"/>
        <w:b/>
        <w:color w:val="1F3864" w:themeColor="accent1" w:themeShade="80"/>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89B50BA"/>
    <w:multiLevelType w:val="hybridMultilevel"/>
    <w:tmpl w:val="2FCE78F6"/>
    <w:lvl w:ilvl="0" w:tplc="AC585506">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nsid w:val="0A9C28BB"/>
    <w:multiLevelType w:val="hybridMultilevel"/>
    <w:tmpl w:val="5492D70C"/>
    <w:lvl w:ilvl="0" w:tplc="9D66E268">
      <w:start w:val="1"/>
      <w:numFmt w:val="decimal"/>
      <w:lvlText w:val="%1."/>
      <w:lvlJc w:val="left"/>
      <w:pPr>
        <w:ind w:left="786" w:hanging="360"/>
      </w:pPr>
      <w:rPr>
        <w:rFonts w:hint="default"/>
        <w:b w:val="0"/>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nsid w:val="0B79491D"/>
    <w:multiLevelType w:val="hybridMultilevel"/>
    <w:tmpl w:val="BFC442D8"/>
    <w:lvl w:ilvl="0" w:tplc="89BEBC4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50E7929"/>
    <w:multiLevelType w:val="hybridMultilevel"/>
    <w:tmpl w:val="CAA23018"/>
    <w:lvl w:ilvl="0" w:tplc="5AB8CE26">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
    <w:nsid w:val="2DE15EC0"/>
    <w:multiLevelType w:val="hybridMultilevel"/>
    <w:tmpl w:val="48B22396"/>
    <w:lvl w:ilvl="0" w:tplc="04150019">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9">
    <w:nsid w:val="3D7979D5"/>
    <w:multiLevelType w:val="hybridMultilevel"/>
    <w:tmpl w:val="64D83268"/>
    <w:lvl w:ilvl="0" w:tplc="958E0B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9D75148"/>
    <w:multiLevelType w:val="hybridMultilevel"/>
    <w:tmpl w:val="16DA2CC4"/>
    <w:lvl w:ilvl="0" w:tplc="958E0B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5AA713CE"/>
    <w:multiLevelType w:val="hybridMultilevel"/>
    <w:tmpl w:val="24A41F1E"/>
    <w:lvl w:ilvl="0" w:tplc="1CD0A85E">
      <w:start w:val="1"/>
      <w:numFmt w:val="decimal"/>
      <w:lvlText w:val="%1."/>
      <w:lvlJc w:val="left"/>
      <w:pPr>
        <w:ind w:left="720" w:hanging="360"/>
      </w:pPr>
      <w:rPr>
        <w:b/>
      </w:rPr>
    </w:lvl>
    <w:lvl w:ilvl="1" w:tplc="04150001">
      <w:start w:val="1"/>
      <w:numFmt w:val="bullet"/>
      <w:lvlText w:val=""/>
      <w:lvlJc w:val="left"/>
      <w:pPr>
        <w:ind w:left="1146"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5CAC6A80"/>
    <w:multiLevelType w:val="hybridMultilevel"/>
    <w:tmpl w:val="0FC8DCA8"/>
    <w:lvl w:ilvl="0" w:tplc="958E0B3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70D02860"/>
    <w:multiLevelType w:val="hybridMultilevel"/>
    <w:tmpl w:val="58C274A6"/>
    <w:lvl w:ilvl="0" w:tplc="958E0B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3BD5A6A"/>
    <w:multiLevelType w:val="multilevel"/>
    <w:tmpl w:val="9DDEC414"/>
    <w:lvl w:ilvl="0">
      <w:start w:val="1"/>
      <w:numFmt w:val="decimal"/>
      <w:lvlText w:val="%1."/>
      <w:lvlJc w:val="left"/>
      <w:pPr>
        <w:ind w:left="360" w:hanging="360"/>
      </w:pPr>
    </w:lvl>
    <w:lvl w:ilvl="1">
      <w:start w:val="1"/>
      <w:numFmt w:val="decimal"/>
      <w:pStyle w:val="Nagwek3"/>
      <w:lvlText w:val="%1.%2."/>
      <w:lvlJc w:val="left"/>
      <w:pPr>
        <w:ind w:left="792" w:hanging="432"/>
      </w:pPr>
      <w:rPr>
        <w:b/>
        <w:i w:val="0"/>
        <w:color w:val="1F3864" w:themeColor="accent1" w:themeShade="8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4B063AE"/>
    <w:multiLevelType w:val="hybridMultilevel"/>
    <w:tmpl w:val="87F2ECDC"/>
    <w:lvl w:ilvl="0" w:tplc="958E0B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7CD37829"/>
    <w:multiLevelType w:val="hybridMultilevel"/>
    <w:tmpl w:val="F7786638"/>
    <w:lvl w:ilvl="0" w:tplc="958E0B3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7D5338F9"/>
    <w:multiLevelType w:val="hybridMultilevel"/>
    <w:tmpl w:val="70BAED64"/>
    <w:lvl w:ilvl="0" w:tplc="D6C02E58">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3"/>
  </w:num>
  <w:num w:numId="2">
    <w:abstractNumId w:val="14"/>
  </w:num>
  <w:num w:numId="3">
    <w:abstractNumId w:val="11"/>
  </w:num>
  <w:num w:numId="4">
    <w:abstractNumId w:val="15"/>
  </w:num>
  <w:num w:numId="5">
    <w:abstractNumId w:val="17"/>
  </w:num>
  <w:num w:numId="6">
    <w:abstractNumId w:val="4"/>
  </w:num>
  <w:num w:numId="7">
    <w:abstractNumId w:val="0"/>
  </w:num>
  <w:num w:numId="8">
    <w:abstractNumId w:val="8"/>
  </w:num>
  <w:num w:numId="9">
    <w:abstractNumId w:val="5"/>
  </w:num>
  <w:num w:numId="10">
    <w:abstractNumId w:val="7"/>
  </w:num>
  <w:num w:numId="11">
    <w:abstractNumId w:val="1"/>
  </w:num>
  <w:num w:numId="12">
    <w:abstractNumId w:val="13"/>
  </w:num>
  <w:num w:numId="13">
    <w:abstractNumId w:val="9"/>
  </w:num>
  <w:num w:numId="14">
    <w:abstractNumId w:val="10"/>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2"/>
  </w:num>
  <w:num w:numId="19">
    <w:abstractNumId w:val="16"/>
  </w:num>
  <w:num w:numId="2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664"/>
    <w:rsid w:val="00003B39"/>
    <w:rsid w:val="000049A9"/>
    <w:rsid w:val="00006336"/>
    <w:rsid w:val="00011C42"/>
    <w:rsid w:val="0001366A"/>
    <w:rsid w:val="00016AB9"/>
    <w:rsid w:val="00033B34"/>
    <w:rsid w:val="00040FEA"/>
    <w:rsid w:val="00042BA1"/>
    <w:rsid w:val="00044411"/>
    <w:rsid w:val="0004549F"/>
    <w:rsid w:val="00047B28"/>
    <w:rsid w:val="00052935"/>
    <w:rsid w:val="0005358C"/>
    <w:rsid w:val="000632DC"/>
    <w:rsid w:val="00077723"/>
    <w:rsid w:val="00077794"/>
    <w:rsid w:val="00085381"/>
    <w:rsid w:val="00094577"/>
    <w:rsid w:val="000A2223"/>
    <w:rsid w:val="000A644D"/>
    <w:rsid w:val="000B1541"/>
    <w:rsid w:val="000B2C48"/>
    <w:rsid w:val="000C078B"/>
    <w:rsid w:val="000C2664"/>
    <w:rsid w:val="000D02FF"/>
    <w:rsid w:val="000E24B0"/>
    <w:rsid w:val="000E2BB6"/>
    <w:rsid w:val="000E594A"/>
    <w:rsid w:val="000F2568"/>
    <w:rsid w:val="000F6F4F"/>
    <w:rsid w:val="00103BCB"/>
    <w:rsid w:val="00105FC1"/>
    <w:rsid w:val="001120FD"/>
    <w:rsid w:val="00112DDB"/>
    <w:rsid w:val="00117497"/>
    <w:rsid w:val="00121C62"/>
    <w:rsid w:val="00124FFF"/>
    <w:rsid w:val="00132C83"/>
    <w:rsid w:val="0013744B"/>
    <w:rsid w:val="001567AD"/>
    <w:rsid w:val="001674DF"/>
    <w:rsid w:val="00171B32"/>
    <w:rsid w:val="001729ED"/>
    <w:rsid w:val="00175BDE"/>
    <w:rsid w:val="00183170"/>
    <w:rsid w:val="00185EC4"/>
    <w:rsid w:val="001948DB"/>
    <w:rsid w:val="001A422A"/>
    <w:rsid w:val="001B42B9"/>
    <w:rsid w:val="001B441F"/>
    <w:rsid w:val="001C44AF"/>
    <w:rsid w:val="001C5CBA"/>
    <w:rsid w:val="001D107E"/>
    <w:rsid w:val="001D124F"/>
    <w:rsid w:val="001D6C8B"/>
    <w:rsid w:val="001D7035"/>
    <w:rsid w:val="001E0F55"/>
    <w:rsid w:val="001E27CD"/>
    <w:rsid w:val="001E3A9B"/>
    <w:rsid w:val="001F03D7"/>
    <w:rsid w:val="001F0837"/>
    <w:rsid w:val="001F2085"/>
    <w:rsid w:val="001F34FA"/>
    <w:rsid w:val="001F6B23"/>
    <w:rsid w:val="00201E0D"/>
    <w:rsid w:val="00202E90"/>
    <w:rsid w:val="00203A91"/>
    <w:rsid w:val="00206952"/>
    <w:rsid w:val="00207D1B"/>
    <w:rsid w:val="00211004"/>
    <w:rsid w:val="00220F9D"/>
    <w:rsid w:val="002233FB"/>
    <w:rsid w:val="002307F8"/>
    <w:rsid w:val="002404A7"/>
    <w:rsid w:val="00240E1C"/>
    <w:rsid w:val="002423EA"/>
    <w:rsid w:val="00243461"/>
    <w:rsid w:val="0024440F"/>
    <w:rsid w:val="00245D8C"/>
    <w:rsid w:val="00256546"/>
    <w:rsid w:val="00261781"/>
    <w:rsid w:val="00267ED6"/>
    <w:rsid w:val="0027206E"/>
    <w:rsid w:val="002720F0"/>
    <w:rsid w:val="0027213C"/>
    <w:rsid w:val="00272674"/>
    <w:rsid w:val="002727E8"/>
    <w:rsid w:val="002807E2"/>
    <w:rsid w:val="002834FF"/>
    <w:rsid w:val="00285111"/>
    <w:rsid w:val="0029699B"/>
    <w:rsid w:val="002A2C06"/>
    <w:rsid w:val="002A4BF2"/>
    <w:rsid w:val="002A577A"/>
    <w:rsid w:val="002A5D1D"/>
    <w:rsid w:val="002A748A"/>
    <w:rsid w:val="002A7D6C"/>
    <w:rsid w:val="002B6F28"/>
    <w:rsid w:val="002C24ED"/>
    <w:rsid w:val="002C7EC7"/>
    <w:rsid w:val="002D3D91"/>
    <w:rsid w:val="002D65AF"/>
    <w:rsid w:val="002E6CB4"/>
    <w:rsid w:val="002E7B4D"/>
    <w:rsid w:val="002F4768"/>
    <w:rsid w:val="00301C81"/>
    <w:rsid w:val="00310BC8"/>
    <w:rsid w:val="00321C94"/>
    <w:rsid w:val="00322010"/>
    <w:rsid w:val="0032346A"/>
    <w:rsid w:val="00323534"/>
    <w:rsid w:val="00323D11"/>
    <w:rsid w:val="00327440"/>
    <w:rsid w:val="003324D8"/>
    <w:rsid w:val="00333BA2"/>
    <w:rsid w:val="00335BDC"/>
    <w:rsid w:val="00355878"/>
    <w:rsid w:val="00360918"/>
    <w:rsid w:val="00361BCB"/>
    <w:rsid w:val="0036319C"/>
    <w:rsid w:val="00375911"/>
    <w:rsid w:val="00382083"/>
    <w:rsid w:val="003825E2"/>
    <w:rsid w:val="00390444"/>
    <w:rsid w:val="003A068A"/>
    <w:rsid w:val="003A21BD"/>
    <w:rsid w:val="003A36C2"/>
    <w:rsid w:val="003A5760"/>
    <w:rsid w:val="003B3912"/>
    <w:rsid w:val="003B4416"/>
    <w:rsid w:val="003C47A8"/>
    <w:rsid w:val="003D1C02"/>
    <w:rsid w:val="003D1F4D"/>
    <w:rsid w:val="003D6940"/>
    <w:rsid w:val="003E0717"/>
    <w:rsid w:val="003F7704"/>
    <w:rsid w:val="00400506"/>
    <w:rsid w:val="0040231C"/>
    <w:rsid w:val="004102B0"/>
    <w:rsid w:val="004133C3"/>
    <w:rsid w:val="00413B0C"/>
    <w:rsid w:val="004179D7"/>
    <w:rsid w:val="00417E1F"/>
    <w:rsid w:val="00421E61"/>
    <w:rsid w:val="004222B5"/>
    <w:rsid w:val="004247CA"/>
    <w:rsid w:val="0042513E"/>
    <w:rsid w:val="00430CAF"/>
    <w:rsid w:val="0043502B"/>
    <w:rsid w:val="00436F16"/>
    <w:rsid w:val="00437060"/>
    <w:rsid w:val="0044178B"/>
    <w:rsid w:val="00444CB1"/>
    <w:rsid w:val="00447EF6"/>
    <w:rsid w:val="00450216"/>
    <w:rsid w:val="00457401"/>
    <w:rsid w:val="0047138D"/>
    <w:rsid w:val="00474114"/>
    <w:rsid w:val="00474A45"/>
    <w:rsid w:val="00480BB5"/>
    <w:rsid w:val="0048113E"/>
    <w:rsid w:val="004816FB"/>
    <w:rsid w:val="004A2D1E"/>
    <w:rsid w:val="004A2E67"/>
    <w:rsid w:val="004B3F2C"/>
    <w:rsid w:val="004B5CDC"/>
    <w:rsid w:val="004C29FE"/>
    <w:rsid w:val="004C60CB"/>
    <w:rsid w:val="004C7A91"/>
    <w:rsid w:val="004D6DA7"/>
    <w:rsid w:val="004E25B9"/>
    <w:rsid w:val="004E418E"/>
    <w:rsid w:val="004E5852"/>
    <w:rsid w:val="004F2804"/>
    <w:rsid w:val="004F509F"/>
    <w:rsid w:val="00507093"/>
    <w:rsid w:val="00511C55"/>
    <w:rsid w:val="00514709"/>
    <w:rsid w:val="00516529"/>
    <w:rsid w:val="00521128"/>
    <w:rsid w:val="00531484"/>
    <w:rsid w:val="00531865"/>
    <w:rsid w:val="00537A8F"/>
    <w:rsid w:val="00545443"/>
    <w:rsid w:val="005465D7"/>
    <w:rsid w:val="005509D3"/>
    <w:rsid w:val="005544DD"/>
    <w:rsid w:val="00567284"/>
    <w:rsid w:val="00573396"/>
    <w:rsid w:val="00574ADF"/>
    <w:rsid w:val="00580A85"/>
    <w:rsid w:val="00581E9A"/>
    <w:rsid w:val="00583752"/>
    <w:rsid w:val="00583B26"/>
    <w:rsid w:val="00593819"/>
    <w:rsid w:val="0059385F"/>
    <w:rsid w:val="00597768"/>
    <w:rsid w:val="005A1A7C"/>
    <w:rsid w:val="005A20A4"/>
    <w:rsid w:val="005A2BBB"/>
    <w:rsid w:val="005A4AE2"/>
    <w:rsid w:val="005A62B7"/>
    <w:rsid w:val="005A741B"/>
    <w:rsid w:val="005D0142"/>
    <w:rsid w:val="005D0601"/>
    <w:rsid w:val="005D20F7"/>
    <w:rsid w:val="005D5026"/>
    <w:rsid w:val="005D63BE"/>
    <w:rsid w:val="005D69CB"/>
    <w:rsid w:val="005D7CF5"/>
    <w:rsid w:val="005E3E71"/>
    <w:rsid w:val="005E6ADD"/>
    <w:rsid w:val="005F5531"/>
    <w:rsid w:val="0060319A"/>
    <w:rsid w:val="00603A78"/>
    <w:rsid w:val="00605F87"/>
    <w:rsid w:val="00610AA6"/>
    <w:rsid w:val="006116B9"/>
    <w:rsid w:val="00615348"/>
    <w:rsid w:val="00615FFA"/>
    <w:rsid w:val="00617825"/>
    <w:rsid w:val="00623B0A"/>
    <w:rsid w:val="0063251E"/>
    <w:rsid w:val="006336E7"/>
    <w:rsid w:val="00643260"/>
    <w:rsid w:val="006437FF"/>
    <w:rsid w:val="006458FA"/>
    <w:rsid w:val="00681D1C"/>
    <w:rsid w:val="00685667"/>
    <w:rsid w:val="00686C0D"/>
    <w:rsid w:val="00690111"/>
    <w:rsid w:val="00691FF9"/>
    <w:rsid w:val="00692101"/>
    <w:rsid w:val="006954B4"/>
    <w:rsid w:val="00696B2E"/>
    <w:rsid w:val="006A263C"/>
    <w:rsid w:val="006A2A4F"/>
    <w:rsid w:val="006A34BD"/>
    <w:rsid w:val="006A55A9"/>
    <w:rsid w:val="006B26F5"/>
    <w:rsid w:val="006B580F"/>
    <w:rsid w:val="006B63AF"/>
    <w:rsid w:val="006C1847"/>
    <w:rsid w:val="006C6C2E"/>
    <w:rsid w:val="006C7C9E"/>
    <w:rsid w:val="006D1E9E"/>
    <w:rsid w:val="006D2320"/>
    <w:rsid w:val="006E3B9F"/>
    <w:rsid w:val="006E449A"/>
    <w:rsid w:val="006F1A4E"/>
    <w:rsid w:val="00701BB9"/>
    <w:rsid w:val="00706DD8"/>
    <w:rsid w:val="007132FF"/>
    <w:rsid w:val="00721057"/>
    <w:rsid w:val="007241AF"/>
    <w:rsid w:val="00730859"/>
    <w:rsid w:val="00731073"/>
    <w:rsid w:val="00742464"/>
    <w:rsid w:val="007464BD"/>
    <w:rsid w:val="00755AE3"/>
    <w:rsid w:val="00776C1F"/>
    <w:rsid w:val="007904DA"/>
    <w:rsid w:val="007910A7"/>
    <w:rsid w:val="00793A84"/>
    <w:rsid w:val="00795D50"/>
    <w:rsid w:val="00796B88"/>
    <w:rsid w:val="007A0CC9"/>
    <w:rsid w:val="007B5455"/>
    <w:rsid w:val="007B5566"/>
    <w:rsid w:val="007B64E8"/>
    <w:rsid w:val="007C3C1C"/>
    <w:rsid w:val="007D1BA5"/>
    <w:rsid w:val="007D3398"/>
    <w:rsid w:val="007D4EA3"/>
    <w:rsid w:val="007D51E3"/>
    <w:rsid w:val="007D5B25"/>
    <w:rsid w:val="007E05BF"/>
    <w:rsid w:val="007F7392"/>
    <w:rsid w:val="00810256"/>
    <w:rsid w:val="0081596D"/>
    <w:rsid w:val="00817A08"/>
    <w:rsid w:val="00820A8E"/>
    <w:rsid w:val="008263E5"/>
    <w:rsid w:val="00827FB9"/>
    <w:rsid w:val="008335FC"/>
    <w:rsid w:val="00834C7D"/>
    <w:rsid w:val="0084784E"/>
    <w:rsid w:val="00854DAD"/>
    <w:rsid w:val="008728B8"/>
    <w:rsid w:val="0087401C"/>
    <w:rsid w:val="00882433"/>
    <w:rsid w:val="008828BE"/>
    <w:rsid w:val="008837B2"/>
    <w:rsid w:val="0088453F"/>
    <w:rsid w:val="00886056"/>
    <w:rsid w:val="008860AF"/>
    <w:rsid w:val="00887B10"/>
    <w:rsid w:val="008910B7"/>
    <w:rsid w:val="008A1833"/>
    <w:rsid w:val="008A2957"/>
    <w:rsid w:val="008A77BA"/>
    <w:rsid w:val="008B612B"/>
    <w:rsid w:val="008C1C01"/>
    <w:rsid w:val="008D7467"/>
    <w:rsid w:val="008E2334"/>
    <w:rsid w:val="008E3884"/>
    <w:rsid w:val="008E4ABB"/>
    <w:rsid w:val="008E5DF4"/>
    <w:rsid w:val="008E61B3"/>
    <w:rsid w:val="008F18D4"/>
    <w:rsid w:val="008F5158"/>
    <w:rsid w:val="009058B0"/>
    <w:rsid w:val="00913415"/>
    <w:rsid w:val="009142AC"/>
    <w:rsid w:val="00916102"/>
    <w:rsid w:val="009203A4"/>
    <w:rsid w:val="00923083"/>
    <w:rsid w:val="009238BA"/>
    <w:rsid w:val="00925263"/>
    <w:rsid w:val="0092706B"/>
    <w:rsid w:val="0093379F"/>
    <w:rsid w:val="00942106"/>
    <w:rsid w:val="00946F6A"/>
    <w:rsid w:val="00957CFE"/>
    <w:rsid w:val="00962F32"/>
    <w:rsid w:val="00964548"/>
    <w:rsid w:val="00964C69"/>
    <w:rsid w:val="00964C81"/>
    <w:rsid w:val="009665D6"/>
    <w:rsid w:val="00972845"/>
    <w:rsid w:val="0097587B"/>
    <w:rsid w:val="009800F8"/>
    <w:rsid w:val="00992195"/>
    <w:rsid w:val="009A0E19"/>
    <w:rsid w:val="009A473F"/>
    <w:rsid w:val="009B0EE1"/>
    <w:rsid w:val="009B0F65"/>
    <w:rsid w:val="009B1AE7"/>
    <w:rsid w:val="009B4318"/>
    <w:rsid w:val="009B50D4"/>
    <w:rsid w:val="009B766C"/>
    <w:rsid w:val="009C14DA"/>
    <w:rsid w:val="009C51AD"/>
    <w:rsid w:val="009C7490"/>
    <w:rsid w:val="009D536C"/>
    <w:rsid w:val="009D7FC0"/>
    <w:rsid w:val="009E0FC1"/>
    <w:rsid w:val="009E304D"/>
    <w:rsid w:val="009E749F"/>
    <w:rsid w:val="009F0B5E"/>
    <w:rsid w:val="009F4072"/>
    <w:rsid w:val="00A03A16"/>
    <w:rsid w:val="00A07742"/>
    <w:rsid w:val="00A077A4"/>
    <w:rsid w:val="00A30B91"/>
    <w:rsid w:val="00A37C16"/>
    <w:rsid w:val="00A41E83"/>
    <w:rsid w:val="00A54AC6"/>
    <w:rsid w:val="00A55C73"/>
    <w:rsid w:val="00A63BED"/>
    <w:rsid w:val="00A75982"/>
    <w:rsid w:val="00A774B4"/>
    <w:rsid w:val="00A972F0"/>
    <w:rsid w:val="00AB1748"/>
    <w:rsid w:val="00AB4BFE"/>
    <w:rsid w:val="00AB5EE9"/>
    <w:rsid w:val="00AB6E65"/>
    <w:rsid w:val="00AE0F8F"/>
    <w:rsid w:val="00AE164C"/>
    <w:rsid w:val="00AE3BFF"/>
    <w:rsid w:val="00AE3D0F"/>
    <w:rsid w:val="00AE6726"/>
    <w:rsid w:val="00AF6F8D"/>
    <w:rsid w:val="00AF7872"/>
    <w:rsid w:val="00B0182F"/>
    <w:rsid w:val="00B059FD"/>
    <w:rsid w:val="00B067DD"/>
    <w:rsid w:val="00B10393"/>
    <w:rsid w:val="00B245F2"/>
    <w:rsid w:val="00B27BBE"/>
    <w:rsid w:val="00B33159"/>
    <w:rsid w:val="00B3464B"/>
    <w:rsid w:val="00B40445"/>
    <w:rsid w:val="00B452C6"/>
    <w:rsid w:val="00B4688A"/>
    <w:rsid w:val="00B51EEB"/>
    <w:rsid w:val="00B52437"/>
    <w:rsid w:val="00B549EB"/>
    <w:rsid w:val="00B55BED"/>
    <w:rsid w:val="00B57DA4"/>
    <w:rsid w:val="00B62C3A"/>
    <w:rsid w:val="00B75A4B"/>
    <w:rsid w:val="00B84329"/>
    <w:rsid w:val="00B84C32"/>
    <w:rsid w:val="00B93729"/>
    <w:rsid w:val="00B94DB6"/>
    <w:rsid w:val="00B96BD4"/>
    <w:rsid w:val="00BA39FC"/>
    <w:rsid w:val="00BA65B4"/>
    <w:rsid w:val="00BA735E"/>
    <w:rsid w:val="00BB3691"/>
    <w:rsid w:val="00BC351D"/>
    <w:rsid w:val="00BD5146"/>
    <w:rsid w:val="00BE344D"/>
    <w:rsid w:val="00BE4FDB"/>
    <w:rsid w:val="00C03889"/>
    <w:rsid w:val="00C04513"/>
    <w:rsid w:val="00C06CF9"/>
    <w:rsid w:val="00C06F51"/>
    <w:rsid w:val="00C27076"/>
    <w:rsid w:val="00C30CA5"/>
    <w:rsid w:val="00C3210C"/>
    <w:rsid w:val="00C32CBB"/>
    <w:rsid w:val="00C40B35"/>
    <w:rsid w:val="00C413B3"/>
    <w:rsid w:val="00C42046"/>
    <w:rsid w:val="00C430E7"/>
    <w:rsid w:val="00C4559D"/>
    <w:rsid w:val="00C47CB7"/>
    <w:rsid w:val="00C54B47"/>
    <w:rsid w:val="00C60303"/>
    <w:rsid w:val="00C627FD"/>
    <w:rsid w:val="00C81C48"/>
    <w:rsid w:val="00C86F83"/>
    <w:rsid w:val="00C90E27"/>
    <w:rsid w:val="00C928D4"/>
    <w:rsid w:val="00C92C43"/>
    <w:rsid w:val="00C94FAE"/>
    <w:rsid w:val="00CA5924"/>
    <w:rsid w:val="00CA7453"/>
    <w:rsid w:val="00CC04AF"/>
    <w:rsid w:val="00CC0B85"/>
    <w:rsid w:val="00CC2512"/>
    <w:rsid w:val="00CC4464"/>
    <w:rsid w:val="00CC7C1F"/>
    <w:rsid w:val="00CD2E37"/>
    <w:rsid w:val="00CE5CB6"/>
    <w:rsid w:val="00CF7B89"/>
    <w:rsid w:val="00D0765B"/>
    <w:rsid w:val="00D12002"/>
    <w:rsid w:val="00D12989"/>
    <w:rsid w:val="00D25C2F"/>
    <w:rsid w:val="00D33287"/>
    <w:rsid w:val="00D349EC"/>
    <w:rsid w:val="00D40B29"/>
    <w:rsid w:val="00D4469A"/>
    <w:rsid w:val="00D45294"/>
    <w:rsid w:val="00D51B42"/>
    <w:rsid w:val="00D5508A"/>
    <w:rsid w:val="00D55220"/>
    <w:rsid w:val="00D65DE9"/>
    <w:rsid w:val="00D7525D"/>
    <w:rsid w:val="00D808F2"/>
    <w:rsid w:val="00D80C52"/>
    <w:rsid w:val="00D933B0"/>
    <w:rsid w:val="00D9420A"/>
    <w:rsid w:val="00DA6797"/>
    <w:rsid w:val="00DB4BB1"/>
    <w:rsid w:val="00DC1ABD"/>
    <w:rsid w:val="00DC1E09"/>
    <w:rsid w:val="00DC2B96"/>
    <w:rsid w:val="00DD5981"/>
    <w:rsid w:val="00DD5C5C"/>
    <w:rsid w:val="00DD7296"/>
    <w:rsid w:val="00DE1937"/>
    <w:rsid w:val="00DE528F"/>
    <w:rsid w:val="00DF62C6"/>
    <w:rsid w:val="00E047ED"/>
    <w:rsid w:val="00E10534"/>
    <w:rsid w:val="00E10DEA"/>
    <w:rsid w:val="00E13981"/>
    <w:rsid w:val="00E15A2A"/>
    <w:rsid w:val="00E27FAF"/>
    <w:rsid w:val="00E316E6"/>
    <w:rsid w:val="00E41E6E"/>
    <w:rsid w:val="00E44307"/>
    <w:rsid w:val="00E508CE"/>
    <w:rsid w:val="00E5347E"/>
    <w:rsid w:val="00E5399A"/>
    <w:rsid w:val="00E57D4E"/>
    <w:rsid w:val="00E63D10"/>
    <w:rsid w:val="00E6451C"/>
    <w:rsid w:val="00E658CB"/>
    <w:rsid w:val="00E674D4"/>
    <w:rsid w:val="00E71DFA"/>
    <w:rsid w:val="00E76334"/>
    <w:rsid w:val="00E84703"/>
    <w:rsid w:val="00E84D93"/>
    <w:rsid w:val="00E85142"/>
    <w:rsid w:val="00E95382"/>
    <w:rsid w:val="00EA53E2"/>
    <w:rsid w:val="00EB64D1"/>
    <w:rsid w:val="00EC4FA3"/>
    <w:rsid w:val="00EC5072"/>
    <w:rsid w:val="00ED2A7E"/>
    <w:rsid w:val="00EE1D02"/>
    <w:rsid w:val="00EE5430"/>
    <w:rsid w:val="00EE69B0"/>
    <w:rsid w:val="00EF0338"/>
    <w:rsid w:val="00EF1495"/>
    <w:rsid w:val="00EF6C04"/>
    <w:rsid w:val="00EF6EDC"/>
    <w:rsid w:val="00F000DA"/>
    <w:rsid w:val="00F0065B"/>
    <w:rsid w:val="00F041AA"/>
    <w:rsid w:val="00F0770F"/>
    <w:rsid w:val="00F1530F"/>
    <w:rsid w:val="00F16F4B"/>
    <w:rsid w:val="00F20263"/>
    <w:rsid w:val="00F30013"/>
    <w:rsid w:val="00F419E1"/>
    <w:rsid w:val="00F504CD"/>
    <w:rsid w:val="00F60C8F"/>
    <w:rsid w:val="00F649BC"/>
    <w:rsid w:val="00F70847"/>
    <w:rsid w:val="00F73303"/>
    <w:rsid w:val="00F750EE"/>
    <w:rsid w:val="00F754D9"/>
    <w:rsid w:val="00F84083"/>
    <w:rsid w:val="00F85156"/>
    <w:rsid w:val="00F87711"/>
    <w:rsid w:val="00F903D9"/>
    <w:rsid w:val="00F91B64"/>
    <w:rsid w:val="00FA6D9A"/>
    <w:rsid w:val="00FB05C3"/>
    <w:rsid w:val="00FB2CE9"/>
    <w:rsid w:val="00FC093C"/>
    <w:rsid w:val="00FD08B9"/>
    <w:rsid w:val="00FD0BA4"/>
    <w:rsid w:val="00FE71A1"/>
    <w:rsid w:val="00FF24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1E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A748A"/>
  </w:style>
  <w:style w:type="paragraph" w:styleId="Nagwek1">
    <w:name w:val="heading 1"/>
    <w:basedOn w:val="Normalny"/>
    <w:next w:val="Normalny"/>
    <w:link w:val="Nagwek1Znak"/>
    <w:uiPriority w:val="9"/>
    <w:qFormat/>
    <w:rsid w:val="004C7A91"/>
    <w:pPr>
      <w:keepNext/>
      <w:keepLines/>
      <w:spacing w:before="240" w:after="0"/>
      <w:jc w:val="both"/>
      <w:outlineLvl w:val="0"/>
    </w:pPr>
    <w:rPr>
      <w:rFonts w:asciiTheme="majorHAnsi" w:eastAsiaTheme="majorEastAsia" w:hAnsiTheme="majorHAnsi" w:cstheme="majorBidi"/>
      <w:b/>
      <w:color w:val="2F5496" w:themeColor="accent1" w:themeShade="BF"/>
      <w:sz w:val="28"/>
      <w:szCs w:val="28"/>
    </w:rPr>
  </w:style>
  <w:style w:type="paragraph" w:styleId="Nagwek2">
    <w:name w:val="heading 2"/>
    <w:basedOn w:val="Style26"/>
    <w:next w:val="Normalny"/>
    <w:link w:val="Nagwek2Znak"/>
    <w:uiPriority w:val="9"/>
    <w:unhideWhenUsed/>
    <w:qFormat/>
    <w:rsid w:val="00261781"/>
    <w:pPr>
      <w:widowControl/>
      <w:numPr>
        <w:numId w:val="1"/>
      </w:numPr>
      <w:spacing w:before="34" w:line="276" w:lineRule="auto"/>
      <w:jc w:val="both"/>
      <w:outlineLvl w:val="1"/>
    </w:pPr>
    <w:rPr>
      <w:b/>
      <w:color w:val="1F3864" w:themeColor="accent1" w:themeShade="80"/>
    </w:rPr>
  </w:style>
  <w:style w:type="paragraph" w:styleId="Nagwek3">
    <w:name w:val="heading 3"/>
    <w:basedOn w:val="Style26"/>
    <w:next w:val="Normalny"/>
    <w:link w:val="Nagwek3Znak"/>
    <w:uiPriority w:val="9"/>
    <w:unhideWhenUsed/>
    <w:qFormat/>
    <w:rsid w:val="00261781"/>
    <w:pPr>
      <w:widowControl/>
      <w:numPr>
        <w:ilvl w:val="1"/>
        <w:numId w:val="2"/>
      </w:numPr>
      <w:spacing w:before="19" w:line="276" w:lineRule="auto"/>
      <w:ind w:right="124"/>
      <w:jc w:val="both"/>
      <w:outlineLvl w:val="2"/>
    </w:pPr>
    <w:rPr>
      <w:b/>
      <w:color w:val="1F3864" w:themeColor="accent1"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uiPriority w:val="99"/>
    <w:rsid w:val="000C2664"/>
    <w:pPr>
      <w:widowControl w:val="0"/>
      <w:autoSpaceDE w:val="0"/>
      <w:autoSpaceDN w:val="0"/>
      <w:adjustRightInd w:val="0"/>
      <w:spacing w:after="0" w:line="288" w:lineRule="exact"/>
      <w:jc w:val="center"/>
    </w:pPr>
    <w:rPr>
      <w:rFonts w:ascii="Calibri" w:eastAsiaTheme="minorEastAsia" w:hAnsi="Calibri" w:cs="Calibri"/>
      <w:sz w:val="24"/>
      <w:szCs w:val="24"/>
      <w:lang w:eastAsia="pl-PL"/>
    </w:rPr>
  </w:style>
  <w:style w:type="paragraph" w:customStyle="1" w:styleId="Style2">
    <w:name w:val="Style2"/>
    <w:basedOn w:val="Normalny"/>
    <w:uiPriority w:val="99"/>
    <w:rsid w:val="000C2664"/>
    <w:pPr>
      <w:widowControl w:val="0"/>
      <w:autoSpaceDE w:val="0"/>
      <w:autoSpaceDN w:val="0"/>
      <w:adjustRightInd w:val="0"/>
      <w:spacing w:after="0" w:line="222" w:lineRule="exact"/>
      <w:jc w:val="both"/>
    </w:pPr>
    <w:rPr>
      <w:rFonts w:ascii="Calibri" w:eastAsiaTheme="minorEastAsia" w:hAnsi="Calibri" w:cs="Calibri"/>
      <w:sz w:val="24"/>
      <w:szCs w:val="24"/>
      <w:lang w:eastAsia="pl-PL"/>
    </w:rPr>
  </w:style>
  <w:style w:type="paragraph" w:customStyle="1" w:styleId="Style3">
    <w:name w:val="Style3"/>
    <w:basedOn w:val="Normalny"/>
    <w:uiPriority w:val="99"/>
    <w:rsid w:val="000C2664"/>
    <w:pPr>
      <w:widowControl w:val="0"/>
      <w:autoSpaceDE w:val="0"/>
      <w:autoSpaceDN w:val="0"/>
      <w:adjustRightInd w:val="0"/>
      <w:spacing w:after="0" w:line="293" w:lineRule="exact"/>
    </w:pPr>
    <w:rPr>
      <w:rFonts w:ascii="Calibri" w:eastAsiaTheme="minorEastAsia" w:hAnsi="Calibri" w:cs="Calibri"/>
      <w:sz w:val="24"/>
      <w:szCs w:val="24"/>
      <w:lang w:eastAsia="pl-PL"/>
    </w:rPr>
  </w:style>
  <w:style w:type="paragraph" w:customStyle="1" w:styleId="Style4">
    <w:name w:val="Style4"/>
    <w:basedOn w:val="Normalny"/>
    <w:uiPriority w:val="99"/>
    <w:rsid w:val="000C2664"/>
    <w:pPr>
      <w:widowControl w:val="0"/>
      <w:autoSpaceDE w:val="0"/>
      <w:autoSpaceDN w:val="0"/>
      <w:adjustRightInd w:val="0"/>
      <w:spacing w:after="0" w:line="281" w:lineRule="exact"/>
    </w:pPr>
    <w:rPr>
      <w:rFonts w:ascii="Calibri" w:eastAsiaTheme="minorEastAsia" w:hAnsi="Calibri" w:cs="Calibri"/>
      <w:sz w:val="24"/>
      <w:szCs w:val="24"/>
      <w:lang w:eastAsia="pl-PL"/>
    </w:rPr>
  </w:style>
  <w:style w:type="character" w:customStyle="1" w:styleId="FontStyle35">
    <w:name w:val="Font Style35"/>
    <w:basedOn w:val="Domylnaczcionkaakapitu"/>
    <w:uiPriority w:val="99"/>
    <w:rsid w:val="000C2664"/>
    <w:rPr>
      <w:rFonts w:ascii="Calibri" w:hAnsi="Calibri" w:cs="Calibri"/>
      <w:b/>
      <w:bCs/>
      <w:color w:val="000000"/>
      <w:sz w:val="26"/>
      <w:szCs w:val="26"/>
    </w:rPr>
  </w:style>
  <w:style w:type="character" w:customStyle="1" w:styleId="FontStyle37">
    <w:name w:val="Font Style37"/>
    <w:basedOn w:val="Domylnaczcionkaakapitu"/>
    <w:uiPriority w:val="99"/>
    <w:rsid w:val="000C2664"/>
    <w:rPr>
      <w:rFonts w:ascii="Calibri" w:hAnsi="Calibri" w:cs="Calibri"/>
      <w:color w:val="000000"/>
      <w:sz w:val="22"/>
      <w:szCs w:val="22"/>
    </w:rPr>
  </w:style>
  <w:style w:type="character" w:customStyle="1" w:styleId="FontStyle38">
    <w:name w:val="Font Style38"/>
    <w:basedOn w:val="Domylnaczcionkaakapitu"/>
    <w:uiPriority w:val="99"/>
    <w:rsid w:val="000C2664"/>
    <w:rPr>
      <w:rFonts w:ascii="Calibri" w:hAnsi="Calibri" w:cs="Calibri"/>
      <w:b/>
      <w:bCs/>
      <w:color w:val="000000"/>
      <w:sz w:val="22"/>
      <w:szCs w:val="22"/>
    </w:rPr>
  </w:style>
  <w:style w:type="character" w:customStyle="1" w:styleId="FontStyle100">
    <w:name w:val="Font Style100"/>
    <w:basedOn w:val="Domylnaczcionkaakapitu"/>
    <w:uiPriority w:val="99"/>
    <w:rsid w:val="000C2664"/>
    <w:rPr>
      <w:rFonts w:ascii="Arial" w:hAnsi="Arial" w:cs="Arial"/>
      <w:b/>
      <w:bCs/>
      <w:color w:val="000000"/>
      <w:sz w:val="38"/>
      <w:szCs w:val="38"/>
    </w:rPr>
  </w:style>
  <w:style w:type="character" w:customStyle="1" w:styleId="FontStyle101">
    <w:name w:val="Font Style101"/>
    <w:basedOn w:val="Domylnaczcionkaakapitu"/>
    <w:uiPriority w:val="99"/>
    <w:rsid w:val="000C2664"/>
    <w:rPr>
      <w:rFonts w:ascii="Arial" w:hAnsi="Arial" w:cs="Arial"/>
      <w:color w:val="000000"/>
      <w:sz w:val="16"/>
      <w:szCs w:val="16"/>
    </w:rPr>
  </w:style>
  <w:style w:type="paragraph" w:styleId="Nagwek">
    <w:name w:val="header"/>
    <w:basedOn w:val="Normalny"/>
    <w:link w:val="NagwekZnak"/>
    <w:uiPriority w:val="99"/>
    <w:unhideWhenUsed/>
    <w:rsid w:val="000C266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C2664"/>
  </w:style>
  <w:style w:type="paragraph" w:styleId="Stopka">
    <w:name w:val="footer"/>
    <w:basedOn w:val="Normalny"/>
    <w:link w:val="StopkaZnak"/>
    <w:uiPriority w:val="99"/>
    <w:unhideWhenUsed/>
    <w:rsid w:val="000C266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C2664"/>
  </w:style>
  <w:style w:type="paragraph" w:customStyle="1" w:styleId="Style9">
    <w:name w:val="Style9"/>
    <w:basedOn w:val="Normalny"/>
    <w:uiPriority w:val="99"/>
    <w:rsid w:val="000C2664"/>
    <w:pPr>
      <w:widowControl w:val="0"/>
      <w:autoSpaceDE w:val="0"/>
      <w:autoSpaceDN w:val="0"/>
      <w:adjustRightInd w:val="0"/>
      <w:spacing w:after="0" w:line="240" w:lineRule="auto"/>
      <w:jc w:val="both"/>
    </w:pPr>
    <w:rPr>
      <w:rFonts w:ascii="Calibri" w:eastAsiaTheme="minorEastAsia" w:hAnsi="Calibri" w:cs="Calibri"/>
      <w:sz w:val="24"/>
      <w:szCs w:val="24"/>
      <w:lang w:eastAsia="pl-PL"/>
    </w:rPr>
  </w:style>
  <w:style w:type="paragraph" w:customStyle="1" w:styleId="Style11">
    <w:name w:val="Style11"/>
    <w:basedOn w:val="Normalny"/>
    <w:uiPriority w:val="99"/>
    <w:rsid w:val="000C2664"/>
    <w:pPr>
      <w:widowControl w:val="0"/>
      <w:autoSpaceDE w:val="0"/>
      <w:autoSpaceDN w:val="0"/>
      <w:adjustRightInd w:val="0"/>
      <w:spacing w:after="0" w:line="293" w:lineRule="exact"/>
      <w:ind w:hanging="667"/>
    </w:pPr>
    <w:rPr>
      <w:rFonts w:ascii="Calibri" w:eastAsiaTheme="minorEastAsia" w:hAnsi="Calibri" w:cs="Calibri"/>
      <w:sz w:val="24"/>
      <w:szCs w:val="24"/>
      <w:lang w:eastAsia="pl-PL"/>
    </w:rPr>
  </w:style>
  <w:style w:type="paragraph" w:customStyle="1" w:styleId="Style12">
    <w:name w:val="Style12"/>
    <w:basedOn w:val="Normalny"/>
    <w:uiPriority w:val="99"/>
    <w:rsid w:val="000C2664"/>
    <w:pPr>
      <w:widowControl w:val="0"/>
      <w:autoSpaceDE w:val="0"/>
      <w:autoSpaceDN w:val="0"/>
      <w:adjustRightInd w:val="0"/>
      <w:spacing w:after="0" w:line="240" w:lineRule="auto"/>
      <w:jc w:val="both"/>
    </w:pPr>
    <w:rPr>
      <w:rFonts w:ascii="Calibri" w:eastAsiaTheme="minorEastAsia" w:hAnsi="Calibri" w:cs="Calibri"/>
      <w:sz w:val="24"/>
      <w:szCs w:val="24"/>
      <w:lang w:eastAsia="pl-PL"/>
    </w:rPr>
  </w:style>
  <w:style w:type="paragraph" w:customStyle="1" w:styleId="Style13">
    <w:name w:val="Style13"/>
    <w:basedOn w:val="Normalny"/>
    <w:uiPriority w:val="99"/>
    <w:rsid w:val="000C2664"/>
    <w:pPr>
      <w:widowControl w:val="0"/>
      <w:autoSpaceDE w:val="0"/>
      <w:autoSpaceDN w:val="0"/>
      <w:adjustRightInd w:val="0"/>
      <w:spacing w:after="0" w:line="293" w:lineRule="exact"/>
      <w:jc w:val="both"/>
    </w:pPr>
    <w:rPr>
      <w:rFonts w:ascii="Calibri" w:eastAsiaTheme="minorEastAsia" w:hAnsi="Calibri" w:cs="Calibri"/>
      <w:sz w:val="24"/>
      <w:szCs w:val="24"/>
      <w:lang w:eastAsia="pl-PL"/>
    </w:rPr>
  </w:style>
  <w:style w:type="paragraph" w:customStyle="1" w:styleId="Style19">
    <w:name w:val="Style19"/>
    <w:basedOn w:val="Normalny"/>
    <w:uiPriority w:val="99"/>
    <w:rsid w:val="000C2664"/>
    <w:pPr>
      <w:widowControl w:val="0"/>
      <w:autoSpaceDE w:val="0"/>
      <w:autoSpaceDN w:val="0"/>
      <w:adjustRightInd w:val="0"/>
      <w:spacing w:after="0" w:line="240" w:lineRule="auto"/>
    </w:pPr>
    <w:rPr>
      <w:rFonts w:ascii="Calibri" w:eastAsiaTheme="minorEastAsia" w:hAnsi="Calibri" w:cs="Calibri"/>
      <w:sz w:val="24"/>
      <w:szCs w:val="24"/>
      <w:lang w:eastAsia="pl-PL"/>
    </w:rPr>
  </w:style>
  <w:style w:type="paragraph" w:customStyle="1" w:styleId="Style20">
    <w:name w:val="Style20"/>
    <w:basedOn w:val="Normalny"/>
    <w:uiPriority w:val="99"/>
    <w:rsid w:val="000C2664"/>
    <w:pPr>
      <w:widowControl w:val="0"/>
      <w:autoSpaceDE w:val="0"/>
      <w:autoSpaceDN w:val="0"/>
      <w:adjustRightInd w:val="0"/>
      <w:spacing w:after="0" w:line="240" w:lineRule="auto"/>
    </w:pPr>
    <w:rPr>
      <w:rFonts w:ascii="Calibri" w:eastAsiaTheme="minorEastAsia" w:hAnsi="Calibri" w:cs="Calibri"/>
      <w:sz w:val="24"/>
      <w:szCs w:val="24"/>
      <w:lang w:eastAsia="pl-PL"/>
    </w:rPr>
  </w:style>
  <w:style w:type="paragraph" w:customStyle="1" w:styleId="Style26">
    <w:name w:val="Style26"/>
    <w:basedOn w:val="Normalny"/>
    <w:uiPriority w:val="99"/>
    <w:rsid w:val="000C2664"/>
    <w:pPr>
      <w:widowControl w:val="0"/>
      <w:autoSpaceDE w:val="0"/>
      <w:autoSpaceDN w:val="0"/>
      <w:adjustRightInd w:val="0"/>
      <w:spacing w:after="0" w:line="245" w:lineRule="exact"/>
      <w:ind w:hanging="715"/>
    </w:pPr>
    <w:rPr>
      <w:rFonts w:ascii="Calibri" w:eastAsiaTheme="minorEastAsia" w:hAnsi="Calibri" w:cs="Calibri"/>
      <w:sz w:val="24"/>
      <w:szCs w:val="24"/>
      <w:lang w:eastAsia="pl-PL"/>
    </w:rPr>
  </w:style>
  <w:style w:type="paragraph" w:customStyle="1" w:styleId="Style27">
    <w:name w:val="Style27"/>
    <w:basedOn w:val="Normalny"/>
    <w:uiPriority w:val="99"/>
    <w:rsid w:val="000C2664"/>
    <w:pPr>
      <w:widowControl w:val="0"/>
      <w:autoSpaceDE w:val="0"/>
      <w:autoSpaceDN w:val="0"/>
      <w:adjustRightInd w:val="0"/>
      <w:spacing w:after="0" w:line="254" w:lineRule="exact"/>
      <w:jc w:val="both"/>
    </w:pPr>
    <w:rPr>
      <w:rFonts w:ascii="Calibri" w:eastAsiaTheme="minorEastAsia" w:hAnsi="Calibri" w:cs="Calibri"/>
      <w:sz w:val="24"/>
      <w:szCs w:val="24"/>
      <w:lang w:eastAsia="pl-PL"/>
    </w:rPr>
  </w:style>
  <w:style w:type="paragraph" w:customStyle="1" w:styleId="Style7">
    <w:name w:val="Style7"/>
    <w:basedOn w:val="Normalny"/>
    <w:uiPriority w:val="99"/>
    <w:rsid w:val="00C928D4"/>
    <w:pPr>
      <w:widowControl w:val="0"/>
      <w:autoSpaceDE w:val="0"/>
      <w:autoSpaceDN w:val="0"/>
      <w:adjustRightInd w:val="0"/>
      <w:spacing w:after="0" w:line="309" w:lineRule="exact"/>
      <w:jc w:val="both"/>
    </w:pPr>
    <w:rPr>
      <w:rFonts w:ascii="Calibri" w:eastAsiaTheme="minorEastAsia" w:hAnsi="Calibri" w:cs="Calibri"/>
      <w:sz w:val="24"/>
      <w:szCs w:val="24"/>
      <w:lang w:eastAsia="pl-PL"/>
    </w:rPr>
  </w:style>
  <w:style w:type="paragraph" w:customStyle="1" w:styleId="Style37">
    <w:name w:val="Style37"/>
    <w:basedOn w:val="Normalny"/>
    <w:uiPriority w:val="99"/>
    <w:rsid w:val="00C928D4"/>
    <w:pPr>
      <w:widowControl w:val="0"/>
      <w:autoSpaceDE w:val="0"/>
      <w:autoSpaceDN w:val="0"/>
      <w:adjustRightInd w:val="0"/>
      <w:spacing w:after="0" w:line="240" w:lineRule="auto"/>
    </w:pPr>
    <w:rPr>
      <w:rFonts w:ascii="Calibri" w:eastAsiaTheme="minorEastAsia" w:hAnsi="Calibri" w:cs="Calibri"/>
      <w:sz w:val="24"/>
      <w:szCs w:val="24"/>
      <w:lang w:eastAsia="pl-PL"/>
    </w:rPr>
  </w:style>
  <w:style w:type="character" w:customStyle="1" w:styleId="FontStyle78">
    <w:name w:val="Font Style78"/>
    <w:basedOn w:val="Domylnaczcionkaakapitu"/>
    <w:uiPriority w:val="99"/>
    <w:rsid w:val="00C928D4"/>
    <w:rPr>
      <w:rFonts w:ascii="Calibri" w:hAnsi="Calibri" w:cs="Calibri"/>
      <w:b/>
      <w:bCs/>
      <w:i/>
      <w:iCs/>
      <w:color w:val="000000"/>
      <w:sz w:val="22"/>
      <w:szCs w:val="22"/>
    </w:rPr>
  </w:style>
  <w:style w:type="character" w:customStyle="1" w:styleId="FontStyle90">
    <w:name w:val="Font Style90"/>
    <w:basedOn w:val="Domylnaczcionkaakapitu"/>
    <w:uiPriority w:val="99"/>
    <w:rsid w:val="00C928D4"/>
    <w:rPr>
      <w:rFonts w:ascii="Georgia" w:hAnsi="Georgia" w:cs="Georgia"/>
      <w:b/>
      <w:bCs/>
      <w:color w:val="000000"/>
      <w:sz w:val="26"/>
      <w:szCs w:val="26"/>
    </w:rPr>
  </w:style>
  <w:style w:type="character" w:customStyle="1" w:styleId="FontStyle91">
    <w:name w:val="Font Style91"/>
    <w:basedOn w:val="Domylnaczcionkaakapitu"/>
    <w:uiPriority w:val="99"/>
    <w:rsid w:val="00C928D4"/>
    <w:rPr>
      <w:rFonts w:ascii="Calibri" w:hAnsi="Calibri" w:cs="Calibri"/>
      <w:color w:val="000000"/>
      <w:sz w:val="20"/>
      <w:szCs w:val="20"/>
    </w:rPr>
  </w:style>
  <w:style w:type="character" w:customStyle="1" w:styleId="FontStyle40">
    <w:name w:val="Font Style40"/>
    <w:basedOn w:val="Domylnaczcionkaakapitu"/>
    <w:uiPriority w:val="99"/>
    <w:rsid w:val="00C928D4"/>
    <w:rPr>
      <w:rFonts w:ascii="Calibri" w:hAnsi="Calibri" w:cs="Calibri"/>
      <w:color w:val="000000"/>
      <w:sz w:val="20"/>
      <w:szCs w:val="20"/>
    </w:rPr>
  </w:style>
  <w:style w:type="character" w:customStyle="1" w:styleId="FontStyle41">
    <w:name w:val="Font Style41"/>
    <w:basedOn w:val="Domylnaczcionkaakapitu"/>
    <w:uiPriority w:val="99"/>
    <w:rsid w:val="00C928D4"/>
    <w:rPr>
      <w:rFonts w:ascii="Calibri" w:hAnsi="Calibri" w:cs="Calibri"/>
      <w:color w:val="000000"/>
      <w:sz w:val="20"/>
      <w:szCs w:val="20"/>
    </w:rPr>
  </w:style>
  <w:style w:type="character" w:customStyle="1" w:styleId="FontStyle48">
    <w:name w:val="Font Style48"/>
    <w:basedOn w:val="Domylnaczcionkaakapitu"/>
    <w:uiPriority w:val="99"/>
    <w:rsid w:val="00C928D4"/>
    <w:rPr>
      <w:rFonts w:ascii="Calibri" w:hAnsi="Calibri" w:cs="Calibri"/>
      <w:i/>
      <w:iCs/>
      <w:color w:val="000000"/>
      <w:sz w:val="20"/>
      <w:szCs w:val="20"/>
    </w:rPr>
  </w:style>
  <w:style w:type="paragraph" w:customStyle="1" w:styleId="Style15">
    <w:name w:val="Style15"/>
    <w:basedOn w:val="Normalny"/>
    <w:uiPriority w:val="99"/>
    <w:rsid w:val="00321C94"/>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pl-PL"/>
    </w:rPr>
  </w:style>
  <w:style w:type="character" w:customStyle="1" w:styleId="FontStyle34">
    <w:name w:val="Font Style34"/>
    <w:basedOn w:val="Domylnaczcionkaakapitu"/>
    <w:uiPriority w:val="99"/>
    <w:rsid w:val="00321C94"/>
    <w:rPr>
      <w:rFonts w:ascii="Times New Roman" w:hAnsi="Times New Roman" w:cs="Times New Roman"/>
      <w:color w:val="000000"/>
      <w:sz w:val="20"/>
      <w:szCs w:val="20"/>
    </w:rPr>
  </w:style>
  <w:style w:type="paragraph" w:customStyle="1" w:styleId="Style32">
    <w:name w:val="Style32"/>
    <w:basedOn w:val="Normalny"/>
    <w:uiPriority w:val="99"/>
    <w:rsid w:val="00421E61"/>
    <w:pPr>
      <w:widowControl w:val="0"/>
      <w:autoSpaceDE w:val="0"/>
      <w:autoSpaceDN w:val="0"/>
      <w:adjustRightInd w:val="0"/>
      <w:spacing w:after="0" w:line="264" w:lineRule="exact"/>
      <w:ind w:hanging="859"/>
    </w:pPr>
    <w:rPr>
      <w:rFonts w:ascii="Calibri" w:eastAsiaTheme="minorEastAsia" w:hAnsi="Calibri" w:cs="Calibri"/>
      <w:sz w:val="24"/>
      <w:szCs w:val="24"/>
      <w:lang w:eastAsia="pl-PL"/>
    </w:rPr>
  </w:style>
  <w:style w:type="paragraph" w:customStyle="1" w:styleId="Style8">
    <w:name w:val="Style8"/>
    <w:basedOn w:val="Normalny"/>
    <w:uiPriority w:val="99"/>
    <w:rsid w:val="004B5CDC"/>
    <w:pPr>
      <w:widowControl w:val="0"/>
      <w:autoSpaceDE w:val="0"/>
      <w:autoSpaceDN w:val="0"/>
      <w:adjustRightInd w:val="0"/>
      <w:spacing w:after="0" w:line="254" w:lineRule="exact"/>
    </w:pPr>
    <w:rPr>
      <w:rFonts w:ascii="Calibri" w:eastAsiaTheme="minorEastAsia" w:hAnsi="Calibri" w:cs="Calibri"/>
      <w:sz w:val="24"/>
      <w:szCs w:val="24"/>
      <w:lang w:eastAsia="pl-PL"/>
    </w:rPr>
  </w:style>
  <w:style w:type="paragraph" w:customStyle="1" w:styleId="Style10">
    <w:name w:val="Style10"/>
    <w:basedOn w:val="Normalny"/>
    <w:uiPriority w:val="99"/>
    <w:rsid w:val="004B5CDC"/>
    <w:pPr>
      <w:widowControl w:val="0"/>
      <w:autoSpaceDE w:val="0"/>
      <w:autoSpaceDN w:val="0"/>
      <w:adjustRightInd w:val="0"/>
      <w:spacing w:after="0" w:line="254" w:lineRule="exact"/>
      <w:ind w:hanging="288"/>
    </w:pPr>
    <w:rPr>
      <w:rFonts w:ascii="Calibri" w:eastAsiaTheme="minorEastAsia" w:hAnsi="Calibri" w:cs="Calibri"/>
      <w:sz w:val="24"/>
      <w:szCs w:val="24"/>
      <w:lang w:eastAsia="pl-PL"/>
    </w:rPr>
  </w:style>
  <w:style w:type="paragraph" w:customStyle="1" w:styleId="Style14">
    <w:name w:val="Style14"/>
    <w:basedOn w:val="Normalny"/>
    <w:uiPriority w:val="99"/>
    <w:rsid w:val="004B5CDC"/>
    <w:pPr>
      <w:widowControl w:val="0"/>
      <w:autoSpaceDE w:val="0"/>
      <w:autoSpaceDN w:val="0"/>
      <w:adjustRightInd w:val="0"/>
      <w:spacing w:after="0" w:line="240" w:lineRule="auto"/>
    </w:pPr>
    <w:rPr>
      <w:rFonts w:ascii="Calibri" w:eastAsiaTheme="minorEastAsia" w:hAnsi="Calibri" w:cs="Calibri"/>
      <w:sz w:val="24"/>
      <w:szCs w:val="24"/>
      <w:lang w:eastAsia="pl-PL"/>
    </w:rPr>
  </w:style>
  <w:style w:type="paragraph" w:customStyle="1" w:styleId="Style16">
    <w:name w:val="Style16"/>
    <w:basedOn w:val="Normalny"/>
    <w:uiPriority w:val="99"/>
    <w:rsid w:val="004B5CDC"/>
    <w:pPr>
      <w:widowControl w:val="0"/>
      <w:autoSpaceDE w:val="0"/>
      <w:autoSpaceDN w:val="0"/>
      <w:adjustRightInd w:val="0"/>
      <w:spacing w:after="0" w:line="240" w:lineRule="auto"/>
      <w:jc w:val="center"/>
    </w:pPr>
    <w:rPr>
      <w:rFonts w:ascii="Calibri" w:eastAsiaTheme="minorEastAsia" w:hAnsi="Calibri" w:cs="Calibri"/>
      <w:sz w:val="24"/>
      <w:szCs w:val="24"/>
      <w:lang w:eastAsia="pl-PL"/>
    </w:rPr>
  </w:style>
  <w:style w:type="paragraph" w:customStyle="1" w:styleId="Style17">
    <w:name w:val="Style17"/>
    <w:basedOn w:val="Normalny"/>
    <w:uiPriority w:val="99"/>
    <w:rsid w:val="004B5CDC"/>
    <w:pPr>
      <w:widowControl w:val="0"/>
      <w:autoSpaceDE w:val="0"/>
      <w:autoSpaceDN w:val="0"/>
      <w:adjustRightInd w:val="0"/>
      <w:spacing w:after="0" w:line="518" w:lineRule="exact"/>
      <w:jc w:val="both"/>
    </w:pPr>
    <w:rPr>
      <w:rFonts w:ascii="Calibri" w:eastAsiaTheme="minorEastAsia" w:hAnsi="Calibri" w:cs="Calibri"/>
      <w:sz w:val="24"/>
      <w:szCs w:val="24"/>
      <w:lang w:eastAsia="pl-PL"/>
    </w:rPr>
  </w:style>
  <w:style w:type="paragraph" w:customStyle="1" w:styleId="Style18">
    <w:name w:val="Style18"/>
    <w:basedOn w:val="Normalny"/>
    <w:uiPriority w:val="99"/>
    <w:rsid w:val="004B5CDC"/>
    <w:pPr>
      <w:widowControl w:val="0"/>
      <w:autoSpaceDE w:val="0"/>
      <w:autoSpaceDN w:val="0"/>
      <w:adjustRightInd w:val="0"/>
      <w:spacing w:after="0" w:line="254" w:lineRule="exact"/>
      <w:ind w:hanging="715"/>
    </w:pPr>
    <w:rPr>
      <w:rFonts w:ascii="Calibri" w:eastAsiaTheme="minorEastAsia" w:hAnsi="Calibri" w:cs="Calibri"/>
      <w:sz w:val="24"/>
      <w:szCs w:val="24"/>
      <w:lang w:eastAsia="pl-PL"/>
    </w:rPr>
  </w:style>
  <w:style w:type="paragraph" w:customStyle="1" w:styleId="Style21">
    <w:name w:val="Style21"/>
    <w:basedOn w:val="Normalny"/>
    <w:uiPriority w:val="99"/>
    <w:rsid w:val="004B5CDC"/>
    <w:pPr>
      <w:widowControl w:val="0"/>
      <w:autoSpaceDE w:val="0"/>
      <w:autoSpaceDN w:val="0"/>
      <w:adjustRightInd w:val="0"/>
      <w:spacing w:after="0" w:line="254" w:lineRule="exact"/>
      <w:ind w:hanging="691"/>
    </w:pPr>
    <w:rPr>
      <w:rFonts w:ascii="Calibri" w:eastAsiaTheme="minorEastAsia" w:hAnsi="Calibri" w:cs="Calibri"/>
      <w:sz w:val="24"/>
      <w:szCs w:val="24"/>
      <w:lang w:eastAsia="pl-PL"/>
    </w:rPr>
  </w:style>
  <w:style w:type="paragraph" w:customStyle="1" w:styleId="Style22">
    <w:name w:val="Style22"/>
    <w:basedOn w:val="Normalny"/>
    <w:uiPriority w:val="99"/>
    <w:rsid w:val="004B5CDC"/>
    <w:pPr>
      <w:widowControl w:val="0"/>
      <w:autoSpaceDE w:val="0"/>
      <w:autoSpaceDN w:val="0"/>
      <w:adjustRightInd w:val="0"/>
      <w:spacing w:after="0" w:line="346" w:lineRule="exact"/>
      <w:jc w:val="center"/>
    </w:pPr>
    <w:rPr>
      <w:rFonts w:ascii="Calibri" w:eastAsiaTheme="minorEastAsia" w:hAnsi="Calibri" w:cs="Calibri"/>
      <w:sz w:val="24"/>
      <w:szCs w:val="24"/>
      <w:lang w:eastAsia="pl-PL"/>
    </w:rPr>
  </w:style>
  <w:style w:type="paragraph" w:customStyle="1" w:styleId="Style23">
    <w:name w:val="Style23"/>
    <w:basedOn w:val="Normalny"/>
    <w:uiPriority w:val="99"/>
    <w:rsid w:val="004B5CDC"/>
    <w:pPr>
      <w:widowControl w:val="0"/>
      <w:autoSpaceDE w:val="0"/>
      <w:autoSpaceDN w:val="0"/>
      <w:adjustRightInd w:val="0"/>
      <w:spacing w:after="0" w:line="245" w:lineRule="exact"/>
      <w:jc w:val="center"/>
    </w:pPr>
    <w:rPr>
      <w:rFonts w:ascii="Calibri" w:eastAsiaTheme="minorEastAsia" w:hAnsi="Calibri" w:cs="Calibri"/>
      <w:sz w:val="24"/>
      <w:szCs w:val="24"/>
      <w:lang w:eastAsia="pl-PL"/>
    </w:rPr>
  </w:style>
  <w:style w:type="paragraph" w:customStyle="1" w:styleId="Style24">
    <w:name w:val="Style24"/>
    <w:basedOn w:val="Normalny"/>
    <w:uiPriority w:val="99"/>
    <w:rsid w:val="004B5CDC"/>
    <w:pPr>
      <w:widowControl w:val="0"/>
      <w:autoSpaceDE w:val="0"/>
      <w:autoSpaceDN w:val="0"/>
      <w:adjustRightInd w:val="0"/>
      <w:spacing w:after="0" w:line="562" w:lineRule="exact"/>
      <w:ind w:hanging="710"/>
    </w:pPr>
    <w:rPr>
      <w:rFonts w:ascii="Calibri" w:eastAsiaTheme="minorEastAsia" w:hAnsi="Calibri" w:cs="Calibri"/>
      <w:sz w:val="24"/>
      <w:szCs w:val="24"/>
      <w:lang w:eastAsia="pl-PL"/>
    </w:rPr>
  </w:style>
  <w:style w:type="paragraph" w:customStyle="1" w:styleId="Style25">
    <w:name w:val="Style25"/>
    <w:basedOn w:val="Normalny"/>
    <w:uiPriority w:val="99"/>
    <w:rsid w:val="004B5CDC"/>
    <w:pPr>
      <w:widowControl w:val="0"/>
      <w:autoSpaceDE w:val="0"/>
      <w:autoSpaceDN w:val="0"/>
      <w:adjustRightInd w:val="0"/>
      <w:spacing w:after="0" w:line="254" w:lineRule="exact"/>
      <w:ind w:hanging="355"/>
      <w:jc w:val="both"/>
    </w:pPr>
    <w:rPr>
      <w:rFonts w:ascii="Calibri" w:eastAsiaTheme="minorEastAsia" w:hAnsi="Calibri" w:cs="Calibri"/>
      <w:sz w:val="24"/>
      <w:szCs w:val="24"/>
      <w:lang w:eastAsia="pl-PL"/>
    </w:rPr>
  </w:style>
  <w:style w:type="paragraph" w:customStyle="1" w:styleId="Style28">
    <w:name w:val="Style28"/>
    <w:basedOn w:val="Normalny"/>
    <w:uiPriority w:val="99"/>
    <w:rsid w:val="004B5CDC"/>
    <w:pPr>
      <w:widowControl w:val="0"/>
      <w:autoSpaceDE w:val="0"/>
      <w:autoSpaceDN w:val="0"/>
      <w:adjustRightInd w:val="0"/>
      <w:spacing w:after="0" w:line="240" w:lineRule="auto"/>
    </w:pPr>
    <w:rPr>
      <w:rFonts w:ascii="Calibri" w:eastAsiaTheme="minorEastAsia" w:hAnsi="Calibri" w:cs="Calibri"/>
      <w:sz w:val="24"/>
      <w:szCs w:val="24"/>
      <w:lang w:eastAsia="pl-PL"/>
    </w:rPr>
  </w:style>
  <w:style w:type="paragraph" w:customStyle="1" w:styleId="Style29">
    <w:name w:val="Style29"/>
    <w:basedOn w:val="Normalny"/>
    <w:uiPriority w:val="99"/>
    <w:rsid w:val="004B5CDC"/>
    <w:pPr>
      <w:widowControl w:val="0"/>
      <w:autoSpaceDE w:val="0"/>
      <w:autoSpaceDN w:val="0"/>
      <w:adjustRightInd w:val="0"/>
      <w:spacing w:after="0" w:line="254" w:lineRule="exact"/>
      <w:jc w:val="center"/>
    </w:pPr>
    <w:rPr>
      <w:rFonts w:ascii="Calibri" w:eastAsiaTheme="minorEastAsia" w:hAnsi="Calibri" w:cs="Calibri"/>
      <w:sz w:val="24"/>
      <w:szCs w:val="24"/>
      <w:lang w:eastAsia="pl-PL"/>
    </w:rPr>
  </w:style>
  <w:style w:type="paragraph" w:customStyle="1" w:styleId="Style30">
    <w:name w:val="Style30"/>
    <w:basedOn w:val="Normalny"/>
    <w:uiPriority w:val="99"/>
    <w:rsid w:val="004B5CDC"/>
    <w:pPr>
      <w:widowControl w:val="0"/>
      <w:autoSpaceDE w:val="0"/>
      <w:autoSpaceDN w:val="0"/>
      <w:adjustRightInd w:val="0"/>
      <w:spacing w:after="0" w:line="254" w:lineRule="exact"/>
      <w:ind w:hanging="370"/>
    </w:pPr>
    <w:rPr>
      <w:rFonts w:ascii="Calibri" w:eastAsiaTheme="minorEastAsia" w:hAnsi="Calibri" w:cs="Calibri"/>
      <w:sz w:val="24"/>
      <w:szCs w:val="24"/>
      <w:lang w:eastAsia="pl-PL"/>
    </w:rPr>
  </w:style>
  <w:style w:type="paragraph" w:customStyle="1" w:styleId="Style31">
    <w:name w:val="Style31"/>
    <w:basedOn w:val="Normalny"/>
    <w:uiPriority w:val="99"/>
    <w:rsid w:val="004B5CDC"/>
    <w:pPr>
      <w:widowControl w:val="0"/>
      <w:autoSpaceDE w:val="0"/>
      <w:autoSpaceDN w:val="0"/>
      <w:adjustRightInd w:val="0"/>
      <w:spacing w:after="0" w:line="254" w:lineRule="exact"/>
      <w:ind w:hanging="360"/>
      <w:jc w:val="both"/>
    </w:pPr>
    <w:rPr>
      <w:rFonts w:ascii="Calibri" w:eastAsiaTheme="minorEastAsia" w:hAnsi="Calibri" w:cs="Calibri"/>
      <w:sz w:val="24"/>
      <w:szCs w:val="24"/>
      <w:lang w:eastAsia="pl-PL"/>
    </w:rPr>
  </w:style>
  <w:style w:type="character" w:customStyle="1" w:styleId="FontStyle36">
    <w:name w:val="Font Style36"/>
    <w:basedOn w:val="Domylnaczcionkaakapitu"/>
    <w:uiPriority w:val="99"/>
    <w:rsid w:val="004B5CDC"/>
    <w:rPr>
      <w:rFonts w:ascii="Calibri" w:hAnsi="Calibri" w:cs="Calibri"/>
      <w:i/>
      <w:iCs/>
      <w:color w:val="000000"/>
      <w:sz w:val="22"/>
      <w:szCs w:val="22"/>
    </w:rPr>
  </w:style>
  <w:style w:type="paragraph" w:customStyle="1" w:styleId="Style54">
    <w:name w:val="Style54"/>
    <w:basedOn w:val="Normalny"/>
    <w:uiPriority w:val="99"/>
    <w:rsid w:val="00A63BED"/>
    <w:pPr>
      <w:widowControl w:val="0"/>
      <w:autoSpaceDE w:val="0"/>
      <w:autoSpaceDN w:val="0"/>
      <w:adjustRightInd w:val="0"/>
      <w:spacing w:after="0" w:line="379" w:lineRule="exact"/>
      <w:jc w:val="both"/>
    </w:pPr>
    <w:rPr>
      <w:rFonts w:ascii="Arial" w:eastAsiaTheme="minorEastAsia" w:hAnsi="Arial" w:cs="Arial"/>
      <w:sz w:val="24"/>
      <w:szCs w:val="24"/>
      <w:lang w:eastAsia="pl-PL"/>
    </w:rPr>
  </w:style>
  <w:style w:type="character" w:customStyle="1" w:styleId="FontStyle138">
    <w:name w:val="Font Style138"/>
    <w:basedOn w:val="Domylnaczcionkaakapitu"/>
    <w:uiPriority w:val="99"/>
    <w:rsid w:val="00A63BED"/>
    <w:rPr>
      <w:rFonts w:ascii="Arial" w:hAnsi="Arial" w:cs="Arial"/>
      <w:color w:val="000000"/>
      <w:sz w:val="20"/>
      <w:szCs w:val="20"/>
    </w:rPr>
  </w:style>
  <w:style w:type="table" w:styleId="Tabela-Siatka">
    <w:name w:val="Table Grid"/>
    <w:basedOn w:val="Standardowy"/>
    <w:uiPriority w:val="39"/>
    <w:rsid w:val="004C60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8">
    <w:name w:val="Style48"/>
    <w:basedOn w:val="Normalny"/>
    <w:uiPriority w:val="99"/>
    <w:rsid w:val="00E047ED"/>
    <w:pPr>
      <w:widowControl w:val="0"/>
      <w:autoSpaceDE w:val="0"/>
      <w:autoSpaceDN w:val="0"/>
      <w:adjustRightInd w:val="0"/>
      <w:spacing w:after="0" w:line="384" w:lineRule="exact"/>
      <w:ind w:hanging="350"/>
    </w:pPr>
    <w:rPr>
      <w:rFonts w:ascii="Arial" w:eastAsiaTheme="minorEastAsia" w:hAnsi="Arial" w:cs="Arial"/>
      <w:sz w:val="24"/>
      <w:szCs w:val="24"/>
      <w:lang w:eastAsia="pl-PL"/>
    </w:rPr>
  </w:style>
  <w:style w:type="paragraph" w:customStyle="1" w:styleId="Style42">
    <w:name w:val="Style42"/>
    <w:basedOn w:val="Normalny"/>
    <w:uiPriority w:val="99"/>
    <w:rsid w:val="00BB3691"/>
    <w:pPr>
      <w:widowControl w:val="0"/>
      <w:autoSpaceDE w:val="0"/>
      <w:autoSpaceDN w:val="0"/>
      <w:adjustRightInd w:val="0"/>
      <w:spacing w:after="0" w:line="379" w:lineRule="exact"/>
      <w:jc w:val="both"/>
    </w:pPr>
    <w:rPr>
      <w:rFonts w:ascii="Arial" w:eastAsiaTheme="minorEastAsia" w:hAnsi="Arial" w:cs="Arial"/>
      <w:sz w:val="24"/>
      <w:szCs w:val="24"/>
      <w:lang w:eastAsia="pl-PL"/>
    </w:rPr>
  </w:style>
  <w:style w:type="character" w:customStyle="1" w:styleId="FontStyle137">
    <w:name w:val="Font Style137"/>
    <w:basedOn w:val="Domylnaczcionkaakapitu"/>
    <w:uiPriority w:val="99"/>
    <w:rsid w:val="00BB3691"/>
    <w:rPr>
      <w:rFonts w:ascii="Arial" w:hAnsi="Arial" w:cs="Arial"/>
      <w:b/>
      <w:bCs/>
      <w:color w:val="000000"/>
      <w:sz w:val="20"/>
      <w:szCs w:val="20"/>
    </w:rPr>
  </w:style>
  <w:style w:type="paragraph" w:customStyle="1" w:styleId="Style51">
    <w:name w:val="Style51"/>
    <w:basedOn w:val="Normalny"/>
    <w:uiPriority w:val="99"/>
    <w:rsid w:val="00BB3691"/>
    <w:pPr>
      <w:widowControl w:val="0"/>
      <w:autoSpaceDE w:val="0"/>
      <w:autoSpaceDN w:val="0"/>
      <w:adjustRightInd w:val="0"/>
      <w:spacing w:after="0" w:line="379" w:lineRule="exact"/>
      <w:jc w:val="both"/>
    </w:pPr>
    <w:rPr>
      <w:rFonts w:ascii="Arial" w:eastAsiaTheme="minorEastAsia" w:hAnsi="Arial" w:cs="Arial"/>
      <w:sz w:val="24"/>
      <w:szCs w:val="24"/>
      <w:lang w:eastAsia="pl-PL"/>
    </w:rPr>
  </w:style>
  <w:style w:type="paragraph" w:styleId="NormalnyWeb">
    <w:name w:val="Normal (Web)"/>
    <w:basedOn w:val="Normalny"/>
    <w:uiPriority w:val="99"/>
    <w:semiHidden/>
    <w:unhideWhenUsed/>
    <w:rsid w:val="00C54B4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54B47"/>
    <w:rPr>
      <w:b/>
      <w:bCs/>
    </w:rPr>
  </w:style>
  <w:style w:type="paragraph" w:styleId="Akapitzlist">
    <w:name w:val="List Paragraph"/>
    <w:basedOn w:val="Normalny"/>
    <w:uiPriority w:val="34"/>
    <w:qFormat/>
    <w:rsid w:val="007F7392"/>
    <w:pPr>
      <w:ind w:left="720"/>
      <w:contextualSpacing/>
    </w:pPr>
  </w:style>
  <w:style w:type="paragraph" w:customStyle="1" w:styleId="Style5">
    <w:name w:val="Style5"/>
    <w:basedOn w:val="Normalny"/>
    <w:uiPriority w:val="99"/>
    <w:rsid w:val="00820A8E"/>
    <w:pPr>
      <w:widowControl w:val="0"/>
      <w:autoSpaceDE w:val="0"/>
      <w:autoSpaceDN w:val="0"/>
      <w:adjustRightInd w:val="0"/>
      <w:spacing w:after="0" w:line="240" w:lineRule="auto"/>
      <w:jc w:val="both"/>
    </w:pPr>
    <w:rPr>
      <w:rFonts w:ascii="Calibri" w:eastAsiaTheme="minorEastAsia" w:hAnsi="Calibri" w:cs="Calibri"/>
      <w:sz w:val="24"/>
      <w:szCs w:val="24"/>
      <w:lang w:eastAsia="pl-PL"/>
    </w:rPr>
  </w:style>
  <w:style w:type="character" w:customStyle="1" w:styleId="FontStyle89">
    <w:name w:val="Font Style89"/>
    <w:basedOn w:val="Domylnaczcionkaakapitu"/>
    <w:uiPriority w:val="99"/>
    <w:rsid w:val="00820A8E"/>
    <w:rPr>
      <w:rFonts w:ascii="Calibri" w:hAnsi="Calibri" w:cs="Calibri"/>
      <w:b/>
      <w:bCs/>
      <w:color w:val="000000"/>
      <w:sz w:val="20"/>
      <w:szCs w:val="20"/>
    </w:rPr>
  </w:style>
  <w:style w:type="paragraph" w:customStyle="1" w:styleId="Style67">
    <w:name w:val="Style67"/>
    <w:basedOn w:val="Normalny"/>
    <w:uiPriority w:val="99"/>
    <w:rsid w:val="00820A8E"/>
    <w:pPr>
      <w:widowControl w:val="0"/>
      <w:autoSpaceDE w:val="0"/>
      <w:autoSpaceDN w:val="0"/>
      <w:adjustRightInd w:val="0"/>
      <w:spacing w:after="0" w:line="240" w:lineRule="auto"/>
    </w:pPr>
    <w:rPr>
      <w:rFonts w:ascii="Calibri" w:eastAsiaTheme="minorEastAsia" w:hAnsi="Calibri" w:cs="Calibri"/>
      <w:sz w:val="24"/>
      <w:szCs w:val="24"/>
      <w:lang w:eastAsia="pl-PL"/>
    </w:rPr>
  </w:style>
  <w:style w:type="character" w:customStyle="1" w:styleId="FontStyle77">
    <w:name w:val="Font Style77"/>
    <w:basedOn w:val="Domylnaczcionkaakapitu"/>
    <w:uiPriority w:val="99"/>
    <w:rsid w:val="00820A8E"/>
    <w:rPr>
      <w:rFonts w:ascii="Georgia" w:hAnsi="Georgia" w:cs="Georgia"/>
      <w:b/>
      <w:bCs/>
      <w:color w:val="000000"/>
      <w:sz w:val="20"/>
      <w:szCs w:val="20"/>
    </w:rPr>
  </w:style>
  <w:style w:type="paragraph" w:customStyle="1" w:styleId="Style46">
    <w:name w:val="Style46"/>
    <w:basedOn w:val="Normalny"/>
    <w:uiPriority w:val="99"/>
    <w:rsid w:val="00820A8E"/>
    <w:pPr>
      <w:widowControl w:val="0"/>
      <w:autoSpaceDE w:val="0"/>
      <w:autoSpaceDN w:val="0"/>
      <w:adjustRightInd w:val="0"/>
      <w:spacing w:after="0" w:line="240" w:lineRule="auto"/>
    </w:pPr>
    <w:rPr>
      <w:rFonts w:ascii="Calibri" w:eastAsiaTheme="minorEastAsia" w:hAnsi="Calibri" w:cs="Calibri"/>
      <w:sz w:val="24"/>
      <w:szCs w:val="24"/>
      <w:lang w:eastAsia="pl-PL"/>
    </w:rPr>
  </w:style>
  <w:style w:type="character" w:customStyle="1" w:styleId="FontStyle86">
    <w:name w:val="Font Style86"/>
    <w:basedOn w:val="Domylnaczcionkaakapitu"/>
    <w:uiPriority w:val="99"/>
    <w:rsid w:val="00820A8E"/>
    <w:rPr>
      <w:rFonts w:ascii="Georgia" w:hAnsi="Georgia" w:cs="Georgia"/>
      <w:b/>
      <w:bCs/>
      <w:color w:val="000000"/>
      <w:sz w:val="20"/>
      <w:szCs w:val="20"/>
    </w:rPr>
  </w:style>
  <w:style w:type="paragraph" w:customStyle="1" w:styleId="Style44">
    <w:name w:val="Style44"/>
    <w:basedOn w:val="Normalny"/>
    <w:uiPriority w:val="99"/>
    <w:rsid w:val="006F1A4E"/>
    <w:pPr>
      <w:widowControl w:val="0"/>
      <w:autoSpaceDE w:val="0"/>
      <w:autoSpaceDN w:val="0"/>
      <w:adjustRightInd w:val="0"/>
      <w:spacing w:after="0" w:line="379" w:lineRule="exact"/>
    </w:pPr>
    <w:rPr>
      <w:rFonts w:ascii="Arial" w:eastAsiaTheme="minorEastAsia" w:hAnsi="Arial" w:cs="Arial"/>
      <w:sz w:val="24"/>
      <w:szCs w:val="24"/>
      <w:lang w:eastAsia="pl-PL"/>
    </w:rPr>
  </w:style>
  <w:style w:type="paragraph" w:customStyle="1" w:styleId="Style53">
    <w:name w:val="Style53"/>
    <w:basedOn w:val="Normalny"/>
    <w:uiPriority w:val="99"/>
    <w:rsid w:val="006F1A4E"/>
    <w:pPr>
      <w:widowControl w:val="0"/>
      <w:autoSpaceDE w:val="0"/>
      <w:autoSpaceDN w:val="0"/>
      <w:adjustRightInd w:val="0"/>
      <w:spacing w:after="0" w:line="758" w:lineRule="exact"/>
    </w:pPr>
    <w:rPr>
      <w:rFonts w:ascii="Arial" w:eastAsiaTheme="minorEastAsia" w:hAnsi="Arial" w:cs="Arial"/>
      <w:sz w:val="24"/>
      <w:szCs w:val="24"/>
      <w:lang w:eastAsia="pl-PL"/>
    </w:rPr>
  </w:style>
  <w:style w:type="paragraph" w:customStyle="1" w:styleId="Style36">
    <w:name w:val="Style36"/>
    <w:basedOn w:val="Normalny"/>
    <w:uiPriority w:val="99"/>
    <w:rsid w:val="00042BA1"/>
    <w:pPr>
      <w:widowControl w:val="0"/>
      <w:autoSpaceDE w:val="0"/>
      <w:autoSpaceDN w:val="0"/>
      <w:adjustRightInd w:val="0"/>
      <w:spacing w:after="0" w:line="240" w:lineRule="auto"/>
    </w:pPr>
    <w:rPr>
      <w:rFonts w:ascii="Calibri" w:eastAsiaTheme="minorEastAsia" w:hAnsi="Calibri" w:cs="Calibri"/>
      <w:sz w:val="24"/>
      <w:szCs w:val="24"/>
      <w:lang w:eastAsia="pl-PL"/>
    </w:rPr>
  </w:style>
  <w:style w:type="character" w:customStyle="1" w:styleId="FontStyle52">
    <w:name w:val="Font Style52"/>
    <w:basedOn w:val="Domylnaczcionkaakapitu"/>
    <w:uiPriority w:val="99"/>
    <w:rsid w:val="00042BA1"/>
    <w:rPr>
      <w:rFonts w:ascii="Calibri" w:hAnsi="Calibri" w:cs="Calibri"/>
      <w:b/>
      <w:bCs/>
      <w:color w:val="000000"/>
      <w:sz w:val="20"/>
      <w:szCs w:val="20"/>
    </w:rPr>
  </w:style>
  <w:style w:type="paragraph" w:customStyle="1" w:styleId="Style45">
    <w:name w:val="Style45"/>
    <w:basedOn w:val="Normalny"/>
    <w:uiPriority w:val="99"/>
    <w:rsid w:val="000C078B"/>
    <w:pPr>
      <w:widowControl w:val="0"/>
      <w:autoSpaceDE w:val="0"/>
      <w:autoSpaceDN w:val="0"/>
      <w:adjustRightInd w:val="0"/>
      <w:spacing w:after="0" w:line="312" w:lineRule="exact"/>
      <w:ind w:hanging="365"/>
      <w:jc w:val="both"/>
    </w:pPr>
    <w:rPr>
      <w:rFonts w:ascii="Calibri" w:eastAsiaTheme="minorEastAsia" w:hAnsi="Calibri" w:cs="Calibri"/>
      <w:sz w:val="24"/>
      <w:szCs w:val="24"/>
      <w:lang w:eastAsia="pl-PL"/>
    </w:rPr>
  </w:style>
  <w:style w:type="paragraph" w:customStyle="1" w:styleId="Style6">
    <w:name w:val="Style6"/>
    <w:basedOn w:val="Normalny"/>
    <w:uiPriority w:val="99"/>
    <w:rsid w:val="001948DB"/>
    <w:pPr>
      <w:widowControl w:val="0"/>
      <w:autoSpaceDE w:val="0"/>
      <w:autoSpaceDN w:val="0"/>
      <w:adjustRightInd w:val="0"/>
      <w:spacing w:after="0" w:line="245" w:lineRule="exact"/>
    </w:pPr>
    <w:rPr>
      <w:rFonts w:ascii="Calibri" w:eastAsiaTheme="minorEastAsia" w:hAnsi="Calibri" w:cs="Calibri"/>
      <w:sz w:val="24"/>
      <w:szCs w:val="24"/>
      <w:lang w:eastAsia="pl-PL"/>
    </w:rPr>
  </w:style>
  <w:style w:type="character" w:customStyle="1" w:styleId="FontStyle81">
    <w:name w:val="Font Style81"/>
    <w:basedOn w:val="Domylnaczcionkaakapitu"/>
    <w:uiPriority w:val="99"/>
    <w:rsid w:val="006336E7"/>
    <w:rPr>
      <w:rFonts w:ascii="Calibri" w:hAnsi="Calibri" w:cs="Calibri"/>
      <w:i/>
      <w:iCs/>
      <w:color w:val="000000"/>
      <w:sz w:val="20"/>
      <w:szCs w:val="20"/>
    </w:rPr>
  </w:style>
  <w:style w:type="paragraph" w:customStyle="1" w:styleId="Style33">
    <w:name w:val="Style33"/>
    <w:basedOn w:val="Normalny"/>
    <w:uiPriority w:val="99"/>
    <w:rsid w:val="006336E7"/>
    <w:pPr>
      <w:widowControl w:val="0"/>
      <w:autoSpaceDE w:val="0"/>
      <w:autoSpaceDN w:val="0"/>
      <w:adjustRightInd w:val="0"/>
      <w:spacing w:after="0" w:line="427" w:lineRule="exact"/>
      <w:ind w:firstLine="72"/>
    </w:pPr>
    <w:rPr>
      <w:rFonts w:ascii="Calibri" w:eastAsiaTheme="minorEastAsia" w:hAnsi="Calibri" w:cs="Calibri"/>
      <w:sz w:val="24"/>
      <w:szCs w:val="24"/>
      <w:lang w:eastAsia="pl-PL"/>
    </w:rPr>
  </w:style>
  <w:style w:type="character" w:customStyle="1" w:styleId="FontStyle82">
    <w:name w:val="Font Style82"/>
    <w:basedOn w:val="Domylnaczcionkaakapitu"/>
    <w:uiPriority w:val="99"/>
    <w:rsid w:val="00B10393"/>
    <w:rPr>
      <w:rFonts w:ascii="Calibri" w:hAnsi="Calibri" w:cs="Calibri"/>
      <w:color w:val="000000"/>
      <w:sz w:val="20"/>
      <w:szCs w:val="20"/>
    </w:rPr>
  </w:style>
  <w:style w:type="character" w:customStyle="1" w:styleId="Nagwek1Znak">
    <w:name w:val="Nagłówek 1 Znak"/>
    <w:basedOn w:val="Domylnaczcionkaakapitu"/>
    <w:link w:val="Nagwek1"/>
    <w:uiPriority w:val="9"/>
    <w:rsid w:val="004C7A91"/>
    <w:rPr>
      <w:rFonts w:asciiTheme="majorHAnsi" w:eastAsiaTheme="majorEastAsia" w:hAnsiTheme="majorHAnsi" w:cstheme="majorBidi"/>
      <w:b/>
      <w:color w:val="2F5496" w:themeColor="accent1" w:themeShade="BF"/>
      <w:sz w:val="28"/>
      <w:szCs w:val="28"/>
    </w:rPr>
  </w:style>
  <w:style w:type="paragraph" w:styleId="Nagwekspisutreci">
    <w:name w:val="TOC Heading"/>
    <w:basedOn w:val="Nagwek1"/>
    <w:next w:val="Normalny"/>
    <w:uiPriority w:val="39"/>
    <w:unhideWhenUsed/>
    <w:qFormat/>
    <w:rsid w:val="00C40B35"/>
    <w:pPr>
      <w:outlineLvl w:val="9"/>
    </w:pPr>
    <w:rPr>
      <w:lang w:eastAsia="pl-PL"/>
    </w:rPr>
  </w:style>
  <w:style w:type="character" w:styleId="Wyrnienieintensywne">
    <w:name w:val="Intense Emphasis"/>
    <w:basedOn w:val="Domylnaczcionkaakapitu"/>
    <w:uiPriority w:val="21"/>
    <w:qFormat/>
    <w:rsid w:val="00E5399A"/>
    <w:rPr>
      <w:rFonts w:asciiTheme="minorHAnsi" w:hAnsiTheme="minorHAnsi" w:cstheme="minorHAnsi"/>
      <w:b/>
      <w:iCs/>
      <w:color w:val="2F5496" w:themeColor="accent1" w:themeShade="BF"/>
    </w:rPr>
  </w:style>
  <w:style w:type="paragraph" w:styleId="Tytu">
    <w:name w:val="Title"/>
    <w:basedOn w:val="Normalny"/>
    <w:next w:val="Normalny"/>
    <w:link w:val="TytuZnak"/>
    <w:uiPriority w:val="10"/>
    <w:qFormat/>
    <w:rsid w:val="00BA39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BA39FC"/>
    <w:rPr>
      <w:rFonts w:asciiTheme="majorHAnsi" w:eastAsiaTheme="majorEastAsia" w:hAnsiTheme="majorHAnsi" w:cstheme="majorBidi"/>
      <w:spacing w:val="-10"/>
      <w:kern w:val="28"/>
      <w:sz w:val="56"/>
      <w:szCs w:val="56"/>
    </w:rPr>
  </w:style>
  <w:style w:type="paragraph" w:styleId="Spistreci2">
    <w:name w:val="toc 2"/>
    <w:basedOn w:val="Normalny"/>
    <w:next w:val="Normalny"/>
    <w:autoRedefine/>
    <w:uiPriority w:val="39"/>
    <w:unhideWhenUsed/>
    <w:rsid w:val="006116B9"/>
    <w:pPr>
      <w:spacing w:before="240" w:after="0"/>
    </w:pPr>
    <w:rPr>
      <w:rFonts w:cstheme="minorHAnsi"/>
      <w:b/>
      <w:bCs/>
      <w:sz w:val="20"/>
      <w:szCs w:val="20"/>
    </w:rPr>
  </w:style>
  <w:style w:type="paragraph" w:styleId="Spistreci1">
    <w:name w:val="toc 1"/>
    <w:basedOn w:val="Normalny"/>
    <w:next w:val="Normalny"/>
    <w:autoRedefine/>
    <w:uiPriority w:val="39"/>
    <w:unhideWhenUsed/>
    <w:rsid w:val="006116B9"/>
    <w:pPr>
      <w:spacing w:before="360" w:after="0"/>
    </w:pPr>
    <w:rPr>
      <w:rFonts w:asciiTheme="majorHAnsi" w:hAnsiTheme="majorHAnsi" w:cstheme="majorHAnsi"/>
      <w:b/>
      <w:bCs/>
      <w:caps/>
      <w:sz w:val="24"/>
      <w:szCs w:val="24"/>
    </w:rPr>
  </w:style>
  <w:style w:type="paragraph" w:styleId="Spistreci3">
    <w:name w:val="toc 3"/>
    <w:basedOn w:val="Normalny"/>
    <w:next w:val="Normalny"/>
    <w:autoRedefine/>
    <w:uiPriority w:val="39"/>
    <w:unhideWhenUsed/>
    <w:rsid w:val="006116B9"/>
    <w:pPr>
      <w:spacing w:after="0"/>
      <w:ind w:left="220"/>
    </w:pPr>
    <w:rPr>
      <w:rFonts w:cstheme="minorHAnsi"/>
      <w:sz w:val="20"/>
      <w:szCs w:val="20"/>
    </w:rPr>
  </w:style>
  <w:style w:type="character" w:customStyle="1" w:styleId="FontStyle33">
    <w:name w:val="Font Style33"/>
    <w:basedOn w:val="Domylnaczcionkaakapitu"/>
    <w:uiPriority w:val="99"/>
    <w:rsid w:val="001D6C8B"/>
    <w:rPr>
      <w:rFonts w:ascii="Times New Roman" w:hAnsi="Times New Roman" w:cs="Times New Roman"/>
      <w:b/>
      <w:bCs/>
      <w:color w:val="000000"/>
      <w:sz w:val="20"/>
      <w:szCs w:val="20"/>
    </w:rPr>
  </w:style>
  <w:style w:type="character" w:customStyle="1" w:styleId="FontStyle67">
    <w:name w:val="Font Style67"/>
    <w:basedOn w:val="Domylnaczcionkaakapitu"/>
    <w:uiPriority w:val="99"/>
    <w:rsid w:val="005A62B7"/>
    <w:rPr>
      <w:rFonts w:ascii="Palatino Linotype" w:hAnsi="Palatino Linotype" w:cs="Palatino Linotype"/>
      <w:color w:val="000000"/>
      <w:sz w:val="18"/>
      <w:szCs w:val="18"/>
    </w:rPr>
  </w:style>
  <w:style w:type="paragraph" w:customStyle="1" w:styleId="Style59">
    <w:name w:val="Style59"/>
    <w:basedOn w:val="Normalny"/>
    <w:uiPriority w:val="99"/>
    <w:rsid w:val="007241AF"/>
    <w:pPr>
      <w:widowControl w:val="0"/>
      <w:autoSpaceDE w:val="0"/>
      <w:autoSpaceDN w:val="0"/>
      <w:adjustRightInd w:val="0"/>
      <w:spacing w:after="0" w:line="240" w:lineRule="auto"/>
      <w:jc w:val="both"/>
    </w:pPr>
    <w:rPr>
      <w:rFonts w:ascii="Franklin Gothic Demi Cond" w:eastAsiaTheme="minorEastAsia" w:hAnsi="Franklin Gothic Demi Cond" w:cs="Times New Roman"/>
      <w:sz w:val="24"/>
      <w:szCs w:val="24"/>
      <w:lang w:eastAsia="pl-PL"/>
    </w:rPr>
  </w:style>
  <w:style w:type="character" w:customStyle="1" w:styleId="FontStyle54">
    <w:name w:val="Font Style54"/>
    <w:basedOn w:val="Domylnaczcionkaakapitu"/>
    <w:uiPriority w:val="99"/>
    <w:rsid w:val="002A4BF2"/>
    <w:rPr>
      <w:rFonts w:ascii="Palatino Linotype" w:hAnsi="Palatino Linotype" w:cs="Palatino Linotype"/>
      <w:b/>
      <w:bCs/>
      <w:color w:val="000000"/>
      <w:sz w:val="18"/>
      <w:szCs w:val="18"/>
    </w:rPr>
  </w:style>
  <w:style w:type="character" w:customStyle="1" w:styleId="FontStyle70">
    <w:name w:val="Font Style70"/>
    <w:basedOn w:val="Domylnaczcionkaakapitu"/>
    <w:uiPriority w:val="99"/>
    <w:rsid w:val="007B5566"/>
    <w:rPr>
      <w:rFonts w:ascii="Palatino Linotype" w:hAnsi="Palatino Linotype" w:cs="Palatino Linotype"/>
      <w:b/>
      <w:bCs/>
      <w:i/>
      <w:iCs/>
      <w:color w:val="000000"/>
      <w:sz w:val="18"/>
      <w:szCs w:val="18"/>
    </w:rPr>
  </w:style>
  <w:style w:type="paragraph" w:customStyle="1" w:styleId="Style34">
    <w:name w:val="Style34"/>
    <w:basedOn w:val="Normalny"/>
    <w:uiPriority w:val="99"/>
    <w:rsid w:val="007B5566"/>
    <w:pPr>
      <w:widowControl w:val="0"/>
      <w:autoSpaceDE w:val="0"/>
      <w:autoSpaceDN w:val="0"/>
      <w:adjustRightInd w:val="0"/>
      <w:spacing w:after="0" w:line="240" w:lineRule="auto"/>
    </w:pPr>
    <w:rPr>
      <w:rFonts w:ascii="Palatino Linotype" w:eastAsiaTheme="minorEastAsia" w:hAnsi="Palatino Linotype" w:cs="Times New Roman"/>
      <w:sz w:val="24"/>
      <w:szCs w:val="24"/>
      <w:lang w:eastAsia="pl-PL"/>
    </w:rPr>
  </w:style>
  <w:style w:type="character" w:customStyle="1" w:styleId="FontStyle68">
    <w:name w:val="Font Style68"/>
    <w:basedOn w:val="Domylnaczcionkaakapitu"/>
    <w:uiPriority w:val="99"/>
    <w:rsid w:val="007B5566"/>
    <w:rPr>
      <w:rFonts w:ascii="Palatino Linotype" w:hAnsi="Palatino Linotype" w:cs="Palatino Linotype"/>
      <w:color w:val="000000"/>
      <w:sz w:val="18"/>
      <w:szCs w:val="18"/>
    </w:rPr>
  </w:style>
  <w:style w:type="paragraph" w:customStyle="1" w:styleId="Style35">
    <w:name w:val="Style35"/>
    <w:basedOn w:val="Normalny"/>
    <w:uiPriority w:val="99"/>
    <w:rsid w:val="003C47A8"/>
    <w:pPr>
      <w:widowControl w:val="0"/>
      <w:autoSpaceDE w:val="0"/>
      <w:autoSpaceDN w:val="0"/>
      <w:adjustRightInd w:val="0"/>
      <w:spacing w:after="0" w:line="518" w:lineRule="exact"/>
    </w:pPr>
    <w:rPr>
      <w:rFonts w:ascii="Palatino Linotype" w:eastAsiaTheme="minorEastAsia" w:hAnsi="Palatino Linotype" w:cs="Times New Roman"/>
      <w:sz w:val="24"/>
      <w:szCs w:val="24"/>
      <w:lang w:eastAsia="pl-PL"/>
    </w:rPr>
  </w:style>
  <w:style w:type="character" w:customStyle="1" w:styleId="FontStyle55">
    <w:name w:val="Font Style55"/>
    <w:basedOn w:val="Domylnaczcionkaakapitu"/>
    <w:uiPriority w:val="99"/>
    <w:rsid w:val="001A422A"/>
    <w:rPr>
      <w:rFonts w:ascii="Constantia" w:hAnsi="Constantia" w:cs="Constantia"/>
      <w:b/>
      <w:bCs/>
      <w:color w:val="000000"/>
      <w:sz w:val="20"/>
      <w:szCs w:val="20"/>
    </w:rPr>
  </w:style>
  <w:style w:type="paragraph" w:customStyle="1" w:styleId="Style47">
    <w:name w:val="Style47"/>
    <w:basedOn w:val="Normalny"/>
    <w:uiPriority w:val="99"/>
    <w:rsid w:val="00507093"/>
    <w:pPr>
      <w:widowControl w:val="0"/>
      <w:autoSpaceDE w:val="0"/>
      <w:autoSpaceDN w:val="0"/>
      <w:adjustRightInd w:val="0"/>
      <w:spacing w:after="0" w:line="296" w:lineRule="exact"/>
      <w:ind w:firstLine="566"/>
      <w:jc w:val="both"/>
    </w:pPr>
    <w:rPr>
      <w:rFonts w:ascii="Palatino Linotype" w:eastAsiaTheme="minorEastAsia" w:hAnsi="Palatino Linotype" w:cs="Times New Roman"/>
      <w:sz w:val="24"/>
      <w:szCs w:val="24"/>
      <w:lang w:eastAsia="pl-PL"/>
    </w:rPr>
  </w:style>
  <w:style w:type="table" w:customStyle="1" w:styleId="GridTable4Accent1">
    <w:name w:val="Grid Table 4 Accent 1"/>
    <w:basedOn w:val="Standardowy"/>
    <w:uiPriority w:val="49"/>
    <w:rsid w:val="00E5399A"/>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
    <w:name w:val="Grid Table 5 Dark Accent 1"/>
    <w:basedOn w:val="Standardowy"/>
    <w:uiPriority w:val="50"/>
    <w:rsid w:val="00361BC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Spistreci4">
    <w:name w:val="toc 4"/>
    <w:basedOn w:val="Normalny"/>
    <w:next w:val="Normalny"/>
    <w:autoRedefine/>
    <w:uiPriority w:val="39"/>
    <w:unhideWhenUsed/>
    <w:rsid w:val="00261781"/>
    <w:pPr>
      <w:spacing w:after="0"/>
      <w:ind w:left="440"/>
    </w:pPr>
    <w:rPr>
      <w:rFonts w:cstheme="minorHAnsi"/>
      <w:sz w:val="20"/>
      <w:szCs w:val="20"/>
    </w:rPr>
  </w:style>
  <w:style w:type="paragraph" w:styleId="Spistreci5">
    <w:name w:val="toc 5"/>
    <w:basedOn w:val="Normalny"/>
    <w:next w:val="Normalny"/>
    <w:autoRedefine/>
    <w:uiPriority w:val="39"/>
    <w:unhideWhenUsed/>
    <w:rsid w:val="00261781"/>
    <w:pPr>
      <w:spacing w:after="0"/>
      <w:ind w:left="660"/>
    </w:pPr>
    <w:rPr>
      <w:rFonts w:cstheme="minorHAnsi"/>
      <w:sz w:val="20"/>
      <w:szCs w:val="20"/>
    </w:rPr>
  </w:style>
  <w:style w:type="paragraph" w:styleId="Spistreci6">
    <w:name w:val="toc 6"/>
    <w:basedOn w:val="Normalny"/>
    <w:next w:val="Normalny"/>
    <w:autoRedefine/>
    <w:uiPriority w:val="39"/>
    <w:unhideWhenUsed/>
    <w:rsid w:val="00261781"/>
    <w:pPr>
      <w:spacing w:after="0"/>
      <w:ind w:left="880"/>
    </w:pPr>
    <w:rPr>
      <w:rFonts w:cstheme="minorHAnsi"/>
      <w:sz w:val="20"/>
      <w:szCs w:val="20"/>
    </w:rPr>
  </w:style>
  <w:style w:type="paragraph" w:styleId="Spistreci7">
    <w:name w:val="toc 7"/>
    <w:basedOn w:val="Normalny"/>
    <w:next w:val="Normalny"/>
    <w:autoRedefine/>
    <w:uiPriority w:val="39"/>
    <w:unhideWhenUsed/>
    <w:rsid w:val="00261781"/>
    <w:pPr>
      <w:spacing w:after="0"/>
      <w:ind w:left="1100"/>
    </w:pPr>
    <w:rPr>
      <w:rFonts w:cstheme="minorHAnsi"/>
      <w:sz w:val="20"/>
      <w:szCs w:val="20"/>
    </w:rPr>
  </w:style>
  <w:style w:type="paragraph" w:styleId="Spistreci8">
    <w:name w:val="toc 8"/>
    <w:basedOn w:val="Normalny"/>
    <w:next w:val="Normalny"/>
    <w:autoRedefine/>
    <w:uiPriority w:val="39"/>
    <w:unhideWhenUsed/>
    <w:rsid w:val="00261781"/>
    <w:pPr>
      <w:spacing w:after="0"/>
      <w:ind w:left="1320"/>
    </w:pPr>
    <w:rPr>
      <w:rFonts w:cstheme="minorHAnsi"/>
      <w:sz w:val="20"/>
      <w:szCs w:val="20"/>
    </w:rPr>
  </w:style>
  <w:style w:type="paragraph" w:styleId="Spistreci9">
    <w:name w:val="toc 9"/>
    <w:basedOn w:val="Normalny"/>
    <w:next w:val="Normalny"/>
    <w:autoRedefine/>
    <w:uiPriority w:val="39"/>
    <w:unhideWhenUsed/>
    <w:rsid w:val="00261781"/>
    <w:pPr>
      <w:spacing w:after="0"/>
      <w:ind w:left="1540"/>
    </w:pPr>
    <w:rPr>
      <w:rFonts w:cstheme="minorHAnsi"/>
      <w:sz w:val="20"/>
      <w:szCs w:val="20"/>
    </w:rPr>
  </w:style>
  <w:style w:type="character" w:styleId="Hipercze">
    <w:name w:val="Hyperlink"/>
    <w:basedOn w:val="Domylnaczcionkaakapitu"/>
    <w:uiPriority w:val="99"/>
    <w:unhideWhenUsed/>
    <w:rsid w:val="00261781"/>
    <w:rPr>
      <w:color w:val="0563C1" w:themeColor="hyperlink"/>
      <w:u w:val="single"/>
    </w:rPr>
  </w:style>
  <w:style w:type="character" w:customStyle="1" w:styleId="Nagwek2Znak">
    <w:name w:val="Nagłówek 2 Znak"/>
    <w:basedOn w:val="Domylnaczcionkaakapitu"/>
    <w:link w:val="Nagwek2"/>
    <w:uiPriority w:val="9"/>
    <w:rsid w:val="00261781"/>
    <w:rPr>
      <w:rFonts w:ascii="Calibri" w:eastAsiaTheme="minorEastAsia" w:hAnsi="Calibri" w:cs="Calibri"/>
      <w:b/>
      <w:color w:val="1F3864" w:themeColor="accent1" w:themeShade="80"/>
      <w:sz w:val="24"/>
      <w:szCs w:val="24"/>
      <w:lang w:eastAsia="pl-PL"/>
    </w:rPr>
  </w:style>
  <w:style w:type="character" w:customStyle="1" w:styleId="Nagwek3Znak">
    <w:name w:val="Nagłówek 3 Znak"/>
    <w:basedOn w:val="Domylnaczcionkaakapitu"/>
    <w:link w:val="Nagwek3"/>
    <w:uiPriority w:val="9"/>
    <w:rsid w:val="00261781"/>
    <w:rPr>
      <w:rFonts w:ascii="Calibri" w:eastAsiaTheme="minorEastAsia" w:hAnsi="Calibri" w:cs="Calibri"/>
      <w:b/>
      <w:color w:val="1F3864" w:themeColor="accent1" w:themeShade="80"/>
      <w:sz w:val="24"/>
      <w:szCs w:val="24"/>
      <w:lang w:eastAsia="pl-PL"/>
    </w:rPr>
  </w:style>
  <w:style w:type="paragraph" w:customStyle="1" w:styleId="p1">
    <w:name w:val="p1"/>
    <w:basedOn w:val="Normalny"/>
    <w:rsid w:val="007D1BA5"/>
    <w:pPr>
      <w:spacing w:after="0" w:line="240" w:lineRule="auto"/>
      <w:jc w:val="center"/>
    </w:pPr>
    <w:rPr>
      <w:rFonts w:ascii=".AppleSystemUIFont" w:eastAsia="Times New Roman" w:hAnsi=".AppleSystemUIFont" w:cs="Times New Roman"/>
      <w:sz w:val="20"/>
      <w:szCs w:val="20"/>
      <w:lang w:eastAsia="pl-PL"/>
    </w:rPr>
  </w:style>
  <w:style w:type="paragraph" w:customStyle="1" w:styleId="p2">
    <w:name w:val="p2"/>
    <w:basedOn w:val="Normalny"/>
    <w:rsid w:val="007D1BA5"/>
    <w:pPr>
      <w:spacing w:after="0" w:line="240" w:lineRule="auto"/>
    </w:pPr>
    <w:rPr>
      <w:rFonts w:ascii=".AppleSystemUIFont" w:eastAsia="Times New Roman" w:hAnsi=".AppleSystemUIFont" w:cs="Times New Roman"/>
      <w:sz w:val="20"/>
      <w:szCs w:val="20"/>
      <w:lang w:eastAsia="pl-PL"/>
    </w:rPr>
  </w:style>
  <w:style w:type="paragraph" w:customStyle="1" w:styleId="p3">
    <w:name w:val="p3"/>
    <w:basedOn w:val="Normalny"/>
    <w:rsid w:val="007D1BA5"/>
    <w:pPr>
      <w:spacing w:after="0" w:line="240" w:lineRule="auto"/>
    </w:pPr>
    <w:rPr>
      <w:rFonts w:ascii=".AppleSystemUIFont" w:eastAsia="Times New Roman" w:hAnsi=".AppleSystemUIFont" w:cs="Times New Roman"/>
      <w:color w:val="DCA10D"/>
      <w:sz w:val="20"/>
      <w:szCs w:val="20"/>
      <w:lang w:eastAsia="pl-PL"/>
    </w:rPr>
  </w:style>
  <w:style w:type="character" w:customStyle="1" w:styleId="s1">
    <w:name w:val="s1"/>
    <w:basedOn w:val="Domylnaczcionkaakapitu"/>
    <w:rsid w:val="007D1BA5"/>
    <w:rPr>
      <w:color w:val="DCA10D"/>
    </w:rPr>
  </w:style>
  <w:style w:type="paragraph" w:styleId="Tekstdymka">
    <w:name w:val="Balloon Text"/>
    <w:basedOn w:val="Normalny"/>
    <w:link w:val="TekstdymkaZnak"/>
    <w:uiPriority w:val="99"/>
    <w:semiHidden/>
    <w:unhideWhenUsed/>
    <w:rsid w:val="00F754D9"/>
    <w:pPr>
      <w:spacing w:after="0" w:line="240" w:lineRule="auto"/>
    </w:pPr>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F754D9"/>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A748A"/>
  </w:style>
  <w:style w:type="paragraph" w:styleId="Nagwek1">
    <w:name w:val="heading 1"/>
    <w:basedOn w:val="Normalny"/>
    <w:next w:val="Normalny"/>
    <w:link w:val="Nagwek1Znak"/>
    <w:uiPriority w:val="9"/>
    <w:qFormat/>
    <w:rsid w:val="004C7A91"/>
    <w:pPr>
      <w:keepNext/>
      <w:keepLines/>
      <w:spacing w:before="240" w:after="0"/>
      <w:jc w:val="both"/>
      <w:outlineLvl w:val="0"/>
    </w:pPr>
    <w:rPr>
      <w:rFonts w:asciiTheme="majorHAnsi" w:eastAsiaTheme="majorEastAsia" w:hAnsiTheme="majorHAnsi" w:cstheme="majorBidi"/>
      <w:b/>
      <w:color w:val="2F5496" w:themeColor="accent1" w:themeShade="BF"/>
      <w:sz w:val="28"/>
      <w:szCs w:val="28"/>
    </w:rPr>
  </w:style>
  <w:style w:type="paragraph" w:styleId="Nagwek2">
    <w:name w:val="heading 2"/>
    <w:basedOn w:val="Style26"/>
    <w:next w:val="Normalny"/>
    <w:link w:val="Nagwek2Znak"/>
    <w:uiPriority w:val="9"/>
    <w:unhideWhenUsed/>
    <w:qFormat/>
    <w:rsid w:val="00261781"/>
    <w:pPr>
      <w:widowControl/>
      <w:numPr>
        <w:numId w:val="1"/>
      </w:numPr>
      <w:spacing w:before="34" w:line="276" w:lineRule="auto"/>
      <w:jc w:val="both"/>
      <w:outlineLvl w:val="1"/>
    </w:pPr>
    <w:rPr>
      <w:b/>
      <w:color w:val="1F3864" w:themeColor="accent1" w:themeShade="80"/>
    </w:rPr>
  </w:style>
  <w:style w:type="paragraph" w:styleId="Nagwek3">
    <w:name w:val="heading 3"/>
    <w:basedOn w:val="Style26"/>
    <w:next w:val="Normalny"/>
    <w:link w:val="Nagwek3Znak"/>
    <w:uiPriority w:val="9"/>
    <w:unhideWhenUsed/>
    <w:qFormat/>
    <w:rsid w:val="00261781"/>
    <w:pPr>
      <w:widowControl/>
      <w:numPr>
        <w:ilvl w:val="1"/>
        <w:numId w:val="2"/>
      </w:numPr>
      <w:spacing w:before="19" w:line="276" w:lineRule="auto"/>
      <w:ind w:right="124"/>
      <w:jc w:val="both"/>
      <w:outlineLvl w:val="2"/>
    </w:pPr>
    <w:rPr>
      <w:b/>
      <w:color w:val="1F3864" w:themeColor="accent1"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uiPriority w:val="99"/>
    <w:rsid w:val="000C2664"/>
    <w:pPr>
      <w:widowControl w:val="0"/>
      <w:autoSpaceDE w:val="0"/>
      <w:autoSpaceDN w:val="0"/>
      <w:adjustRightInd w:val="0"/>
      <w:spacing w:after="0" w:line="288" w:lineRule="exact"/>
      <w:jc w:val="center"/>
    </w:pPr>
    <w:rPr>
      <w:rFonts w:ascii="Calibri" w:eastAsiaTheme="minorEastAsia" w:hAnsi="Calibri" w:cs="Calibri"/>
      <w:sz w:val="24"/>
      <w:szCs w:val="24"/>
      <w:lang w:eastAsia="pl-PL"/>
    </w:rPr>
  </w:style>
  <w:style w:type="paragraph" w:customStyle="1" w:styleId="Style2">
    <w:name w:val="Style2"/>
    <w:basedOn w:val="Normalny"/>
    <w:uiPriority w:val="99"/>
    <w:rsid w:val="000C2664"/>
    <w:pPr>
      <w:widowControl w:val="0"/>
      <w:autoSpaceDE w:val="0"/>
      <w:autoSpaceDN w:val="0"/>
      <w:adjustRightInd w:val="0"/>
      <w:spacing w:after="0" w:line="222" w:lineRule="exact"/>
      <w:jc w:val="both"/>
    </w:pPr>
    <w:rPr>
      <w:rFonts w:ascii="Calibri" w:eastAsiaTheme="minorEastAsia" w:hAnsi="Calibri" w:cs="Calibri"/>
      <w:sz w:val="24"/>
      <w:szCs w:val="24"/>
      <w:lang w:eastAsia="pl-PL"/>
    </w:rPr>
  </w:style>
  <w:style w:type="paragraph" w:customStyle="1" w:styleId="Style3">
    <w:name w:val="Style3"/>
    <w:basedOn w:val="Normalny"/>
    <w:uiPriority w:val="99"/>
    <w:rsid w:val="000C2664"/>
    <w:pPr>
      <w:widowControl w:val="0"/>
      <w:autoSpaceDE w:val="0"/>
      <w:autoSpaceDN w:val="0"/>
      <w:adjustRightInd w:val="0"/>
      <w:spacing w:after="0" w:line="293" w:lineRule="exact"/>
    </w:pPr>
    <w:rPr>
      <w:rFonts w:ascii="Calibri" w:eastAsiaTheme="minorEastAsia" w:hAnsi="Calibri" w:cs="Calibri"/>
      <w:sz w:val="24"/>
      <w:szCs w:val="24"/>
      <w:lang w:eastAsia="pl-PL"/>
    </w:rPr>
  </w:style>
  <w:style w:type="paragraph" w:customStyle="1" w:styleId="Style4">
    <w:name w:val="Style4"/>
    <w:basedOn w:val="Normalny"/>
    <w:uiPriority w:val="99"/>
    <w:rsid w:val="000C2664"/>
    <w:pPr>
      <w:widowControl w:val="0"/>
      <w:autoSpaceDE w:val="0"/>
      <w:autoSpaceDN w:val="0"/>
      <w:adjustRightInd w:val="0"/>
      <w:spacing w:after="0" w:line="281" w:lineRule="exact"/>
    </w:pPr>
    <w:rPr>
      <w:rFonts w:ascii="Calibri" w:eastAsiaTheme="minorEastAsia" w:hAnsi="Calibri" w:cs="Calibri"/>
      <w:sz w:val="24"/>
      <w:szCs w:val="24"/>
      <w:lang w:eastAsia="pl-PL"/>
    </w:rPr>
  </w:style>
  <w:style w:type="character" w:customStyle="1" w:styleId="FontStyle35">
    <w:name w:val="Font Style35"/>
    <w:basedOn w:val="Domylnaczcionkaakapitu"/>
    <w:uiPriority w:val="99"/>
    <w:rsid w:val="000C2664"/>
    <w:rPr>
      <w:rFonts w:ascii="Calibri" w:hAnsi="Calibri" w:cs="Calibri"/>
      <w:b/>
      <w:bCs/>
      <w:color w:val="000000"/>
      <w:sz w:val="26"/>
      <w:szCs w:val="26"/>
    </w:rPr>
  </w:style>
  <w:style w:type="character" w:customStyle="1" w:styleId="FontStyle37">
    <w:name w:val="Font Style37"/>
    <w:basedOn w:val="Domylnaczcionkaakapitu"/>
    <w:uiPriority w:val="99"/>
    <w:rsid w:val="000C2664"/>
    <w:rPr>
      <w:rFonts w:ascii="Calibri" w:hAnsi="Calibri" w:cs="Calibri"/>
      <w:color w:val="000000"/>
      <w:sz w:val="22"/>
      <w:szCs w:val="22"/>
    </w:rPr>
  </w:style>
  <w:style w:type="character" w:customStyle="1" w:styleId="FontStyle38">
    <w:name w:val="Font Style38"/>
    <w:basedOn w:val="Domylnaczcionkaakapitu"/>
    <w:uiPriority w:val="99"/>
    <w:rsid w:val="000C2664"/>
    <w:rPr>
      <w:rFonts w:ascii="Calibri" w:hAnsi="Calibri" w:cs="Calibri"/>
      <w:b/>
      <w:bCs/>
      <w:color w:val="000000"/>
      <w:sz w:val="22"/>
      <w:szCs w:val="22"/>
    </w:rPr>
  </w:style>
  <w:style w:type="character" w:customStyle="1" w:styleId="FontStyle100">
    <w:name w:val="Font Style100"/>
    <w:basedOn w:val="Domylnaczcionkaakapitu"/>
    <w:uiPriority w:val="99"/>
    <w:rsid w:val="000C2664"/>
    <w:rPr>
      <w:rFonts w:ascii="Arial" w:hAnsi="Arial" w:cs="Arial"/>
      <w:b/>
      <w:bCs/>
      <w:color w:val="000000"/>
      <w:sz w:val="38"/>
      <w:szCs w:val="38"/>
    </w:rPr>
  </w:style>
  <w:style w:type="character" w:customStyle="1" w:styleId="FontStyle101">
    <w:name w:val="Font Style101"/>
    <w:basedOn w:val="Domylnaczcionkaakapitu"/>
    <w:uiPriority w:val="99"/>
    <w:rsid w:val="000C2664"/>
    <w:rPr>
      <w:rFonts w:ascii="Arial" w:hAnsi="Arial" w:cs="Arial"/>
      <w:color w:val="000000"/>
      <w:sz w:val="16"/>
      <w:szCs w:val="16"/>
    </w:rPr>
  </w:style>
  <w:style w:type="paragraph" w:styleId="Nagwek">
    <w:name w:val="header"/>
    <w:basedOn w:val="Normalny"/>
    <w:link w:val="NagwekZnak"/>
    <w:uiPriority w:val="99"/>
    <w:unhideWhenUsed/>
    <w:rsid w:val="000C266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C2664"/>
  </w:style>
  <w:style w:type="paragraph" w:styleId="Stopka">
    <w:name w:val="footer"/>
    <w:basedOn w:val="Normalny"/>
    <w:link w:val="StopkaZnak"/>
    <w:uiPriority w:val="99"/>
    <w:unhideWhenUsed/>
    <w:rsid w:val="000C266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C2664"/>
  </w:style>
  <w:style w:type="paragraph" w:customStyle="1" w:styleId="Style9">
    <w:name w:val="Style9"/>
    <w:basedOn w:val="Normalny"/>
    <w:uiPriority w:val="99"/>
    <w:rsid w:val="000C2664"/>
    <w:pPr>
      <w:widowControl w:val="0"/>
      <w:autoSpaceDE w:val="0"/>
      <w:autoSpaceDN w:val="0"/>
      <w:adjustRightInd w:val="0"/>
      <w:spacing w:after="0" w:line="240" w:lineRule="auto"/>
      <w:jc w:val="both"/>
    </w:pPr>
    <w:rPr>
      <w:rFonts w:ascii="Calibri" w:eastAsiaTheme="minorEastAsia" w:hAnsi="Calibri" w:cs="Calibri"/>
      <w:sz w:val="24"/>
      <w:szCs w:val="24"/>
      <w:lang w:eastAsia="pl-PL"/>
    </w:rPr>
  </w:style>
  <w:style w:type="paragraph" w:customStyle="1" w:styleId="Style11">
    <w:name w:val="Style11"/>
    <w:basedOn w:val="Normalny"/>
    <w:uiPriority w:val="99"/>
    <w:rsid w:val="000C2664"/>
    <w:pPr>
      <w:widowControl w:val="0"/>
      <w:autoSpaceDE w:val="0"/>
      <w:autoSpaceDN w:val="0"/>
      <w:adjustRightInd w:val="0"/>
      <w:spacing w:after="0" w:line="293" w:lineRule="exact"/>
      <w:ind w:hanging="667"/>
    </w:pPr>
    <w:rPr>
      <w:rFonts w:ascii="Calibri" w:eastAsiaTheme="minorEastAsia" w:hAnsi="Calibri" w:cs="Calibri"/>
      <w:sz w:val="24"/>
      <w:szCs w:val="24"/>
      <w:lang w:eastAsia="pl-PL"/>
    </w:rPr>
  </w:style>
  <w:style w:type="paragraph" w:customStyle="1" w:styleId="Style12">
    <w:name w:val="Style12"/>
    <w:basedOn w:val="Normalny"/>
    <w:uiPriority w:val="99"/>
    <w:rsid w:val="000C2664"/>
    <w:pPr>
      <w:widowControl w:val="0"/>
      <w:autoSpaceDE w:val="0"/>
      <w:autoSpaceDN w:val="0"/>
      <w:adjustRightInd w:val="0"/>
      <w:spacing w:after="0" w:line="240" w:lineRule="auto"/>
      <w:jc w:val="both"/>
    </w:pPr>
    <w:rPr>
      <w:rFonts w:ascii="Calibri" w:eastAsiaTheme="minorEastAsia" w:hAnsi="Calibri" w:cs="Calibri"/>
      <w:sz w:val="24"/>
      <w:szCs w:val="24"/>
      <w:lang w:eastAsia="pl-PL"/>
    </w:rPr>
  </w:style>
  <w:style w:type="paragraph" w:customStyle="1" w:styleId="Style13">
    <w:name w:val="Style13"/>
    <w:basedOn w:val="Normalny"/>
    <w:uiPriority w:val="99"/>
    <w:rsid w:val="000C2664"/>
    <w:pPr>
      <w:widowControl w:val="0"/>
      <w:autoSpaceDE w:val="0"/>
      <w:autoSpaceDN w:val="0"/>
      <w:adjustRightInd w:val="0"/>
      <w:spacing w:after="0" w:line="293" w:lineRule="exact"/>
      <w:jc w:val="both"/>
    </w:pPr>
    <w:rPr>
      <w:rFonts w:ascii="Calibri" w:eastAsiaTheme="minorEastAsia" w:hAnsi="Calibri" w:cs="Calibri"/>
      <w:sz w:val="24"/>
      <w:szCs w:val="24"/>
      <w:lang w:eastAsia="pl-PL"/>
    </w:rPr>
  </w:style>
  <w:style w:type="paragraph" w:customStyle="1" w:styleId="Style19">
    <w:name w:val="Style19"/>
    <w:basedOn w:val="Normalny"/>
    <w:uiPriority w:val="99"/>
    <w:rsid w:val="000C2664"/>
    <w:pPr>
      <w:widowControl w:val="0"/>
      <w:autoSpaceDE w:val="0"/>
      <w:autoSpaceDN w:val="0"/>
      <w:adjustRightInd w:val="0"/>
      <w:spacing w:after="0" w:line="240" w:lineRule="auto"/>
    </w:pPr>
    <w:rPr>
      <w:rFonts w:ascii="Calibri" w:eastAsiaTheme="minorEastAsia" w:hAnsi="Calibri" w:cs="Calibri"/>
      <w:sz w:val="24"/>
      <w:szCs w:val="24"/>
      <w:lang w:eastAsia="pl-PL"/>
    </w:rPr>
  </w:style>
  <w:style w:type="paragraph" w:customStyle="1" w:styleId="Style20">
    <w:name w:val="Style20"/>
    <w:basedOn w:val="Normalny"/>
    <w:uiPriority w:val="99"/>
    <w:rsid w:val="000C2664"/>
    <w:pPr>
      <w:widowControl w:val="0"/>
      <w:autoSpaceDE w:val="0"/>
      <w:autoSpaceDN w:val="0"/>
      <w:adjustRightInd w:val="0"/>
      <w:spacing w:after="0" w:line="240" w:lineRule="auto"/>
    </w:pPr>
    <w:rPr>
      <w:rFonts w:ascii="Calibri" w:eastAsiaTheme="minorEastAsia" w:hAnsi="Calibri" w:cs="Calibri"/>
      <w:sz w:val="24"/>
      <w:szCs w:val="24"/>
      <w:lang w:eastAsia="pl-PL"/>
    </w:rPr>
  </w:style>
  <w:style w:type="paragraph" w:customStyle="1" w:styleId="Style26">
    <w:name w:val="Style26"/>
    <w:basedOn w:val="Normalny"/>
    <w:uiPriority w:val="99"/>
    <w:rsid w:val="000C2664"/>
    <w:pPr>
      <w:widowControl w:val="0"/>
      <w:autoSpaceDE w:val="0"/>
      <w:autoSpaceDN w:val="0"/>
      <w:adjustRightInd w:val="0"/>
      <w:spacing w:after="0" w:line="245" w:lineRule="exact"/>
      <w:ind w:hanging="715"/>
    </w:pPr>
    <w:rPr>
      <w:rFonts w:ascii="Calibri" w:eastAsiaTheme="minorEastAsia" w:hAnsi="Calibri" w:cs="Calibri"/>
      <w:sz w:val="24"/>
      <w:szCs w:val="24"/>
      <w:lang w:eastAsia="pl-PL"/>
    </w:rPr>
  </w:style>
  <w:style w:type="paragraph" w:customStyle="1" w:styleId="Style27">
    <w:name w:val="Style27"/>
    <w:basedOn w:val="Normalny"/>
    <w:uiPriority w:val="99"/>
    <w:rsid w:val="000C2664"/>
    <w:pPr>
      <w:widowControl w:val="0"/>
      <w:autoSpaceDE w:val="0"/>
      <w:autoSpaceDN w:val="0"/>
      <w:adjustRightInd w:val="0"/>
      <w:spacing w:after="0" w:line="254" w:lineRule="exact"/>
      <w:jc w:val="both"/>
    </w:pPr>
    <w:rPr>
      <w:rFonts w:ascii="Calibri" w:eastAsiaTheme="minorEastAsia" w:hAnsi="Calibri" w:cs="Calibri"/>
      <w:sz w:val="24"/>
      <w:szCs w:val="24"/>
      <w:lang w:eastAsia="pl-PL"/>
    </w:rPr>
  </w:style>
  <w:style w:type="paragraph" w:customStyle="1" w:styleId="Style7">
    <w:name w:val="Style7"/>
    <w:basedOn w:val="Normalny"/>
    <w:uiPriority w:val="99"/>
    <w:rsid w:val="00C928D4"/>
    <w:pPr>
      <w:widowControl w:val="0"/>
      <w:autoSpaceDE w:val="0"/>
      <w:autoSpaceDN w:val="0"/>
      <w:adjustRightInd w:val="0"/>
      <w:spacing w:after="0" w:line="309" w:lineRule="exact"/>
      <w:jc w:val="both"/>
    </w:pPr>
    <w:rPr>
      <w:rFonts w:ascii="Calibri" w:eastAsiaTheme="minorEastAsia" w:hAnsi="Calibri" w:cs="Calibri"/>
      <w:sz w:val="24"/>
      <w:szCs w:val="24"/>
      <w:lang w:eastAsia="pl-PL"/>
    </w:rPr>
  </w:style>
  <w:style w:type="paragraph" w:customStyle="1" w:styleId="Style37">
    <w:name w:val="Style37"/>
    <w:basedOn w:val="Normalny"/>
    <w:uiPriority w:val="99"/>
    <w:rsid w:val="00C928D4"/>
    <w:pPr>
      <w:widowControl w:val="0"/>
      <w:autoSpaceDE w:val="0"/>
      <w:autoSpaceDN w:val="0"/>
      <w:adjustRightInd w:val="0"/>
      <w:spacing w:after="0" w:line="240" w:lineRule="auto"/>
    </w:pPr>
    <w:rPr>
      <w:rFonts w:ascii="Calibri" w:eastAsiaTheme="minorEastAsia" w:hAnsi="Calibri" w:cs="Calibri"/>
      <w:sz w:val="24"/>
      <w:szCs w:val="24"/>
      <w:lang w:eastAsia="pl-PL"/>
    </w:rPr>
  </w:style>
  <w:style w:type="character" w:customStyle="1" w:styleId="FontStyle78">
    <w:name w:val="Font Style78"/>
    <w:basedOn w:val="Domylnaczcionkaakapitu"/>
    <w:uiPriority w:val="99"/>
    <w:rsid w:val="00C928D4"/>
    <w:rPr>
      <w:rFonts w:ascii="Calibri" w:hAnsi="Calibri" w:cs="Calibri"/>
      <w:b/>
      <w:bCs/>
      <w:i/>
      <w:iCs/>
      <w:color w:val="000000"/>
      <w:sz w:val="22"/>
      <w:szCs w:val="22"/>
    </w:rPr>
  </w:style>
  <w:style w:type="character" w:customStyle="1" w:styleId="FontStyle90">
    <w:name w:val="Font Style90"/>
    <w:basedOn w:val="Domylnaczcionkaakapitu"/>
    <w:uiPriority w:val="99"/>
    <w:rsid w:val="00C928D4"/>
    <w:rPr>
      <w:rFonts w:ascii="Georgia" w:hAnsi="Georgia" w:cs="Georgia"/>
      <w:b/>
      <w:bCs/>
      <w:color w:val="000000"/>
      <w:sz w:val="26"/>
      <w:szCs w:val="26"/>
    </w:rPr>
  </w:style>
  <w:style w:type="character" w:customStyle="1" w:styleId="FontStyle91">
    <w:name w:val="Font Style91"/>
    <w:basedOn w:val="Domylnaczcionkaakapitu"/>
    <w:uiPriority w:val="99"/>
    <w:rsid w:val="00C928D4"/>
    <w:rPr>
      <w:rFonts w:ascii="Calibri" w:hAnsi="Calibri" w:cs="Calibri"/>
      <w:color w:val="000000"/>
      <w:sz w:val="20"/>
      <w:szCs w:val="20"/>
    </w:rPr>
  </w:style>
  <w:style w:type="character" w:customStyle="1" w:styleId="FontStyle40">
    <w:name w:val="Font Style40"/>
    <w:basedOn w:val="Domylnaczcionkaakapitu"/>
    <w:uiPriority w:val="99"/>
    <w:rsid w:val="00C928D4"/>
    <w:rPr>
      <w:rFonts w:ascii="Calibri" w:hAnsi="Calibri" w:cs="Calibri"/>
      <w:color w:val="000000"/>
      <w:sz w:val="20"/>
      <w:szCs w:val="20"/>
    </w:rPr>
  </w:style>
  <w:style w:type="character" w:customStyle="1" w:styleId="FontStyle41">
    <w:name w:val="Font Style41"/>
    <w:basedOn w:val="Domylnaczcionkaakapitu"/>
    <w:uiPriority w:val="99"/>
    <w:rsid w:val="00C928D4"/>
    <w:rPr>
      <w:rFonts w:ascii="Calibri" w:hAnsi="Calibri" w:cs="Calibri"/>
      <w:color w:val="000000"/>
      <w:sz w:val="20"/>
      <w:szCs w:val="20"/>
    </w:rPr>
  </w:style>
  <w:style w:type="character" w:customStyle="1" w:styleId="FontStyle48">
    <w:name w:val="Font Style48"/>
    <w:basedOn w:val="Domylnaczcionkaakapitu"/>
    <w:uiPriority w:val="99"/>
    <w:rsid w:val="00C928D4"/>
    <w:rPr>
      <w:rFonts w:ascii="Calibri" w:hAnsi="Calibri" w:cs="Calibri"/>
      <w:i/>
      <w:iCs/>
      <w:color w:val="000000"/>
      <w:sz w:val="20"/>
      <w:szCs w:val="20"/>
    </w:rPr>
  </w:style>
  <w:style w:type="paragraph" w:customStyle="1" w:styleId="Style15">
    <w:name w:val="Style15"/>
    <w:basedOn w:val="Normalny"/>
    <w:uiPriority w:val="99"/>
    <w:rsid w:val="00321C94"/>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pl-PL"/>
    </w:rPr>
  </w:style>
  <w:style w:type="character" w:customStyle="1" w:styleId="FontStyle34">
    <w:name w:val="Font Style34"/>
    <w:basedOn w:val="Domylnaczcionkaakapitu"/>
    <w:uiPriority w:val="99"/>
    <w:rsid w:val="00321C94"/>
    <w:rPr>
      <w:rFonts w:ascii="Times New Roman" w:hAnsi="Times New Roman" w:cs="Times New Roman"/>
      <w:color w:val="000000"/>
      <w:sz w:val="20"/>
      <w:szCs w:val="20"/>
    </w:rPr>
  </w:style>
  <w:style w:type="paragraph" w:customStyle="1" w:styleId="Style32">
    <w:name w:val="Style32"/>
    <w:basedOn w:val="Normalny"/>
    <w:uiPriority w:val="99"/>
    <w:rsid w:val="00421E61"/>
    <w:pPr>
      <w:widowControl w:val="0"/>
      <w:autoSpaceDE w:val="0"/>
      <w:autoSpaceDN w:val="0"/>
      <w:adjustRightInd w:val="0"/>
      <w:spacing w:after="0" w:line="264" w:lineRule="exact"/>
      <w:ind w:hanging="859"/>
    </w:pPr>
    <w:rPr>
      <w:rFonts w:ascii="Calibri" w:eastAsiaTheme="minorEastAsia" w:hAnsi="Calibri" w:cs="Calibri"/>
      <w:sz w:val="24"/>
      <w:szCs w:val="24"/>
      <w:lang w:eastAsia="pl-PL"/>
    </w:rPr>
  </w:style>
  <w:style w:type="paragraph" w:customStyle="1" w:styleId="Style8">
    <w:name w:val="Style8"/>
    <w:basedOn w:val="Normalny"/>
    <w:uiPriority w:val="99"/>
    <w:rsid w:val="004B5CDC"/>
    <w:pPr>
      <w:widowControl w:val="0"/>
      <w:autoSpaceDE w:val="0"/>
      <w:autoSpaceDN w:val="0"/>
      <w:adjustRightInd w:val="0"/>
      <w:spacing w:after="0" w:line="254" w:lineRule="exact"/>
    </w:pPr>
    <w:rPr>
      <w:rFonts w:ascii="Calibri" w:eastAsiaTheme="minorEastAsia" w:hAnsi="Calibri" w:cs="Calibri"/>
      <w:sz w:val="24"/>
      <w:szCs w:val="24"/>
      <w:lang w:eastAsia="pl-PL"/>
    </w:rPr>
  </w:style>
  <w:style w:type="paragraph" w:customStyle="1" w:styleId="Style10">
    <w:name w:val="Style10"/>
    <w:basedOn w:val="Normalny"/>
    <w:uiPriority w:val="99"/>
    <w:rsid w:val="004B5CDC"/>
    <w:pPr>
      <w:widowControl w:val="0"/>
      <w:autoSpaceDE w:val="0"/>
      <w:autoSpaceDN w:val="0"/>
      <w:adjustRightInd w:val="0"/>
      <w:spacing w:after="0" w:line="254" w:lineRule="exact"/>
      <w:ind w:hanging="288"/>
    </w:pPr>
    <w:rPr>
      <w:rFonts w:ascii="Calibri" w:eastAsiaTheme="minorEastAsia" w:hAnsi="Calibri" w:cs="Calibri"/>
      <w:sz w:val="24"/>
      <w:szCs w:val="24"/>
      <w:lang w:eastAsia="pl-PL"/>
    </w:rPr>
  </w:style>
  <w:style w:type="paragraph" w:customStyle="1" w:styleId="Style14">
    <w:name w:val="Style14"/>
    <w:basedOn w:val="Normalny"/>
    <w:uiPriority w:val="99"/>
    <w:rsid w:val="004B5CDC"/>
    <w:pPr>
      <w:widowControl w:val="0"/>
      <w:autoSpaceDE w:val="0"/>
      <w:autoSpaceDN w:val="0"/>
      <w:adjustRightInd w:val="0"/>
      <w:spacing w:after="0" w:line="240" w:lineRule="auto"/>
    </w:pPr>
    <w:rPr>
      <w:rFonts w:ascii="Calibri" w:eastAsiaTheme="minorEastAsia" w:hAnsi="Calibri" w:cs="Calibri"/>
      <w:sz w:val="24"/>
      <w:szCs w:val="24"/>
      <w:lang w:eastAsia="pl-PL"/>
    </w:rPr>
  </w:style>
  <w:style w:type="paragraph" w:customStyle="1" w:styleId="Style16">
    <w:name w:val="Style16"/>
    <w:basedOn w:val="Normalny"/>
    <w:uiPriority w:val="99"/>
    <w:rsid w:val="004B5CDC"/>
    <w:pPr>
      <w:widowControl w:val="0"/>
      <w:autoSpaceDE w:val="0"/>
      <w:autoSpaceDN w:val="0"/>
      <w:adjustRightInd w:val="0"/>
      <w:spacing w:after="0" w:line="240" w:lineRule="auto"/>
      <w:jc w:val="center"/>
    </w:pPr>
    <w:rPr>
      <w:rFonts w:ascii="Calibri" w:eastAsiaTheme="minorEastAsia" w:hAnsi="Calibri" w:cs="Calibri"/>
      <w:sz w:val="24"/>
      <w:szCs w:val="24"/>
      <w:lang w:eastAsia="pl-PL"/>
    </w:rPr>
  </w:style>
  <w:style w:type="paragraph" w:customStyle="1" w:styleId="Style17">
    <w:name w:val="Style17"/>
    <w:basedOn w:val="Normalny"/>
    <w:uiPriority w:val="99"/>
    <w:rsid w:val="004B5CDC"/>
    <w:pPr>
      <w:widowControl w:val="0"/>
      <w:autoSpaceDE w:val="0"/>
      <w:autoSpaceDN w:val="0"/>
      <w:adjustRightInd w:val="0"/>
      <w:spacing w:after="0" w:line="518" w:lineRule="exact"/>
      <w:jc w:val="both"/>
    </w:pPr>
    <w:rPr>
      <w:rFonts w:ascii="Calibri" w:eastAsiaTheme="minorEastAsia" w:hAnsi="Calibri" w:cs="Calibri"/>
      <w:sz w:val="24"/>
      <w:szCs w:val="24"/>
      <w:lang w:eastAsia="pl-PL"/>
    </w:rPr>
  </w:style>
  <w:style w:type="paragraph" w:customStyle="1" w:styleId="Style18">
    <w:name w:val="Style18"/>
    <w:basedOn w:val="Normalny"/>
    <w:uiPriority w:val="99"/>
    <w:rsid w:val="004B5CDC"/>
    <w:pPr>
      <w:widowControl w:val="0"/>
      <w:autoSpaceDE w:val="0"/>
      <w:autoSpaceDN w:val="0"/>
      <w:adjustRightInd w:val="0"/>
      <w:spacing w:after="0" w:line="254" w:lineRule="exact"/>
      <w:ind w:hanging="715"/>
    </w:pPr>
    <w:rPr>
      <w:rFonts w:ascii="Calibri" w:eastAsiaTheme="minorEastAsia" w:hAnsi="Calibri" w:cs="Calibri"/>
      <w:sz w:val="24"/>
      <w:szCs w:val="24"/>
      <w:lang w:eastAsia="pl-PL"/>
    </w:rPr>
  </w:style>
  <w:style w:type="paragraph" w:customStyle="1" w:styleId="Style21">
    <w:name w:val="Style21"/>
    <w:basedOn w:val="Normalny"/>
    <w:uiPriority w:val="99"/>
    <w:rsid w:val="004B5CDC"/>
    <w:pPr>
      <w:widowControl w:val="0"/>
      <w:autoSpaceDE w:val="0"/>
      <w:autoSpaceDN w:val="0"/>
      <w:adjustRightInd w:val="0"/>
      <w:spacing w:after="0" w:line="254" w:lineRule="exact"/>
      <w:ind w:hanging="691"/>
    </w:pPr>
    <w:rPr>
      <w:rFonts w:ascii="Calibri" w:eastAsiaTheme="minorEastAsia" w:hAnsi="Calibri" w:cs="Calibri"/>
      <w:sz w:val="24"/>
      <w:szCs w:val="24"/>
      <w:lang w:eastAsia="pl-PL"/>
    </w:rPr>
  </w:style>
  <w:style w:type="paragraph" w:customStyle="1" w:styleId="Style22">
    <w:name w:val="Style22"/>
    <w:basedOn w:val="Normalny"/>
    <w:uiPriority w:val="99"/>
    <w:rsid w:val="004B5CDC"/>
    <w:pPr>
      <w:widowControl w:val="0"/>
      <w:autoSpaceDE w:val="0"/>
      <w:autoSpaceDN w:val="0"/>
      <w:adjustRightInd w:val="0"/>
      <w:spacing w:after="0" w:line="346" w:lineRule="exact"/>
      <w:jc w:val="center"/>
    </w:pPr>
    <w:rPr>
      <w:rFonts w:ascii="Calibri" w:eastAsiaTheme="minorEastAsia" w:hAnsi="Calibri" w:cs="Calibri"/>
      <w:sz w:val="24"/>
      <w:szCs w:val="24"/>
      <w:lang w:eastAsia="pl-PL"/>
    </w:rPr>
  </w:style>
  <w:style w:type="paragraph" w:customStyle="1" w:styleId="Style23">
    <w:name w:val="Style23"/>
    <w:basedOn w:val="Normalny"/>
    <w:uiPriority w:val="99"/>
    <w:rsid w:val="004B5CDC"/>
    <w:pPr>
      <w:widowControl w:val="0"/>
      <w:autoSpaceDE w:val="0"/>
      <w:autoSpaceDN w:val="0"/>
      <w:adjustRightInd w:val="0"/>
      <w:spacing w:after="0" w:line="245" w:lineRule="exact"/>
      <w:jc w:val="center"/>
    </w:pPr>
    <w:rPr>
      <w:rFonts w:ascii="Calibri" w:eastAsiaTheme="minorEastAsia" w:hAnsi="Calibri" w:cs="Calibri"/>
      <w:sz w:val="24"/>
      <w:szCs w:val="24"/>
      <w:lang w:eastAsia="pl-PL"/>
    </w:rPr>
  </w:style>
  <w:style w:type="paragraph" w:customStyle="1" w:styleId="Style24">
    <w:name w:val="Style24"/>
    <w:basedOn w:val="Normalny"/>
    <w:uiPriority w:val="99"/>
    <w:rsid w:val="004B5CDC"/>
    <w:pPr>
      <w:widowControl w:val="0"/>
      <w:autoSpaceDE w:val="0"/>
      <w:autoSpaceDN w:val="0"/>
      <w:adjustRightInd w:val="0"/>
      <w:spacing w:after="0" w:line="562" w:lineRule="exact"/>
      <w:ind w:hanging="710"/>
    </w:pPr>
    <w:rPr>
      <w:rFonts w:ascii="Calibri" w:eastAsiaTheme="minorEastAsia" w:hAnsi="Calibri" w:cs="Calibri"/>
      <w:sz w:val="24"/>
      <w:szCs w:val="24"/>
      <w:lang w:eastAsia="pl-PL"/>
    </w:rPr>
  </w:style>
  <w:style w:type="paragraph" w:customStyle="1" w:styleId="Style25">
    <w:name w:val="Style25"/>
    <w:basedOn w:val="Normalny"/>
    <w:uiPriority w:val="99"/>
    <w:rsid w:val="004B5CDC"/>
    <w:pPr>
      <w:widowControl w:val="0"/>
      <w:autoSpaceDE w:val="0"/>
      <w:autoSpaceDN w:val="0"/>
      <w:adjustRightInd w:val="0"/>
      <w:spacing w:after="0" w:line="254" w:lineRule="exact"/>
      <w:ind w:hanging="355"/>
      <w:jc w:val="both"/>
    </w:pPr>
    <w:rPr>
      <w:rFonts w:ascii="Calibri" w:eastAsiaTheme="minorEastAsia" w:hAnsi="Calibri" w:cs="Calibri"/>
      <w:sz w:val="24"/>
      <w:szCs w:val="24"/>
      <w:lang w:eastAsia="pl-PL"/>
    </w:rPr>
  </w:style>
  <w:style w:type="paragraph" w:customStyle="1" w:styleId="Style28">
    <w:name w:val="Style28"/>
    <w:basedOn w:val="Normalny"/>
    <w:uiPriority w:val="99"/>
    <w:rsid w:val="004B5CDC"/>
    <w:pPr>
      <w:widowControl w:val="0"/>
      <w:autoSpaceDE w:val="0"/>
      <w:autoSpaceDN w:val="0"/>
      <w:adjustRightInd w:val="0"/>
      <w:spacing w:after="0" w:line="240" w:lineRule="auto"/>
    </w:pPr>
    <w:rPr>
      <w:rFonts w:ascii="Calibri" w:eastAsiaTheme="minorEastAsia" w:hAnsi="Calibri" w:cs="Calibri"/>
      <w:sz w:val="24"/>
      <w:szCs w:val="24"/>
      <w:lang w:eastAsia="pl-PL"/>
    </w:rPr>
  </w:style>
  <w:style w:type="paragraph" w:customStyle="1" w:styleId="Style29">
    <w:name w:val="Style29"/>
    <w:basedOn w:val="Normalny"/>
    <w:uiPriority w:val="99"/>
    <w:rsid w:val="004B5CDC"/>
    <w:pPr>
      <w:widowControl w:val="0"/>
      <w:autoSpaceDE w:val="0"/>
      <w:autoSpaceDN w:val="0"/>
      <w:adjustRightInd w:val="0"/>
      <w:spacing w:after="0" w:line="254" w:lineRule="exact"/>
      <w:jc w:val="center"/>
    </w:pPr>
    <w:rPr>
      <w:rFonts w:ascii="Calibri" w:eastAsiaTheme="minorEastAsia" w:hAnsi="Calibri" w:cs="Calibri"/>
      <w:sz w:val="24"/>
      <w:szCs w:val="24"/>
      <w:lang w:eastAsia="pl-PL"/>
    </w:rPr>
  </w:style>
  <w:style w:type="paragraph" w:customStyle="1" w:styleId="Style30">
    <w:name w:val="Style30"/>
    <w:basedOn w:val="Normalny"/>
    <w:uiPriority w:val="99"/>
    <w:rsid w:val="004B5CDC"/>
    <w:pPr>
      <w:widowControl w:val="0"/>
      <w:autoSpaceDE w:val="0"/>
      <w:autoSpaceDN w:val="0"/>
      <w:adjustRightInd w:val="0"/>
      <w:spacing w:after="0" w:line="254" w:lineRule="exact"/>
      <w:ind w:hanging="370"/>
    </w:pPr>
    <w:rPr>
      <w:rFonts w:ascii="Calibri" w:eastAsiaTheme="minorEastAsia" w:hAnsi="Calibri" w:cs="Calibri"/>
      <w:sz w:val="24"/>
      <w:szCs w:val="24"/>
      <w:lang w:eastAsia="pl-PL"/>
    </w:rPr>
  </w:style>
  <w:style w:type="paragraph" w:customStyle="1" w:styleId="Style31">
    <w:name w:val="Style31"/>
    <w:basedOn w:val="Normalny"/>
    <w:uiPriority w:val="99"/>
    <w:rsid w:val="004B5CDC"/>
    <w:pPr>
      <w:widowControl w:val="0"/>
      <w:autoSpaceDE w:val="0"/>
      <w:autoSpaceDN w:val="0"/>
      <w:adjustRightInd w:val="0"/>
      <w:spacing w:after="0" w:line="254" w:lineRule="exact"/>
      <w:ind w:hanging="360"/>
      <w:jc w:val="both"/>
    </w:pPr>
    <w:rPr>
      <w:rFonts w:ascii="Calibri" w:eastAsiaTheme="minorEastAsia" w:hAnsi="Calibri" w:cs="Calibri"/>
      <w:sz w:val="24"/>
      <w:szCs w:val="24"/>
      <w:lang w:eastAsia="pl-PL"/>
    </w:rPr>
  </w:style>
  <w:style w:type="character" w:customStyle="1" w:styleId="FontStyle36">
    <w:name w:val="Font Style36"/>
    <w:basedOn w:val="Domylnaczcionkaakapitu"/>
    <w:uiPriority w:val="99"/>
    <w:rsid w:val="004B5CDC"/>
    <w:rPr>
      <w:rFonts w:ascii="Calibri" w:hAnsi="Calibri" w:cs="Calibri"/>
      <w:i/>
      <w:iCs/>
      <w:color w:val="000000"/>
      <w:sz w:val="22"/>
      <w:szCs w:val="22"/>
    </w:rPr>
  </w:style>
  <w:style w:type="paragraph" w:customStyle="1" w:styleId="Style54">
    <w:name w:val="Style54"/>
    <w:basedOn w:val="Normalny"/>
    <w:uiPriority w:val="99"/>
    <w:rsid w:val="00A63BED"/>
    <w:pPr>
      <w:widowControl w:val="0"/>
      <w:autoSpaceDE w:val="0"/>
      <w:autoSpaceDN w:val="0"/>
      <w:adjustRightInd w:val="0"/>
      <w:spacing w:after="0" w:line="379" w:lineRule="exact"/>
      <w:jc w:val="both"/>
    </w:pPr>
    <w:rPr>
      <w:rFonts w:ascii="Arial" w:eastAsiaTheme="minorEastAsia" w:hAnsi="Arial" w:cs="Arial"/>
      <w:sz w:val="24"/>
      <w:szCs w:val="24"/>
      <w:lang w:eastAsia="pl-PL"/>
    </w:rPr>
  </w:style>
  <w:style w:type="character" w:customStyle="1" w:styleId="FontStyle138">
    <w:name w:val="Font Style138"/>
    <w:basedOn w:val="Domylnaczcionkaakapitu"/>
    <w:uiPriority w:val="99"/>
    <w:rsid w:val="00A63BED"/>
    <w:rPr>
      <w:rFonts w:ascii="Arial" w:hAnsi="Arial" w:cs="Arial"/>
      <w:color w:val="000000"/>
      <w:sz w:val="20"/>
      <w:szCs w:val="20"/>
    </w:rPr>
  </w:style>
  <w:style w:type="table" w:styleId="Tabela-Siatka">
    <w:name w:val="Table Grid"/>
    <w:basedOn w:val="Standardowy"/>
    <w:uiPriority w:val="39"/>
    <w:rsid w:val="004C60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8">
    <w:name w:val="Style48"/>
    <w:basedOn w:val="Normalny"/>
    <w:uiPriority w:val="99"/>
    <w:rsid w:val="00E047ED"/>
    <w:pPr>
      <w:widowControl w:val="0"/>
      <w:autoSpaceDE w:val="0"/>
      <w:autoSpaceDN w:val="0"/>
      <w:adjustRightInd w:val="0"/>
      <w:spacing w:after="0" w:line="384" w:lineRule="exact"/>
      <w:ind w:hanging="350"/>
    </w:pPr>
    <w:rPr>
      <w:rFonts w:ascii="Arial" w:eastAsiaTheme="minorEastAsia" w:hAnsi="Arial" w:cs="Arial"/>
      <w:sz w:val="24"/>
      <w:szCs w:val="24"/>
      <w:lang w:eastAsia="pl-PL"/>
    </w:rPr>
  </w:style>
  <w:style w:type="paragraph" w:customStyle="1" w:styleId="Style42">
    <w:name w:val="Style42"/>
    <w:basedOn w:val="Normalny"/>
    <w:uiPriority w:val="99"/>
    <w:rsid w:val="00BB3691"/>
    <w:pPr>
      <w:widowControl w:val="0"/>
      <w:autoSpaceDE w:val="0"/>
      <w:autoSpaceDN w:val="0"/>
      <w:adjustRightInd w:val="0"/>
      <w:spacing w:after="0" w:line="379" w:lineRule="exact"/>
      <w:jc w:val="both"/>
    </w:pPr>
    <w:rPr>
      <w:rFonts w:ascii="Arial" w:eastAsiaTheme="minorEastAsia" w:hAnsi="Arial" w:cs="Arial"/>
      <w:sz w:val="24"/>
      <w:szCs w:val="24"/>
      <w:lang w:eastAsia="pl-PL"/>
    </w:rPr>
  </w:style>
  <w:style w:type="character" w:customStyle="1" w:styleId="FontStyle137">
    <w:name w:val="Font Style137"/>
    <w:basedOn w:val="Domylnaczcionkaakapitu"/>
    <w:uiPriority w:val="99"/>
    <w:rsid w:val="00BB3691"/>
    <w:rPr>
      <w:rFonts w:ascii="Arial" w:hAnsi="Arial" w:cs="Arial"/>
      <w:b/>
      <w:bCs/>
      <w:color w:val="000000"/>
      <w:sz w:val="20"/>
      <w:szCs w:val="20"/>
    </w:rPr>
  </w:style>
  <w:style w:type="paragraph" w:customStyle="1" w:styleId="Style51">
    <w:name w:val="Style51"/>
    <w:basedOn w:val="Normalny"/>
    <w:uiPriority w:val="99"/>
    <w:rsid w:val="00BB3691"/>
    <w:pPr>
      <w:widowControl w:val="0"/>
      <w:autoSpaceDE w:val="0"/>
      <w:autoSpaceDN w:val="0"/>
      <w:adjustRightInd w:val="0"/>
      <w:spacing w:after="0" w:line="379" w:lineRule="exact"/>
      <w:jc w:val="both"/>
    </w:pPr>
    <w:rPr>
      <w:rFonts w:ascii="Arial" w:eastAsiaTheme="minorEastAsia" w:hAnsi="Arial" w:cs="Arial"/>
      <w:sz w:val="24"/>
      <w:szCs w:val="24"/>
      <w:lang w:eastAsia="pl-PL"/>
    </w:rPr>
  </w:style>
  <w:style w:type="paragraph" w:styleId="NormalnyWeb">
    <w:name w:val="Normal (Web)"/>
    <w:basedOn w:val="Normalny"/>
    <w:uiPriority w:val="99"/>
    <w:semiHidden/>
    <w:unhideWhenUsed/>
    <w:rsid w:val="00C54B4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54B47"/>
    <w:rPr>
      <w:b/>
      <w:bCs/>
    </w:rPr>
  </w:style>
  <w:style w:type="paragraph" w:styleId="Akapitzlist">
    <w:name w:val="List Paragraph"/>
    <w:basedOn w:val="Normalny"/>
    <w:uiPriority w:val="34"/>
    <w:qFormat/>
    <w:rsid w:val="007F7392"/>
    <w:pPr>
      <w:ind w:left="720"/>
      <w:contextualSpacing/>
    </w:pPr>
  </w:style>
  <w:style w:type="paragraph" w:customStyle="1" w:styleId="Style5">
    <w:name w:val="Style5"/>
    <w:basedOn w:val="Normalny"/>
    <w:uiPriority w:val="99"/>
    <w:rsid w:val="00820A8E"/>
    <w:pPr>
      <w:widowControl w:val="0"/>
      <w:autoSpaceDE w:val="0"/>
      <w:autoSpaceDN w:val="0"/>
      <w:adjustRightInd w:val="0"/>
      <w:spacing w:after="0" w:line="240" w:lineRule="auto"/>
      <w:jc w:val="both"/>
    </w:pPr>
    <w:rPr>
      <w:rFonts w:ascii="Calibri" w:eastAsiaTheme="minorEastAsia" w:hAnsi="Calibri" w:cs="Calibri"/>
      <w:sz w:val="24"/>
      <w:szCs w:val="24"/>
      <w:lang w:eastAsia="pl-PL"/>
    </w:rPr>
  </w:style>
  <w:style w:type="character" w:customStyle="1" w:styleId="FontStyle89">
    <w:name w:val="Font Style89"/>
    <w:basedOn w:val="Domylnaczcionkaakapitu"/>
    <w:uiPriority w:val="99"/>
    <w:rsid w:val="00820A8E"/>
    <w:rPr>
      <w:rFonts w:ascii="Calibri" w:hAnsi="Calibri" w:cs="Calibri"/>
      <w:b/>
      <w:bCs/>
      <w:color w:val="000000"/>
      <w:sz w:val="20"/>
      <w:szCs w:val="20"/>
    </w:rPr>
  </w:style>
  <w:style w:type="paragraph" w:customStyle="1" w:styleId="Style67">
    <w:name w:val="Style67"/>
    <w:basedOn w:val="Normalny"/>
    <w:uiPriority w:val="99"/>
    <w:rsid w:val="00820A8E"/>
    <w:pPr>
      <w:widowControl w:val="0"/>
      <w:autoSpaceDE w:val="0"/>
      <w:autoSpaceDN w:val="0"/>
      <w:adjustRightInd w:val="0"/>
      <w:spacing w:after="0" w:line="240" w:lineRule="auto"/>
    </w:pPr>
    <w:rPr>
      <w:rFonts w:ascii="Calibri" w:eastAsiaTheme="minorEastAsia" w:hAnsi="Calibri" w:cs="Calibri"/>
      <w:sz w:val="24"/>
      <w:szCs w:val="24"/>
      <w:lang w:eastAsia="pl-PL"/>
    </w:rPr>
  </w:style>
  <w:style w:type="character" w:customStyle="1" w:styleId="FontStyle77">
    <w:name w:val="Font Style77"/>
    <w:basedOn w:val="Domylnaczcionkaakapitu"/>
    <w:uiPriority w:val="99"/>
    <w:rsid w:val="00820A8E"/>
    <w:rPr>
      <w:rFonts w:ascii="Georgia" w:hAnsi="Georgia" w:cs="Georgia"/>
      <w:b/>
      <w:bCs/>
      <w:color w:val="000000"/>
      <w:sz w:val="20"/>
      <w:szCs w:val="20"/>
    </w:rPr>
  </w:style>
  <w:style w:type="paragraph" w:customStyle="1" w:styleId="Style46">
    <w:name w:val="Style46"/>
    <w:basedOn w:val="Normalny"/>
    <w:uiPriority w:val="99"/>
    <w:rsid w:val="00820A8E"/>
    <w:pPr>
      <w:widowControl w:val="0"/>
      <w:autoSpaceDE w:val="0"/>
      <w:autoSpaceDN w:val="0"/>
      <w:adjustRightInd w:val="0"/>
      <w:spacing w:after="0" w:line="240" w:lineRule="auto"/>
    </w:pPr>
    <w:rPr>
      <w:rFonts w:ascii="Calibri" w:eastAsiaTheme="minorEastAsia" w:hAnsi="Calibri" w:cs="Calibri"/>
      <w:sz w:val="24"/>
      <w:szCs w:val="24"/>
      <w:lang w:eastAsia="pl-PL"/>
    </w:rPr>
  </w:style>
  <w:style w:type="character" w:customStyle="1" w:styleId="FontStyle86">
    <w:name w:val="Font Style86"/>
    <w:basedOn w:val="Domylnaczcionkaakapitu"/>
    <w:uiPriority w:val="99"/>
    <w:rsid w:val="00820A8E"/>
    <w:rPr>
      <w:rFonts w:ascii="Georgia" w:hAnsi="Georgia" w:cs="Georgia"/>
      <w:b/>
      <w:bCs/>
      <w:color w:val="000000"/>
      <w:sz w:val="20"/>
      <w:szCs w:val="20"/>
    </w:rPr>
  </w:style>
  <w:style w:type="paragraph" w:customStyle="1" w:styleId="Style44">
    <w:name w:val="Style44"/>
    <w:basedOn w:val="Normalny"/>
    <w:uiPriority w:val="99"/>
    <w:rsid w:val="006F1A4E"/>
    <w:pPr>
      <w:widowControl w:val="0"/>
      <w:autoSpaceDE w:val="0"/>
      <w:autoSpaceDN w:val="0"/>
      <w:adjustRightInd w:val="0"/>
      <w:spacing w:after="0" w:line="379" w:lineRule="exact"/>
    </w:pPr>
    <w:rPr>
      <w:rFonts w:ascii="Arial" w:eastAsiaTheme="minorEastAsia" w:hAnsi="Arial" w:cs="Arial"/>
      <w:sz w:val="24"/>
      <w:szCs w:val="24"/>
      <w:lang w:eastAsia="pl-PL"/>
    </w:rPr>
  </w:style>
  <w:style w:type="paragraph" w:customStyle="1" w:styleId="Style53">
    <w:name w:val="Style53"/>
    <w:basedOn w:val="Normalny"/>
    <w:uiPriority w:val="99"/>
    <w:rsid w:val="006F1A4E"/>
    <w:pPr>
      <w:widowControl w:val="0"/>
      <w:autoSpaceDE w:val="0"/>
      <w:autoSpaceDN w:val="0"/>
      <w:adjustRightInd w:val="0"/>
      <w:spacing w:after="0" w:line="758" w:lineRule="exact"/>
    </w:pPr>
    <w:rPr>
      <w:rFonts w:ascii="Arial" w:eastAsiaTheme="minorEastAsia" w:hAnsi="Arial" w:cs="Arial"/>
      <w:sz w:val="24"/>
      <w:szCs w:val="24"/>
      <w:lang w:eastAsia="pl-PL"/>
    </w:rPr>
  </w:style>
  <w:style w:type="paragraph" w:customStyle="1" w:styleId="Style36">
    <w:name w:val="Style36"/>
    <w:basedOn w:val="Normalny"/>
    <w:uiPriority w:val="99"/>
    <w:rsid w:val="00042BA1"/>
    <w:pPr>
      <w:widowControl w:val="0"/>
      <w:autoSpaceDE w:val="0"/>
      <w:autoSpaceDN w:val="0"/>
      <w:adjustRightInd w:val="0"/>
      <w:spacing w:after="0" w:line="240" w:lineRule="auto"/>
    </w:pPr>
    <w:rPr>
      <w:rFonts w:ascii="Calibri" w:eastAsiaTheme="minorEastAsia" w:hAnsi="Calibri" w:cs="Calibri"/>
      <w:sz w:val="24"/>
      <w:szCs w:val="24"/>
      <w:lang w:eastAsia="pl-PL"/>
    </w:rPr>
  </w:style>
  <w:style w:type="character" w:customStyle="1" w:styleId="FontStyle52">
    <w:name w:val="Font Style52"/>
    <w:basedOn w:val="Domylnaczcionkaakapitu"/>
    <w:uiPriority w:val="99"/>
    <w:rsid w:val="00042BA1"/>
    <w:rPr>
      <w:rFonts w:ascii="Calibri" w:hAnsi="Calibri" w:cs="Calibri"/>
      <w:b/>
      <w:bCs/>
      <w:color w:val="000000"/>
      <w:sz w:val="20"/>
      <w:szCs w:val="20"/>
    </w:rPr>
  </w:style>
  <w:style w:type="paragraph" w:customStyle="1" w:styleId="Style45">
    <w:name w:val="Style45"/>
    <w:basedOn w:val="Normalny"/>
    <w:uiPriority w:val="99"/>
    <w:rsid w:val="000C078B"/>
    <w:pPr>
      <w:widowControl w:val="0"/>
      <w:autoSpaceDE w:val="0"/>
      <w:autoSpaceDN w:val="0"/>
      <w:adjustRightInd w:val="0"/>
      <w:spacing w:after="0" w:line="312" w:lineRule="exact"/>
      <w:ind w:hanging="365"/>
      <w:jc w:val="both"/>
    </w:pPr>
    <w:rPr>
      <w:rFonts w:ascii="Calibri" w:eastAsiaTheme="minorEastAsia" w:hAnsi="Calibri" w:cs="Calibri"/>
      <w:sz w:val="24"/>
      <w:szCs w:val="24"/>
      <w:lang w:eastAsia="pl-PL"/>
    </w:rPr>
  </w:style>
  <w:style w:type="paragraph" w:customStyle="1" w:styleId="Style6">
    <w:name w:val="Style6"/>
    <w:basedOn w:val="Normalny"/>
    <w:uiPriority w:val="99"/>
    <w:rsid w:val="001948DB"/>
    <w:pPr>
      <w:widowControl w:val="0"/>
      <w:autoSpaceDE w:val="0"/>
      <w:autoSpaceDN w:val="0"/>
      <w:adjustRightInd w:val="0"/>
      <w:spacing w:after="0" w:line="245" w:lineRule="exact"/>
    </w:pPr>
    <w:rPr>
      <w:rFonts w:ascii="Calibri" w:eastAsiaTheme="minorEastAsia" w:hAnsi="Calibri" w:cs="Calibri"/>
      <w:sz w:val="24"/>
      <w:szCs w:val="24"/>
      <w:lang w:eastAsia="pl-PL"/>
    </w:rPr>
  </w:style>
  <w:style w:type="character" w:customStyle="1" w:styleId="FontStyle81">
    <w:name w:val="Font Style81"/>
    <w:basedOn w:val="Domylnaczcionkaakapitu"/>
    <w:uiPriority w:val="99"/>
    <w:rsid w:val="006336E7"/>
    <w:rPr>
      <w:rFonts w:ascii="Calibri" w:hAnsi="Calibri" w:cs="Calibri"/>
      <w:i/>
      <w:iCs/>
      <w:color w:val="000000"/>
      <w:sz w:val="20"/>
      <w:szCs w:val="20"/>
    </w:rPr>
  </w:style>
  <w:style w:type="paragraph" w:customStyle="1" w:styleId="Style33">
    <w:name w:val="Style33"/>
    <w:basedOn w:val="Normalny"/>
    <w:uiPriority w:val="99"/>
    <w:rsid w:val="006336E7"/>
    <w:pPr>
      <w:widowControl w:val="0"/>
      <w:autoSpaceDE w:val="0"/>
      <w:autoSpaceDN w:val="0"/>
      <w:adjustRightInd w:val="0"/>
      <w:spacing w:after="0" w:line="427" w:lineRule="exact"/>
      <w:ind w:firstLine="72"/>
    </w:pPr>
    <w:rPr>
      <w:rFonts w:ascii="Calibri" w:eastAsiaTheme="minorEastAsia" w:hAnsi="Calibri" w:cs="Calibri"/>
      <w:sz w:val="24"/>
      <w:szCs w:val="24"/>
      <w:lang w:eastAsia="pl-PL"/>
    </w:rPr>
  </w:style>
  <w:style w:type="character" w:customStyle="1" w:styleId="FontStyle82">
    <w:name w:val="Font Style82"/>
    <w:basedOn w:val="Domylnaczcionkaakapitu"/>
    <w:uiPriority w:val="99"/>
    <w:rsid w:val="00B10393"/>
    <w:rPr>
      <w:rFonts w:ascii="Calibri" w:hAnsi="Calibri" w:cs="Calibri"/>
      <w:color w:val="000000"/>
      <w:sz w:val="20"/>
      <w:szCs w:val="20"/>
    </w:rPr>
  </w:style>
  <w:style w:type="character" w:customStyle="1" w:styleId="Nagwek1Znak">
    <w:name w:val="Nagłówek 1 Znak"/>
    <w:basedOn w:val="Domylnaczcionkaakapitu"/>
    <w:link w:val="Nagwek1"/>
    <w:uiPriority w:val="9"/>
    <w:rsid w:val="004C7A91"/>
    <w:rPr>
      <w:rFonts w:asciiTheme="majorHAnsi" w:eastAsiaTheme="majorEastAsia" w:hAnsiTheme="majorHAnsi" w:cstheme="majorBidi"/>
      <w:b/>
      <w:color w:val="2F5496" w:themeColor="accent1" w:themeShade="BF"/>
      <w:sz w:val="28"/>
      <w:szCs w:val="28"/>
    </w:rPr>
  </w:style>
  <w:style w:type="paragraph" w:styleId="Nagwekspisutreci">
    <w:name w:val="TOC Heading"/>
    <w:basedOn w:val="Nagwek1"/>
    <w:next w:val="Normalny"/>
    <w:uiPriority w:val="39"/>
    <w:unhideWhenUsed/>
    <w:qFormat/>
    <w:rsid w:val="00C40B35"/>
    <w:pPr>
      <w:outlineLvl w:val="9"/>
    </w:pPr>
    <w:rPr>
      <w:lang w:eastAsia="pl-PL"/>
    </w:rPr>
  </w:style>
  <w:style w:type="character" w:styleId="Wyrnienieintensywne">
    <w:name w:val="Intense Emphasis"/>
    <w:basedOn w:val="Domylnaczcionkaakapitu"/>
    <w:uiPriority w:val="21"/>
    <w:qFormat/>
    <w:rsid w:val="00E5399A"/>
    <w:rPr>
      <w:rFonts w:asciiTheme="minorHAnsi" w:hAnsiTheme="minorHAnsi" w:cstheme="minorHAnsi"/>
      <w:b/>
      <w:iCs/>
      <w:color w:val="2F5496" w:themeColor="accent1" w:themeShade="BF"/>
    </w:rPr>
  </w:style>
  <w:style w:type="paragraph" w:styleId="Tytu">
    <w:name w:val="Title"/>
    <w:basedOn w:val="Normalny"/>
    <w:next w:val="Normalny"/>
    <w:link w:val="TytuZnak"/>
    <w:uiPriority w:val="10"/>
    <w:qFormat/>
    <w:rsid w:val="00BA39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BA39FC"/>
    <w:rPr>
      <w:rFonts w:asciiTheme="majorHAnsi" w:eastAsiaTheme="majorEastAsia" w:hAnsiTheme="majorHAnsi" w:cstheme="majorBidi"/>
      <w:spacing w:val="-10"/>
      <w:kern w:val="28"/>
      <w:sz w:val="56"/>
      <w:szCs w:val="56"/>
    </w:rPr>
  </w:style>
  <w:style w:type="paragraph" w:styleId="Spistreci2">
    <w:name w:val="toc 2"/>
    <w:basedOn w:val="Normalny"/>
    <w:next w:val="Normalny"/>
    <w:autoRedefine/>
    <w:uiPriority w:val="39"/>
    <w:unhideWhenUsed/>
    <w:rsid w:val="006116B9"/>
    <w:pPr>
      <w:spacing w:before="240" w:after="0"/>
    </w:pPr>
    <w:rPr>
      <w:rFonts w:cstheme="minorHAnsi"/>
      <w:b/>
      <w:bCs/>
      <w:sz w:val="20"/>
      <w:szCs w:val="20"/>
    </w:rPr>
  </w:style>
  <w:style w:type="paragraph" w:styleId="Spistreci1">
    <w:name w:val="toc 1"/>
    <w:basedOn w:val="Normalny"/>
    <w:next w:val="Normalny"/>
    <w:autoRedefine/>
    <w:uiPriority w:val="39"/>
    <w:unhideWhenUsed/>
    <w:rsid w:val="006116B9"/>
    <w:pPr>
      <w:spacing w:before="360" w:after="0"/>
    </w:pPr>
    <w:rPr>
      <w:rFonts w:asciiTheme="majorHAnsi" w:hAnsiTheme="majorHAnsi" w:cstheme="majorHAnsi"/>
      <w:b/>
      <w:bCs/>
      <w:caps/>
      <w:sz w:val="24"/>
      <w:szCs w:val="24"/>
    </w:rPr>
  </w:style>
  <w:style w:type="paragraph" w:styleId="Spistreci3">
    <w:name w:val="toc 3"/>
    <w:basedOn w:val="Normalny"/>
    <w:next w:val="Normalny"/>
    <w:autoRedefine/>
    <w:uiPriority w:val="39"/>
    <w:unhideWhenUsed/>
    <w:rsid w:val="006116B9"/>
    <w:pPr>
      <w:spacing w:after="0"/>
      <w:ind w:left="220"/>
    </w:pPr>
    <w:rPr>
      <w:rFonts w:cstheme="minorHAnsi"/>
      <w:sz w:val="20"/>
      <w:szCs w:val="20"/>
    </w:rPr>
  </w:style>
  <w:style w:type="character" w:customStyle="1" w:styleId="FontStyle33">
    <w:name w:val="Font Style33"/>
    <w:basedOn w:val="Domylnaczcionkaakapitu"/>
    <w:uiPriority w:val="99"/>
    <w:rsid w:val="001D6C8B"/>
    <w:rPr>
      <w:rFonts w:ascii="Times New Roman" w:hAnsi="Times New Roman" w:cs="Times New Roman"/>
      <w:b/>
      <w:bCs/>
      <w:color w:val="000000"/>
      <w:sz w:val="20"/>
      <w:szCs w:val="20"/>
    </w:rPr>
  </w:style>
  <w:style w:type="character" w:customStyle="1" w:styleId="FontStyle67">
    <w:name w:val="Font Style67"/>
    <w:basedOn w:val="Domylnaczcionkaakapitu"/>
    <w:uiPriority w:val="99"/>
    <w:rsid w:val="005A62B7"/>
    <w:rPr>
      <w:rFonts w:ascii="Palatino Linotype" w:hAnsi="Palatino Linotype" w:cs="Palatino Linotype"/>
      <w:color w:val="000000"/>
      <w:sz w:val="18"/>
      <w:szCs w:val="18"/>
    </w:rPr>
  </w:style>
  <w:style w:type="paragraph" w:customStyle="1" w:styleId="Style59">
    <w:name w:val="Style59"/>
    <w:basedOn w:val="Normalny"/>
    <w:uiPriority w:val="99"/>
    <w:rsid w:val="007241AF"/>
    <w:pPr>
      <w:widowControl w:val="0"/>
      <w:autoSpaceDE w:val="0"/>
      <w:autoSpaceDN w:val="0"/>
      <w:adjustRightInd w:val="0"/>
      <w:spacing w:after="0" w:line="240" w:lineRule="auto"/>
      <w:jc w:val="both"/>
    </w:pPr>
    <w:rPr>
      <w:rFonts w:ascii="Franklin Gothic Demi Cond" w:eastAsiaTheme="minorEastAsia" w:hAnsi="Franklin Gothic Demi Cond" w:cs="Times New Roman"/>
      <w:sz w:val="24"/>
      <w:szCs w:val="24"/>
      <w:lang w:eastAsia="pl-PL"/>
    </w:rPr>
  </w:style>
  <w:style w:type="character" w:customStyle="1" w:styleId="FontStyle54">
    <w:name w:val="Font Style54"/>
    <w:basedOn w:val="Domylnaczcionkaakapitu"/>
    <w:uiPriority w:val="99"/>
    <w:rsid w:val="002A4BF2"/>
    <w:rPr>
      <w:rFonts w:ascii="Palatino Linotype" w:hAnsi="Palatino Linotype" w:cs="Palatino Linotype"/>
      <w:b/>
      <w:bCs/>
      <w:color w:val="000000"/>
      <w:sz w:val="18"/>
      <w:szCs w:val="18"/>
    </w:rPr>
  </w:style>
  <w:style w:type="character" w:customStyle="1" w:styleId="FontStyle70">
    <w:name w:val="Font Style70"/>
    <w:basedOn w:val="Domylnaczcionkaakapitu"/>
    <w:uiPriority w:val="99"/>
    <w:rsid w:val="007B5566"/>
    <w:rPr>
      <w:rFonts w:ascii="Palatino Linotype" w:hAnsi="Palatino Linotype" w:cs="Palatino Linotype"/>
      <w:b/>
      <w:bCs/>
      <w:i/>
      <w:iCs/>
      <w:color w:val="000000"/>
      <w:sz w:val="18"/>
      <w:szCs w:val="18"/>
    </w:rPr>
  </w:style>
  <w:style w:type="paragraph" w:customStyle="1" w:styleId="Style34">
    <w:name w:val="Style34"/>
    <w:basedOn w:val="Normalny"/>
    <w:uiPriority w:val="99"/>
    <w:rsid w:val="007B5566"/>
    <w:pPr>
      <w:widowControl w:val="0"/>
      <w:autoSpaceDE w:val="0"/>
      <w:autoSpaceDN w:val="0"/>
      <w:adjustRightInd w:val="0"/>
      <w:spacing w:after="0" w:line="240" w:lineRule="auto"/>
    </w:pPr>
    <w:rPr>
      <w:rFonts w:ascii="Palatino Linotype" w:eastAsiaTheme="minorEastAsia" w:hAnsi="Palatino Linotype" w:cs="Times New Roman"/>
      <w:sz w:val="24"/>
      <w:szCs w:val="24"/>
      <w:lang w:eastAsia="pl-PL"/>
    </w:rPr>
  </w:style>
  <w:style w:type="character" w:customStyle="1" w:styleId="FontStyle68">
    <w:name w:val="Font Style68"/>
    <w:basedOn w:val="Domylnaczcionkaakapitu"/>
    <w:uiPriority w:val="99"/>
    <w:rsid w:val="007B5566"/>
    <w:rPr>
      <w:rFonts w:ascii="Palatino Linotype" w:hAnsi="Palatino Linotype" w:cs="Palatino Linotype"/>
      <w:color w:val="000000"/>
      <w:sz w:val="18"/>
      <w:szCs w:val="18"/>
    </w:rPr>
  </w:style>
  <w:style w:type="paragraph" w:customStyle="1" w:styleId="Style35">
    <w:name w:val="Style35"/>
    <w:basedOn w:val="Normalny"/>
    <w:uiPriority w:val="99"/>
    <w:rsid w:val="003C47A8"/>
    <w:pPr>
      <w:widowControl w:val="0"/>
      <w:autoSpaceDE w:val="0"/>
      <w:autoSpaceDN w:val="0"/>
      <w:adjustRightInd w:val="0"/>
      <w:spacing w:after="0" w:line="518" w:lineRule="exact"/>
    </w:pPr>
    <w:rPr>
      <w:rFonts w:ascii="Palatino Linotype" w:eastAsiaTheme="minorEastAsia" w:hAnsi="Palatino Linotype" w:cs="Times New Roman"/>
      <w:sz w:val="24"/>
      <w:szCs w:val="24"/>
      <w:lang w:eastAsia="pl-PL"/>
    </w:rPr>
  </w:style>
  <w:style w:type="character" w:customStyle="1" w:styleId="FontStyle55">
    <w:name w:val="Font Style55"/>
    <w:basedOn w:val="Domylnaczcionkaakapitu"/>
    <w:uiPriority w:val="99"/>
    <w:rsid w:val="001A422A"/>
    <w:rPr>
      <w:rFonts w:ascii="Constantia" w:hAnsi="Constantia" w:cs="Constantia"/>
      <w:b/>
      <w:bCs/>
      <w:color w:val="000000"/>
      <w:sz w:val="20"/>
      <w:szCs w:val="20"/>
    </w:rPr>
  </w:style>
  <w:style w:type="paragraph" w:customStyle="1" w:styleId="Style47">
    <w:name w:val="Style47"/>
    <w:basedOn w:val="Normalny"/>
    <w:uiPriority w:val="99"/>
    <w:rsid w:val="00507093"/>
    <w:pPr>
      <w:widowControl w:val="0"/>
      <w:autoSpaceDE w:val="0"/>
      <w:autoSpaceDN w:val="0"/>
      <w:adjustRightInd w:val="0"/>
      <w:spacing w:after="0" w:line="296" w:lineRule="exact"/>
      <w:ind w:firstLine="566"/>
      <w:jc w:val="both"/>
    </w:pPr>
    <w:rPr>
      <w:rFonts w:ascii="Palatino Linotype" w:eastAsiaTheme="minorEastAsia" w:hAnsi="Palatino Linotype" w:cs="Times New Roman"/>
      <w:sz w:val="24"/>
      <w:szCs w:val="24"/>
      <w:lang w:eastAsia="pl-PL"/>
    </w:rPr>
  </w:style>
  <w:style w:type="table" w:customStyle="1" w:styleId="GridTable4Accent1">
    <w:name w:val="Grid Table 4 Accent 1"/>
    <w:basedOn w:val="Standardowy"/>
    <w:uiPriority w:val="49"/>
    <w:rsid w:val="00E5399A"/>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
    <w:name w:val="Grid Table 5 Dark Accent 1"/>
    <w:basedOn w:val="Standardowy"/>
    <w:uiPriority w:val="50"/>
    <w:rsid w:val="00361BC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Spistreci4">
    <w:name w:val="toc 4"/>
    <w:basedOn w:val="Normalny"/>
    <w:next w:val="Normalny"/>
    <w:autoRedefine/>
    <w:uiPriority w:val="39"/>
    <w:unhideWhenUsed/>
    <w:rsid w:val="00261781"/>
    <w:pPr>
      <w:spacing w:after="0"/>
      <w:ind w:left="440"/>
    </w:pPr>
    <w:rPr>
      <w:rFonts w:cstheme="minorHAnsi"/>
      <w:sz w:val="20"/>
      <w:szCs w:val="20"/>
    </w:rPr>
  </w:style>
  <w:style w:type="paragraph" w:styleId="Spistreci5">
    <w:name w:val="toc 5"/>
    <w:basedOn w:val="Normalny"/>
    <w:next w:val="Normalny"/>
    <w:autoRedefine/>
    <w:uiPriority w:val="39"/>
    <w:unhideWhenUsed/>
    <w:rsid w:val="00261781"/>
    <w:pPr>
      <w:spacing w:after="0"/>
      <w:ind w:left="660"/>
    </w:pPr>
    <w:rPr>
      <w:rFonts w:cstheme="minorHAnsi"/>
      <w:sz w:val="20"/>
      <w:szCs w:val="20"/>
    </w:rPr>
  </w:style>
  <w:style w:type="paragraph" w:styleId="Spistreci6">
    <w:name w:val="toc 6"/>
    <w:basedOn w:val="Normalny"/>
    <w:next w:val="Normalny"/>
    <w:autoRedefine/>
    <w:uiPriority w:val="39"/>
    <w:unhideWhenUsed/>
    <w:rsid w:val="00261781"/>
    <w:pPr>
      <w:spacing w:after="0"/>
      <w:ind w:left="880"/>
    </w:pPr>
    <w:rPr>
      <w:rFonts w:cstheme="minorHAnsi"/>
      <w:sz w:val="20"/>
      <w:szCs w:val="20"/>
    </w:rPr>
  </w:style>
  <w:style w:type="paragraph" w:styleId="Spistreci7">
    <w:name w:val="toc 7"/>
    <w:basedOn w:val="Normalny"/>
    <w:next w:val="Normalny"/>
    <w:autoRedefine/>
    <w:uiPriority w:val="39"/>
    <w:unhideWhenUsed/>
    <w:rsid w:val="00261781"/>
    <w:pPr>
      <w:spacing w:after="0"/>
      <w:ind w:left="1100"/>
    </w:pPr>
    <w:rPr>
      <w:rFonts w:cstheme="minorHAnsi"/>
      <w:sz w:val="20"/>
      <w:szCs w:val="20"/>
    </w:rPr>
  </w:style>
  <w:style w:type="paragraph" w:styleId="Spistreci8">
    <w:name w:val="toc 8"/>
    <w:basedOn w:val="Normalny"/>
    <w:next w:val="Normalny"/>
    <w:autoRedefine/>
    <w:uiPriority w:val="39"/>
    <w:unhideWhenUsed/>
    <w:rsid w:val="00261781"/>
    <w:pPr>
      <w:spacing w:after="0"/>
      <w:ind w:left="1320"/>
    </w:pPr>
    <w:rPr>
      <w:rFonts w:cstheme="minorHAnsi"/>
      <w:sz w:val="20"/>
      <w:szCs w:val="20"/>
    </w:rPr>
  </w:style>
  <w:style w:type="paragraph" w:styleId="Spistreci9">
    <w:name w:val="toc 9"/>
    <w:basedOn w:val="Normalny"/>
    <w:next w:val="Normalny"/>
    <w:autoRedefine/>
    <w:uiPriority w:val="39"/>
    <w:unhideWhenUsed/>
    <w:rsid w:val="00261781"/>
    <w:pPr>
      <w:spacing w:after="0"/>
      <w:ind w:left="1540"/>
    </w:pPr>
    <w:rPr>
      <w:rFonts w:cstheme="minorHAnsi"/>
      <w:sz w:val="20"/>
      <w:szCs w:val="20"/>
    </w:rPr>
  </w:style>
  <w:style w:type="character" w:styleId="Hipercze">
    <w:name w:val="Hyperlink"/>
    <w:basedOn w:val="Domylnaczcionkaakapitu"/>
    <w:uiPriority w:val="99"/>
    <w:unhideWhenUsed/>
    <w:rsid w:val="00261781"/>
    <w:rPr>
      <w:color w:val="0563C1" w:themeColor="hyperlink"/>
      <w:u w:val="single"/>
    </w:rPr>
  </w:style>
  <w:style w:type="character" w:customStyle="1" w:styleId="Nagwek2Znak">
    <w:name w:val="Nagłówek 2 Znak"/>
    <w:basedOn w:val="Domylnaczcionkaakapitu"/>
    <w:link w:val="Nagwek2"/>
    <w:uiPriority w:val="9"/>
    <w:rsid w:val="00261781"/>
    <w:rPr>
      <w:rFonts w:ascii="Calibri" w:eastAsiaTheme="minorEastAsia" w:hAnsi="Calibri" w:cs="Calibri"/>
      <w:b/>
      <w:color w:val="1F3864" w:themeColor="accent1" w:themeShade="80"/>
      <w:sz w:val="24"/>
      <w:szCs w:val="24"/>
      <w:lang w:eastAsia="pl-PL"/>
    </w:rPr>
  </w:style>
  <w:style w:type="character" w:customStyle="1" w:styleId="Nagwek3Znak">
    <w:name w:val="Nagłówek 3 Znak"/>
    <w:basedOn w:val="Domylnaczcionkaakapitu"/>
    <w:link w:val="Nagwek3"/>
    <w:uiPriority w:val="9"/>
    <w:rsid w:val="00261781"/>
    <w:rPr>
      <w:rFonts w:ascii="Calibri" w:eastAsiaTheme="minorEastAsia" w:hAnsi="Calibri" w:cs="Calibri"/>
      <w:b/>
      <w:color w:val="1F3864" w:themeColor="accent1" w:themeShade="80"/>
      <w:sz w:val="24"/>
      <w:szCs w:val="24"/>
      <w:lang w:eastAsia="pl-PL"/>
    </w:rPr>
  </w:style>
  <w:style w:type="paragraph" w:customStyle="1" w:styleId="p1">
    <w:name w:val="p1"/>
    <w:basedOn w:val="Normalny"/>
    <w:rsid w:val="007D1BA5"/>
    <w:pPr>
      <w:spacing w:after="0" w:line="240" w:lineRule="auto"/>
      <w:jc w:val="center"/>
    </w:pPr>
    <w:rPr>
      <w:rFonts w:ascii=".AppleSystemUIFont" w:eastAsia="Times New Roman" w:hAnsi=".AppleSystemUIFont" w:cs="Times New Roman"/>
      <w:sz w:val="20"/>
      <w:szCs w:val="20"/>
      <w:lang w:eastAsia="pl-PL"/>
    </w:rPr>
  </w:style>
  <w:style w:type="paragraph" w:customStyle="1" w:styleId="p2">
    <w:name w:val="p2"/>
    <w:basedOn w:val="Normalny"/>
    <w:rsid w:val="007D1BA5"/>
    <w:pPr>
      <w:spacing w:after="0" w:line="240" w:lineRule="auto"/>
    </w:pPr>
    <w:rPr>
      <w:rFonts w:ascii=".AppleSystemUIFont" w:eastAsia="Times New Roman" w:hAnsi=".AppleSystemUIFont" w:cs="Times New Roman"/>
      <w:sz w:val="20"/>
      <w:szCs w:val="20"/>
      <w:lang w:eastAsia="pl-PL"/>
    </w:rPr>
  </w:style>
  <w:style w:type="paragraph" w:customStyle="1" w:styleId="p3">
    <w:name w:val="p3"/>
    <w:basedOn w:val="Normalny"/>
    <w:rsid w:val="007D1BA5"/>
    <w:pPr>
      <w:spacing w:after="0" w:line="240" w:lineRule="auto"/>
    </w:pPr>
    <w:rPr>
      <w:rFonts w:ascii=".AppleSystemUIFont" w:eastAsia="Times New Roman" w:hAnsi=".AppleSystemUIFont" w:cs="Times New Roman"/>
      <w:color w:val="DCA10D"/>
      <w:sz w:val="20"/>
      <w:szCs w:val="20"/>
      <w:lang w:eastAsia="pl-PL"/>
    </w:rPr>
  </w:style>
  <w:style w:type="character" w:customStyle="1" w:styleId="s1">
    <w:name w:val="s1"/>
    <w:basedOn w:val="Domylnaczcionkaakapitu"/>
    <w:rsid w:val="007D1BA5"/>
    <w:rPr>
      <w:color w:val="DCA10D"/>
    </w:rPr>
  </w:style>
  <w:style w:type="paragraph" w:styleId="Tekstdymka">
    <w:name w:val="Balloon Text"/>
    <w:basedOn w:val="Normalny"/>
    <w:link w:val="TekstdymkaZnak"/>
    <w:uiPriority w:val="99"/>
    <w:semiHidden/>
    <w:unhideWhenUsed/>
    <w:rsid w:val="00F754D9"/>
    <w:pPr>
      <w:spacing w:after="0" w:line="240" w:lineRule="auto"/>
    </w:pPr>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F754D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144786">
      <w:bodyDiv w:val="1"/>
      <w:marLeft w:val="0"/>
      <w:marRight w:val="0"/>
      <w:marTop w:val="0"/>
      <w:marBottom w:val="0"/>
      <w:divBdr>
        <w:top w:val="none" w:sz="0" w:space="0" w:color="auto"/>
        <w:left w:val="none" w:sz="0" w:space="0" w:color="auto"/>
        <w:bottom w:val="none" w:sz="0" w:space="0" w:color="auto"/>
        <w:right w:val="none" w:sz="0" w:space="0" w:color="auto"/>
      </w:divBdr>
      <w:divsChild>
        <w:div w:id="113641161">
          <w:marLeft w:val="0"/>
          <w:marRight w:val="0"/>
          <w:marTop w:val="0"/>
          <w:marBottom w:val="0"/>
          <w:divBdr>
            <w:top w:val="none" w:sz="0" w:space="0" w:color="auto"/>
            <w:left w:val="none" w:sz="0" w:space="0" w:color="auto"/>
            <w:bottom w:val="none" w:sz="0" w:space="0" w:color="auto"/>
            <w:right w:val="none" w:sz="0" w:space="0" w:color="auto"/>
          </w:divBdr>
          <w:divsChild>
            <w:div w:id="1970433817">
              <w:marLeft w:val="0"/>
              <w:marRight w:val="0"/>
              <w:marTop w:val="0"/>
              <w:marBottom w:val="0"/>
              <w:divBdr>
                <w:top w:val="none" w:sz="0" w:space="0" w:color="auto"/>
                <w:left w:val="none" w:sz="0" w:space="0" w:color="auto"/>
                <w:bottom w:val="none" w:sz="0" w:space="0" w:color="auto"/>
                <w:right w:val="none" w:sz="0" w:space="0" w:color="auto"/>
              </w:divBdr>
              <w:divsChild>
                <w:div w:id="426539750">
                  <w:marLeft w:val="0"/>
                  <w:marRight w:val="0"/>
                  <w:marTop w:val="0"/>
                  <w:marBottom w:val="0"/>
                  <w:divBdr>
                    <w:top w:val="none" w:sz="0" w:space="0" w:color="auto"/>
                    <w:left w:val="none" w:sz="0" w:space="0" w:color="auto"/>
                    <w:bottom w:val="none" w:sz="0" w:space="0" w:color="auto"/>
                    <w:right w:val="none" w:sz="0" w:space="0" w:color="auto"/>
                  </w:divBdr>
                </w:div>
              </w:divsChild>
            </w:div>
            <w:div w:id="1817525613">
              <w:marLeft w:val="0"/>
              <w:marRight w:val="0"/>
              <w:marTop w:val="0"/>
              <w:marBottom w:val="0"/>
              <w:divBdr>
                <w:top w:val="none" w:sz="0" w:space="0" w:color="auto"/>
                <w:left w:val="none" w:sz="0" w:space="0" w:color="auto"/>
                <w:bottom w:val="none" w:sz="0" w:space="0" w:color="auto"/>
                <w:right w:val="none" w:sz="0" w:space="0" w:color="auto"/>
              </w:divBdr>
              <w:divsChild>
                <w:div w:id="92565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2002">
          <w:marLeft w:val="0"/>
          <w:marRight w:val="0"/>
          <w:marTop w:val="0"/>
          <w:marBottom w:val="0"/>
          <w:divBdr>
            <w:top w:val="none" w:sz="0" w:space="0" w:color="auto"/>
            <w:left w:val="none" w:sz="0" w:space="0" w:color="auto"/>
            <w:bottom w:val="none" w:sz="0" w:space="0" w:color="auto"/>
            <w:right w:val="none" w:sz="0" w:space="0" w:color="auto"/>
          </w:divBdr>
          <w:divsChild>
            <w:div w:id="936328133">
              <w:marLeft w:val="0"/>
              <w:marRight w:val="0"/>
              <w:marTop w:val="0"/>
              <w:marBottom w:val="0"/>
              <w:divBdr>
                <w:top w:val="none" w:sz="0" w:space="0" w:color="auto"/>
                <w:left w:val="none" w:sz="0" w:space="0" w:color="auto"/>
                <w:bottom w:val="none" w:sz="0" w:space="0" w:color="auto"/>
                <w:right w:val="none" w:sz="0" w:space="0" w:color="auto"/>
              </w:divBdr>
              <w:divsChild>
                <w:div w:id="1469981289">
                  <w:marLeft w:val="0"/>
                  <w:marRight w:val="0"/>
                  <w:marTop w:val="0"/>
                  <w:marBottom w:val="0"/>
                  <w:divBdr>
                    <w:top w:val="none" w:sz="0" w:space="0" w:color="auto"/>
                    <w:left w:val="none" w:sz="0" w:space="0" w:color="auto"/>
                    <w:bottom w:val="none" w:sz="0" w:space="0" w:color="auto"/>
                    <w:right w:val="none" w:sz="0" w:space="0" w:color="auto"/>
                  </w:divBdr>
                </w:div>
              </w:divsChild>
            </w:div>
            <w:div w:id="231090448">
              <w:marLeft w:val="0"/>
              <w:marRight w:val="0"/>
              <w:marTop w:val="0"/>
              <w:marBottom w:val="0"/>
              <w:divBdr>
                <w:top w:val="none" w:sz="0" w:space="0" w:color="auto"/>
                <w:left w:val="none" w:sz="0" w:space="0" w:color="auto"/>
                <w:bottom w:val="none" w:sz="0" w:space="0" w:color="auto"/>
                <w:right w:val="none" w:sz="0" w:space="0" w:color="auto"/>
              </w:divBdr>
              <w:divsChild>
                <w:div w:id="44840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8932">
          <w:marLeft w:val="0"/>
          <w:marRight w:val="0"/>
          <w:marTop w:val="0"/>
          <w:marBottom w:val="0"/>
          <w:divBdr>
            <w:top w:val="none" w:sz="0" w:space="0" w:color="auto"/>
            <w:left w:val="none" w:sz="0" w:space="0" w:color="auto"/>
            <w:bottom w:val="none" w:sz="0" w:space="0" w:color="auto"/>
            <w:right w:val="none" w:sz="0" w:space="0" w:color="auto"/>
          </w:divBdr>
          <w:divsChild>
            <w:div w:id="198126622">
              <w:marLeft w:val="0"/>
              <w:marRight w:val="0"/>
              <w:marTop w:val="0"/>
              <w:marBottom w:val="0"/>
              <w:divBdr>
                <w:top w:val="none" w:sz="0" w:space="0" w:color="auto"/>
                <w:left w:val="none" w:sz="0" w:space="0" w:color="auto"/>
                <w:bottom w:val="none" w:sz="0" w:space="0" w:color="auto"/>
                <w:right w:val="none" w:sz="0" w:space="0" w:color="auto"/>
              </w:divBdr>
              <w:divsChild>
                <w:div w:id="715154529">
                  <w:marLeft w:val="0"/>
                  <w:marRight w:val="0"/>
                  <w:marTop w:val="0"/>
                  <w:marBottom w:val="0"/>
                  <w:divBdr>
                    <w:top w:val="none" w:sz="0" w:space="0" w:color="auto"/>
                    <w:left w:val="none" w:sz="0" w:space="0" w:color="auto"/>
                    <w:bottom w:val="none" w:sz="0" w:space="0" w:color="auto"/>
                    <w:right w:val="none" w:sz="0" w:space="0" w:color="auto"/>
                  </w:divBdr>
                </w:div>
              </w:divsChild>
            </w:div>
            <w:div w:id="419134799">
              <w:marLeft w:val="0"/>
              <w:marRight w:val="0"/>
              <w:marTop w:val="0"/>
              <w:marBottom w:val="0"/>
              <w:divBdr>
                <w:top w:val="none" w:sz="0" w:space="0" w:color="auto"/>
                <w:left w:val="none" w:sz="0" w:space="0" w:color="auto"/>
                <w:bottom w:val="none" w:sz="0" w:space="0" w:color="auto"/>
                <w:right w:val="none" w:sz="0" w:space="0" w:color="auto"/>
              </w:divBdr>
              <w:divsChild>
                <w:div w:id="52508760">
                  <w:marLeft w:val="0"/>
                  <w:marRight w:val="0"/>
                  <w:marTop w:val="0"/>
                  <w:marBottom w:val="0"/>
                  <w:divBdr>
                    <w:top w:val="none" w:sz="0" w:space="0" w:color="auto"/>
                    <w:left w:val="none" w:sz="0" w:space="0" w:color="auto"/>
                    <w:bottom w:val="none" w:sz="0" w:space="0" w:color="auto"/>
                    <w:right w:val="none" w:sz="0" w:space="0" w:color="auto"/>
                  </w:divBdr>
                  <w:divsChild>
                    <w:div w:id="21040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03490">
              <w:marLeft w:val="0"/>
              <w:marRight w:val="0"/>
              <w:marTop w:val="0"/>
              <w:marBottom w:val="0"/>
              <w:divBdr>
                <w:top w:val="none" w:sz="0" w:space="0" w:color="auto"/>
                <w:left w:val="none" w:sz="0" w:space="0" w:color="auto"/>
                <w:bottom w:val="none" w:sz="0" w:space="0" w:color="auto"/>
                <w:right w:val="none" w:sz="0" w:space="0" w:color="auto"/>
              </w:divBdr>
              <w:divsChild>
                <w:div w:id="18748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461663">
          <w:marLeft w:val="0"/>
          <w:marRight w:val="0"/>
          <w:marTop w:val="0"/>
          <w:marBottom w:val="0"/>
          <w:divBdr>
            <w:top w:val="none" w:sz="0" w:space="0" w:color="auto"/>
            <w:left w:val="none" w:sz="0" w:space="0" w:color="auto"/>
            <w:bottom w:val="none" w:sz="0" w:space="0" w:color="auto"/>
            <w:right w:val="none" w:sz="0" w:space="0" w:color="auto"/>
          </w:divBdr>
          <w:divsChild>
            <w:div w:id="714894509">
              <w:marLeft w:val="0"/>
              <w:marRight w:val="0"/>
              <w:marTop w:val="0"/>
              <w:marBottom w:val="0"/>
              <w:divBdr>
                <w:top w:val="none" w:sz="0" w:space="0" w:color="auto"/>
                <w:left w:val="none" w:sz="0" w:space="0" w:color="auto"/>
                <w:bottom w:val="none" w:sz="0" w:space="0" w:color="auto"/>
                <w:right w:val="none" w:sz="0" w:space="0" w:color="auto"/>
              </w:divBdr>
              <w:divsChild>
                <w:div w:id="6597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8856">
      <w:bodyDiv w:val="1"/>
      <w:marLeft w:val="0"/>
      <w:marRight w:val="0"/>
      <w:marTop w:val="0"/>
      <w:marBottom w:val="0"/>
      <w:divBdr>
        <w:top w:val="none" w:sz="0" w:space="0" w:color="auto"/>
        <w:left w:val="none" w:sz="0" w:space="0" w:color="auto"/>
        <w:bottom w:val="none" w:sz="0" w:space="0" w:color="auto"/>
        <w:right w:val="none" w:sz="0" w:space="0" w:color="auto"/>
      </w:divBdr>
    </w:div>
    <w:div w:id="520630051">
      <w:bodyDiv w:val="1"/>
      <w:marLeft w:val="0"/>
      <w:marRight w:val="0"/>
      <w:marTop w:val="0"/>
      <w:marBottom w:val="0"/>
      <w:divBdr>
        <w:top w:val="none" w:sz="0" w:space="0" w:color="auto"/>
        <w:left w:val="none" w:sz="0" w:space="0" w:color="auto"/>
        <w:bottom w:val="none" w:sz="0" w:space="0" w:color="auto"/>
        <w:right w:val="none" w:sz="0" w:space="0" w:color="auto"/>
      </w:divBdr>
    </w:div>
    <w:div w:id="521940300">
      <w:bodyDiv w:val="1"/>
      <w:marLeft w:val="0"/>
      <w:marRight w:val="0"/>
      <w:marTop w:val="0"/>
      <w:marBottom w:val="0"/>
      <w:divBdr>
        <w:top w:val="none" w:sz="0" w:space="0" w:color="auto"/>
        <w:left w:val="none" w:sz="0" w:space="0" w:color="auto"/>
        <w:bottom w:val="none" w:sz="0" w:space="0" w:color="auto"/>
        <w:right w:val="none" w:sz="0" w:space="0" w:color="auto"/>
      </w:divBdr>
      <w:divsChild>
        <w:div w:id="2095272387">
          <w:marLeft w:val="0"/>
          <w:marRight w:val="0"/>
          <w:marTop w:val="0"/>
          <w:marBottom w:val="0"/>
          <w:divBdr>
            <w:top w:val="none" w:sz="0" w:space="0" w:color="auto"/>
            <w:left w:val="none" w:sz="0" w:space="0" w:color="auto"/>
            <w:bottom w:val="none" w:sz="0" w:space="0" w:color="auto"/>
            <w:right w:val="none" w:sz="0" w:space="0" w:color="auto"/>
          </w:divBdr>
        </w:div>
        <w:div w:id="885139243">
          <w:marLeft w:val="450"/>
          <w:marRight w:val="0"/>
          <w:marTop w:val="0"/>
          <w:marBottom w:val="0"/>
          <w:divBdr>
            <w:top w:val="none" w:sz="0" w:space="0" w:color="auto"/>
            <w:left w:val="none" w:sz="0" w:space="0" w:color="auto"/>
            <w:bottom w:val="none" w:sz="0" w:space="0" w:color="auto"/>
            <w:right w:val="none" w:sz="0" w:space="0" w:color="auto"/>
          </w:divBdr>
        </w:div>
        <w:div w:id="985932462">
          <w:marLeft w:val="0"/>
          <w:marRight w:val="0"/>
          <w:marTop w:val="0"/>
          <w:marBottom w:val="0"/>
          <w:divBdr>
            <w:top w:val="none" w:sz="0" w:space="0" w:color="auto"/>
            <w:left w:val="none" w:sz="0" w:space="0" w:color="auto"/>
            <w:bottom w:val="none" w:sz="0" w:space="0" w:color="auto"/>
            <w:right w:val="none" w:sz="0" w:space="0" w:color="auto"/>
          </w:divBdr>
        </w:div>
        <w:div w:id="52124622">
          <w:marLeft w:val="450"/>
          <w:marRight w:val="0"/>
          <w:marTop w:val="0"/>
          <w:marBottom w:val="0"/>
          <w:divBdr>
            <w:top w:val="none" w:sz="0" w:space="0" w:color="auto"/>
            <w:left w:val="none" w:sz="0" w:space="0" w:color="auto"/>
            <w:bottom w:val="none" w:sz="0" w:space="0" w:color="auto"/>
            <w:right w:val="none" w:sz="0" w:space="0" w:color="auto"/>
          </w:divBdr>
        </w:div>
      </w:divsChild>
    </w:div>
    <w:div w:id="618805692">
      <w:bodyDiv w:val="1"/>
      <w:marLeft w:val="0"/>
      <w:marRight w:val="0"/>
      <w:marTop w:val="0"/>
      <w:marBottom w:val="0"/>
      <w:divBdr>
        <w:top w:val="none" w:sz="0" w:space="0" w:color="auto"/>
        <w:left w:val="none" w:sz="0" w:space="0" w:color="auto"/>
        <w:bottom w:val="none" w:sz="0" w:space="0" w:color="auto"/>
        <w:right w:val="none" w:sz="0" w:space="0" w:color="auto"/>
      </w:divBdr>
    </w:div>
    <w:div w:id="660160543">
      <w:bodyDiv w:val="1"/>
      <w:marLeft w:val="0"/>
      <w:marRight w:val="0"/>
      <w:marTop w:val="0"/>
      <w:marBottom w:val="0"/>
      <w:divBdr>
        <w:top w:val="none" w:sz="0" w:space="0" w:color="auto"/>
        <w:left w:val="none" w:sz="0" w:space="0" w:color="auto"/>
        <w:bottom w:val="none" w:sz="0" w:space="0" w:color="auto"/>
        <w:right w:val="none" w:sz="0" w:space="0" w:color="auto"/>
      </w:divBdr>
    </w:div>
    <w:div w:id="1057973892">
      <w:bodyDiv w:val="1"/>
      <w:marLeft w:val="0"/>
      <w:marRight w:val="0"/>
      <w:marTop w:val="0"/>
      <w:marBottom w:val="0"/>
      <w:divBdr>
        <w:top w:val="none" w:sz="0" w:space="0" w:color="auto"/>
        <w:left w:val="none" w:sz="0" w:space="0" w:color="auto"/>
        <w:bottom w:val="none" w:sz="0" w:space="0" w:color="auto"/>
        <w:right w:val="none" w:sz="0" w:space="0" w:color="auto"/>
      </w:divBdr>
      <w:divsChild>
        <w:div w:id="111902400">
          <w:marLeft w:val="0"/>
          <w:marRight w:val="0"/>
          <w:marTop w:val="0"/>
          <w:marBottom w:val="0"/>
          <w:divBdr>
            <w:top w:val="none" w:sz="0" w:space="0" w:color="auto"/>
            <w:left w:val="none" w:sz="0" w:space="0" w:color="auto"/>
            <w:bottom w:val="none" w:sz="0" w:space="0" w:color="auto"/>
            <w:right w:val="none" w:sz="0" w:space="0" w:color="auto"/>
          </w:divBdr>
        </w:div>
        <w:div w:id="1139808843">
          <w:marLeft w:val="450"/>
          <w:marRight w:val="0"/>
          <w:marTop w:val="0"/>
          <w:marBottom w:val="0"/>
          <w:divBdr>
            <w:top w:val="none" w:sz="0" w:space="0" w:color="auto"/>
            <w:left w:val="none" w:sz="0" w:space="0" w:color="auto"/>
            <w:bottom w:val="none" w:sz="0" w:space="0" w:color="auto"/>
            <w:right w:val="none" w:sz="0" w:space="0" w:color="auto"/>
          </w:divBdr>
        </w:div>
      </w:divsChild>
    </w:div>
    <w:div w:id="1281180331">
      <w:bodyDiv w:val="1"/>
      <w:marLeft w:val="0"/>
      <w:marRight w:val="0"/>
      <w:marTop w:val="0"/>
      <w:marBottom w:val="0"/>
      <w:divBdr>
        <w:top w:val="none" w:sz="0" w:space="0" w:color="auto"/>
        <w:left w:val="none" w:sz="0" w:space="0" w:color="auto"/>
        <w:bottom w:val="none" w:sz="0" w:space="0" w:color="auto"/>
        <w:right w:val="none" w:sz="0" w:space="0" w:color="auto"/>
      </w:divBdr>
      <w:divsChild>
        <w:div w:id="919559578">
          <w:marLeft w:val="0"/>
          <w:marRight w:val="0"/>
          <w:marTop w:val="0"/>
          <w:marBottom w:val="0"/>
          <w:divBdr>
            <w:top w:val="none" w:sz="0" w:space="0" w:color="auto"/>
            <w:left w:val="none" w:sz="0" w:space="0" w:color="auto"/>
            <w:bottom w:val="none" w:sz="0" w:space="0" w:color="auto"/>
            <w:right w:val="none" w:sz="0" w:space="0" w:color="auto"/>
          </w:divBdr>
          <w:divsChild>
            <w:div w:id="1113013953">
              <w:marLeft w:val="0"/>
              <w:marRight w:val="0"/>
              <w:marTop w:val="0"/>
              <w:marBottom w:val="0"/>
              <w:divBdr>
                <w:top w:val="none" w:sz="0" w:space="0" w:color="auto"/>
                <w:left w:val="none" w:sz="0" w:space="0" w:color="auto"/>
                <w:bottom w:val="none" w:sz="0" w:space="0" w:color="auto"/>
                <w:right w:val="none" w:sz="0" w:space="0" w:color="auto"/>
              </w:divBdr>
              <w:divsChild>
                <w:div w:id="2139907528">
                  <w:marLeft w:val="0"/>
                  <w:marRight w:val="0"/>
                  <w:marTop w:val="0"/>
                  <w:marBottom w:val="0"/>
                  <w:divBdr>
                    <w:top w:val="none" w:sz="0" w:space="0" w:color="auto"/>
                    <w:left w:val="none" w:sz="0" w:space="0" w:color="auto"/>
                    <w:bottom w:val="none" w:sz="0" w:space="0" w:color="auto"/>
                    <w:right w:val="none" w:sz="0" w:space="0" w:color="auto"/>
                  </w:divBdr>
                </w:div>
              </w:divsChild>
            </w:div>
            <w:div w:id="746150556">
              <w:marLeft w:val="0"/>
              <w:marRight w:val="0"/>
              <w:marTop w:val="0"/>
              <w:marBottom w:val="0"/>
              <w:divBdr>
                <w:top w:val="none" w:sz="0" w:space="0" w:color="auto"/>
                <w:left w:val="none" w:sz="0" w:space="0" w:color="auto"/>
                <w:bottom w:val="none" w:sz="0" w:space="0" w:color="auto"/>
                <w:right w:val="none" w:sz="0" w:space="0" w:color="auto"/>
              </w:divBdr>
              <w:divsChild>
                <w:div w:id="212496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0308">
          <w:marLeft w:val="0"/>
          <w:marRight w:val="0"/>
          <w:marTop w:val="0"/>
          <w:marBottom w:val="0"/>
          <w:divBdr>
            <w:top w:val="none" w:sz="0" w:space="0" w:color="auto"/>
            <w:left w:val="none" w:sz="0" w:space="0" w:color="auto"/>
            <w:bottom w:val="none" w:sz="0" w:space="0" w:color="auto"/>
            <w:right w:val="none" w:sz="0" w:space="0" w:color="auto"/>
          </w:divBdr>
          <w:divsChild>
            <w:div w:id="526677094">
              <w:marLeft w:val="0"/>
              <w:marRight w:val="0"/>
              <w:marTop w:val="0"/>
              <w:marBottom w:val="0"/>
              <w:divBdr>
                <w:top w:val="none" w:sz="0" w:space="0" w:color="auto"/>
                <w:left w:val="none" w:sz="0" w:space="0" w:color="auto"/>
                <w:bottom w:val="none" w:sz="0" w:space="0" w:color="auto"/>
                <w:right w:val="none" w:sz="0" w:space="0" w:color="auto"/>
              </w:divBdr>
              <w:divsChild>
                <w:div w:id="50544185">
                  <w:marLeft w:val="0"/>
                  <w:marRight w:val="0"/>
                  <w:marTop w:val="0"/>
                  <w:marBottom w:val="0"/>
                  <w:divBdr>
                    <w:top w:val="none" w:sz="0" w:space="0" w:color="auto"/>
                    <w:left w:val="none" w:sz="0" w:space="0" w:color="auto"/>
                    <w:bottom w:val="none" w:sz="0" w:space="0" w:color="auto"/>
                    <w:right w:val="none" w:sz="0" w:space="0" w:color="auto"/>
                  </w:divBdr>
                </w:div>
              </w:divsChild>
            </w:div>
            <w:div w:id="1841196845">
              <w:marLeft w:val="0"/>
              <w:marRight w:val="0"/>
              <w:marTop w:val="0"/>
              <w:marBottom w:val="0"/>
              <w:divBdr>
                <w:top w:val="none" w:sz="0" w:space="0" w:color="auto"/>
                <w:left w:val="none" w:sz="0" w:space="0" w:color="auto"/>
                <w:bottom w:val="none" w:sz="0" w:space="0" w:color="auto"/>
                <w:right w:val="none" w:sz="0" w:space="0" w:color="auto"/>
              </w:divBdr>
              <w:divsChild>
                <w:div w:id="3182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5623">
          <w:marLeft w:val="0"/>
          <w:marRight w:val="0"/>
          <w:marTop w:val="0"/>
          <w:marBottom w:val="0"/>
          <w:divBdr>
            <w:top w:val="none" w:sz="0" w:space="0" w:color="auto"/>
            <w:left w:val="none" w:sz="0" w:space="0" w:color="auto"/>
            <w:bottom w:val="none" w:sz="0" w:space="0" w:color="auto"/>
            <w:right w:val="none" w:sz="0" w:space="0" w:color="auto"/>
          </w:divBdr>
          <w:divsChild>
            <w:div w:id="77216638">
              <w:marLeft w:val="0"/>
              <w:marRight w:val="0"/>
              <w:marTop w:val="0"/>
              <w:marBottom w:val="0"/>
              <w:divBdr>
                <w:top w:val="none" w:sz="0" w:space="0" w:color="auto"/>
                <w:left w:val="none" w:sz="0" w:space="0" w:color="auto"/>
                <w:bottom w:val="none" w:sz="0" w:space="0" w:color="auto"/>
                <w:right w:val="none" w:sz="0" w:space="0" w:color="auto"/>
              </w:divBdr>
              <w:divsChild>
                <w:div w:id="1670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52704">
      <w:bodyDiv w:val="1"/>
      <w:marLeft w:val="0"/>
      <w:marRight w:val="0"/>
      <w:marTop w:val="0"/>
      <w:marBottom w:val="0"/>
      <w:divBdr>
        <w:top w:val="none" w:sz="0" w:space="0" w:color="auto"/>
        <w:left w:val="none" w:sz="0" w:space="0" w:color="auto"/>
        <w:bottom w:val="none" w:sz="0" w:space="0" w:color="auto"/>
        <w:right w:val="none" w:sz="0" w:space="0" w:color="auto"/>
      </w:divBdr>
    </w:div>
    <w:div w:id="210190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zetargi.egospodarka.pl/Roboty-w-zakresie-ksztaltowania-terenow-zielonych" TargetMode="External"/><Relationship Id="rId18" Type="http://schemas.openxmlformats.org/officeDocument/2006/relationships/hyperlink" Target="http://www.przetargi.egospodarka.pl/Instalowanie-mebli-ulicznych"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www.przetargi.egospodarka.pl/Roboty-w-zakresie-zagospodarowania-terenu" TargetMode="External"/><Relationship Id="rId17" Type="http://schemas.openxmlformats.org/officeDocument/2006/relationships/hyperlink" Target="http://www.przetargi.egospodarka.pl/Roboty-w-zakresie-roznych-nawierzchni" TargetMode="External"/><Relationship Id="rId2" Type="http://schemas.openxmlformats.org/officeDocument/2006/relationships/numbering" Target="numbering.xml"/><Relationship Id="rId16" Type="http://schemas.openxmlformats.org/officeDocument/2006/relationships/hyperlink" Target="http://www.przetargi.egospodarka.pl/Roboty-odwadniajace-i-nawierzchniow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zetargi.egospodarka.pl/Roboty-w-zakresie-burzenia-i-rozbiorki-obiektow-budowlanych-roboty-ziemne"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przetargi.egospodarka.pl/Roboty-budowlane-w-zakresie-budowy-rurociagow-ciagow-komunikacyjnych-i-linii-energetycznych" TargetMode="External"/><Relationship Id="rId23" Type="http://schemas.openxmlformats.org/officeDocument/2006/relationships/fontTable" Target="fontTable.xml"/><Relationship Id="rId10" Type="http://schemas.openxmlformats.org/officeDocument/2006/relationships/hyperlink" Target="http://www.przetargi.egospodarka.pl/Przygotowanie-terenu-pod-budowe"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przetargi.egospodarka.pl/Roboty-budowlane" TargetMode="External"/><Relationship Id="rId14" Type="http://schemas.openxmlformats.org/officeDocument/2006/relationships/hyperlink" Target="http://www.przetargi.egospodarka.pl/Roboty-budowlane-w-zakresie-konstrukcji" TargetMode="External"/><Relationship Id="rId2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C36D6-CA3E-41A3-9507-87716A3E0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6258</Words>
  <Characters>37552</Characters>
  <Application>Microsoft Office Word</Application>
  <DocSecurity>0</DocSecurity>
  <Lines>312</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Kawczyński</dc:creator>
  <cp:keywords/>
  <dc:description/>
  <cp:lastModifiedBy>Kasia</cp:lastModifiedBy>
  <cp:revision>4</cp:revision>
  <cp:lastPrinted>2022-05-05T12:31:00Z</cp:lastPrinted>
  <dcterms:created xsi:type="dcterms:W3CDTF">2022-05-05T12:31:00Z</dcterms:created>
  <dcterms:modified xsi:type="dcterms:W3CDTF">2022-05-09T13:34:00Z</dcterms:modified>
</cp:coreProperties>
</file>