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7A90" w14:textId="131D9542" w:rsidR="005E45DE" w:rsidRDefault="00CA6D13" w:rsidP="00CA6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5DE">
        <w:rPr>
          <w:rFonts w:ascii="Times New Roman" w:hAnsi="Times New Roman" w:cs="Times New Roman"/>
          <w:b/>
          <w:sz w:val="24"/>
          <w:szCs w:val="24"/>
        </w:rPr>
        <w:t>Z</w:t>
      </w:r>
      <w:r w:rsidR="001018D4">
        <w:rPr>
          <w:rFonts w:ascii="Times New Roman" w:hAnsi="Times New Roman" w:cs="Times New Roman"/>
          <w:b/>
          <w:sz w:val="24"/>
          <w:szCs w:val="24"/>
        </w:rPr>
        <w:t xml:space="preserve"> A R Z Ą D Z E N I E  Nr </w:t>
      </w:r>
      <w:r w:rsidR="00D45A60">
        <w:rPr>
          <w:rFonts w:ascii="Times New Roman" w:hAnsi="Times New Roman" w:cs="Times New Roman"/>
          <w:b/>
          <w:sz w:val="24"/>
          <w:szCs w:val="24"/>
        </w:rPr>
        <w:t>9</w:t>
      </w:r>
      <w:r w:rsidR="00C8184B">
        <w:rPr>
          <w:rFonts w:ascii="Times New Roman" w:hAnsi="Times New Roman" w:cs="Times New Roman"/>
          <w:b/>
          <w:sz w:val="24"/>
          <w:szCs w:val="24"/>
        </w:rPr>
        <w:t>/23</w:t>
      </w:r>
    </w:p>
    <w:p w14:paraId="1563EAB7" w14:textId="77777777" w:rsidR="003733C9" w:rsidRPr="005E45DE" w:rsidRDefault="003733C9" w:rsidP="00CA6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5DE"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35302075" w14:textId="731EE57F" w:rsidR="003733C9" w:rsidRPr="005E45DE" w:rsidRDefault="005E45DE" w:rsidP="00CA6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54B3C">
        <w:rPr>
          <w:rFonts w:ascii="Times New Roman" w:hAnsi="Times New Roman" w:cs="Times New Roman"/>
          <w:b/>
          <w:sz w:val="24"/>
          <w:szCs w:val="24"/>
        </w:rPr>
        <w:t>1</w:t>
      </w:r>
      <w:r w:rsidR="00C8184B">
        <w:rPr>
          <w:rFonts w:ascii="Times New Roman" w:hAnsi="Times New Roman" w:cs="Times New Roman"/>
          <w:b/>
          <w:sz w:val="24"/>
          <w:szCs w:val="24"/>
        </w:rPr>
        <w:t>6</w:t>
      </w:r>
      <w:r w:rsidR="00A3322C">
        <w:rPr>
          <w:rFonts w:ascii="Times New Roman" w:hAnsi="Times New Roman" w:cs="Times New Roman"/>
          <w:b/>
          <w:sz w:val="24"/>
          <w:szCs w:val="24"/>
        </w:rPr>
        <w:t xml:space="preserve"> lutego 202</w:t>
      </w:r>
      <w:r w:rsidR="00C8184B">
        <w:rPr>
          <w:rFonts w:ascii="Times New Roman" w:hAnsi="Times New Roman" w:cs="Times New Roman"/>
          <w:b/>
          <w:sz w:val="24"/>
          <w:szCs w:val="24"/>
        </w:rPr>
        <w:t>3</w:t>
      </w:r>
      <w:r w:rsidR="00306219" w:rsidRPr="005E45D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5A0844" w14:textId="77777777" w:rsidR="003733C9" w:rsidRDefault="003733C9" w:rsidP="00CA6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BD16D" w14:textId="69CACDFF" w:rsidR="00B53A0F" w:rsidRDefault="00B53A0F" w:rsidP="00CA6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zasad rekrutacji, kryteriów i harmonogramu czynności              </w:t>
      </w:r>
      <w:r w:rsidR="00403A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w postępowaniu rekrutacyjnym oraz postę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powaniu uzupełniającym </w:t>
      </w:r>
      <w:r w:rsidR="00E7442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3322C">
        <w:rPr>
          <w:rFonts w:ascii="Times New Roman" w:hAnsi="Times New Roman" w:cs="Times New Roman"/>
          <w:b/>
          <w:bCs/>
          <w:sz w:val="24"/>
          <w:szCs w:val="24"/>
        </w:rPr>
        <w:t>rok szkolny 202</w:t>
      </w:r>
      <w:r w:rsidR="00C818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322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8184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oddziałów przedszkolnych w przedszkolu i szkole podstawowej dla których organem prowadzącym jest Gmina Milejewo.</w:t>
      </w:r>
    </w:p>
    <w:p w14:paraId="319E0955" w14:textId="77777777" w:rsidR="00B53A0F" w:rsidRPr="00CA6D13" w:rsidRDefault="00B53A0F" w:rsidP="00CA6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8C757" w14:textId="55F2DFEE" w:rsidR="003733C9" w:rsidRPr="00CA6D13" w:rsidRDefault="00CA6D13" w:rsidP="00B53A0F">
      <w:pPr>
        <w:jc w:val="both"/>
        <w:rPr>
          <w:rFonts w:ascii="Times New Roman" w:hAnsi="Times New Roman" w:cs="Times New Roman"/>
          <w:sz w:val="24"/>
          <w:szCs w:val="24"/>
        </w:rPr>
      </w:pPr>
      <w:r w:rsidRPr="00CA6D13">
        <w:rPr>
          <w:rFonts w:ascii="Times New Roman" w:hAnsi="Times New Roman" w:cs="Times New Roman"/>
          <w:sz w:val="24"/>
          <w:szCs w:val="24"/>
        </w:rPr>
        <w:t xml:space="preserve">        </w:t>
      </w:r>
      <w:r w:rsidR="003733C9" w:rsidRPr="00CA6D13">
        <w:rPr>
          <w:rFonts w:ascii="Times New Roman" w:hAnsi="Times New Roman" w:cs="Times New Roman"/>
          <w:sz w:val="24"/>
          <w:szCs w:val="24"/>
        </w:rPr>
        <w:t>Na podstawie art.</w:t>
      </w:r>
      <w:r w:rsidRPr="00CA6D13">
        <w:rPr>
          <w:rFonts w:ascii="Times New Roman" w:hAnsi="Times New Roman" w:cs="Times New Roman"/>
          <w:sz w:val="24"/>
          <w:szCs w:val="24"/>
        </w:rPr>
        <w:t xml:space="preserve"> </w:t>
      </w:r>
      <w:r w:rsidR="00403AEC">
        <w:rPr>
          <w:rFonts w:ascii="Times New Roman" w:hAnsi="Times New Roman" w:cs="Times New Roman"/>
          <w:sz w:val="24"/>
          <w:szCs w:val="24"/>
        </w:rPr>
        <w:t xml:space="preserve">29 ust.2 pkt 2 i art. </w:t>
      </w:r>
      <w:r w:rsidR="00E74422">
        <w:rPr>
          <w:rFonts w:ascii="Times New Roman" w:hAnsi="Times New Roman" w:cs="Times New Roman"/>
          <w:sz w:val="24"/>
          <w:szCs w:val="24"/>
        </w:rPr>
        <w:t xml:space="preserve"> </w:t>
      </w:r>
      <w:r w:rsidRPr="00CA6D13">
        <w:rPr>
          <w:rFonts w:ascii="Times New Roman" w:hAnsi="Times New Roman" w:cs="Times New Roman"/>
          <w:sz w:val="24"/>
          <w:szCs w:val="24"/>
        </w:rPr>
        <w:t xml:space="preserve">154 ust. 1 pkt 1 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ustawy z dnia 14</w:t>
      </w:r>
      <w:r w:rsidR="003733C9" w:rsidRPr="00CA6D13">
        <w:rPr>
          <w:rFonts w:ascii="Times New Roman" w:hAnsi="Times New Roman" w:cs="Times New Roman"/>
          <w:sz w:val="24"/>
          <w:szCs w:val="24"/>
        </w:rPr>
        <w:t xml:space="preserve"> </w:t>
      </w:r>
      <w:r w:rsidR="00F1694F" w:rsidRPr="00CA6D13">
        <w:rPr>
          <w:rFonts w:ascii="Times New Roman" w:hAnsi="Times New Roman" w:cs="Times New Roman"/>
          <w:sz w:val="24"/>
          <w:szCs w:val="24"/>
        </w:rPr>
        <w:t>grudnia 2016</w:t>
      </w:r>
      <w:r w:rsidRPr="00CA6D13">
        <w:rPr>
          <w:rFonts w:ascii="Times New Roman" w:hAnsi="Times New Roman" w:cs="Times New Roman"/>
          <w:sz w:val="24"/>
          <w:szCs w:val="24"/>
        </w:rPr>
        <w:t xml:space="preserve"> </w:t>
      </w:r>
      <w:r w:rsidR="00F1694F" w:rsidRPr="00CA6D13">
        <w:rPr>
          <w:rFonts w:ascii="Times New Roman" w:hAnsi="Times New Roman" w:cs="Times New Roman"/>
          <w:sz w:val="24"/>
          <w:szCs w:val="24"/>
        </w:rPr>
        <w:t>r. –</w:t>
      </w:r>
      <w:r w:rsidR="0081438D">
        <w:rPr>
          <w:rFonts w:ascii="Times New Roman" w:hAnsi="Times New Roman" w:cs="Times New Roman"/>
          <w:sz w:val="24"/>
          <w:szCs w:val="24"/>
        </w:rPr>
        <w:t xml:space="preserve"> </w:t>
      </w:r>
      <w:r w:rsidR="00F1694F" w:rsidRPr="00CA6D13">
        <w:rPr>
          <w:rFonts w:ascii="Times New Roman" w:hAnsi="Times New Roman" w:cs="Times New Roman"/>
          <w:sz w:val="24"/>
          <w:szCs w:val="24"/>
        </w:rPr>
        <w:t>Prawo oświatowe</w:t>
      </w:r>
      <w:r w:rsidR="003733C9" w:rsidRPr="00CA6D13">
        <w:rPr>
          <w:rFonts w:ascii="Times New Roman" w:hAnsi="Times New Roman" w:cs="Times New Roman"/>
          <w:sz w:val="24"/>
          <w:szCs w:val="24"/>
        </w:rPr>
        <w:t xml:space="preserve"> </w:t>
      </w:r>
      <w:r w:rsidR="00E74422">
        <w:rPr>
          <w:rFonts w:ascii="Times New Roman" w:hAnsi="Times New Roman" w:cs="Times New Roman"/>
          <w:sz w:val="24"/>
          <w:szCs w:val="24"/>
        </w:rPr>
        <w:t xml:space="preserve"> </w:t>
      </w:r>
      <w:r w:rsidR="00DF58E0" w:rsidRPr="00CA6D13">
        <w:rPr>
          <w:rFonts w:ascii="Times New Roman" w:hAnsi="Times New Roman" w:cs="Times New Roman"/>
          <w:sz w:val="24"/>
          <w:szCs w:val="24"/>
        </w:rPr>
        <w:t>(</w:t>
      </w:r>
      <w:r w:rsidR="00A3322C">
        <w:rPr>
          <w:rFonts w:ascii="Times New Roman" w:hAnsi="Times New Roman" w:cs="Times New Roman"/>
          <w:sz w:val="24"/>
          <w:szCs w:val="24"/>
        </w:rPr>
        <w:t>Dz. U. z 2021 r. poz. 1082</w:t>
      </w:r>
      <w:r w:rsidR="00C8184B">
        <w:rPr>
          <w:rFonts w:ascii="Times New Roman" w:hAnsi="Times New Roman" w:cs="Times New Roman"/>
          <w:sz w:val="24"/>
          <w:szCs w:val="24"/>
        </w:rPr>
        <w:t xml:space="preserve"> z późn. zmianami</w:t>
      </w:r>
      <w:r w:rsidR="004427A6">
        <w:t>)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</w:t>
      </w:r>
      <w:r w:rsidR="003733C9" w:rsidRPr="00CA6D13">
        <w:rPr>
          <w:rFonts w:ascii="Times New Roman" w:hAnsi="Times New Roman" w:cs="Times New Roman"/>
          <w:sz w:val="24"/>
          <w:szCs w:val="24"/>
        </w:rPr>
        <w:t>zarządza</w:t>
      </w:r>
      <w:r w:rsidR="00C8184B">
        <w:rPr>
          <w:rFonts w:ascii="Times New Roman" w:hAnsi="Times New Roman" w:cs="Times New Roman"/>
          <w:sz w:val="24"/>
          <w:szCs w:val="24"/>
        </w:rPr>
        <w:t xml:space="preserve"> się,</w:t>
      </w:r>
      <w:r w:rsidR="003733C9" w:rsidRPr="00CA6D1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156416B2" w14:textId="77777777" w:rsidR="003733C9" w:rsidRPr="00CA6D13" w:rsidRDefault="003733C9" w:rsidP="00454B3C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A6D13">
        <w:rPr>
          <w:rFonts w:ascii="Times New Roman" w:hAnsi="Times New Roman" w:cs="Times New Roman"/>
          <w:sz w:val="24"/>
          <w:szCs w:val="24"/>
        </w:rPr>
        <w:t>§ 1</w:t>
      </w:r>
    </w:p>
    <w:p w14:paraId="3BC76615" w14:textId="1A153215" w:rsidR="00F1694F" w:rsidRPr="00CA6D13" w:rsidRDefault="00E74422" w:rsidP="00CA6D1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Ustala się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rekr</w:t>
      </w:r>
      <w:r w:rsidR="00454B3C">
        <w:rPr>
          <w:rFonts w:ascii="Times New Roman" w:hAnsi="Times New Roman" w:cs="Times New Roman"/>
          <w:sz w:val="24"/>
          <w:szCs w:val="24"/>
        </w:rPr>
        <w:t>utacji, kryterii</w:t>
      </w:r>
      <w:r>
        <w:rPr>
          <w:rFonts w:ascii="Times New Roman" w:hAnsi="Times New Roman" w:cs="Times New Roman"/>
          <w:sz w:val="24"/>
          <w:szCs w:val="24"/>
        </w:rPr>
        <w:t xml:space="preserve"> i harmonogram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czynności w postępowaniu rekrutacyjnym oraz postępowaniu uzu</w:t>
      </w:r>
      <w:r w:rsidR="00A3322C">
        <w:rPr>
          <w:rFonts w:ascii="Times New Roman" w:hAnsi="Times New Roman" w:cs="Times New Roman"/>
          <w:sz w:val="24"/>
          <w:szCs w:val="24"/>
        </w:rPr>
        <w:t>pełniającym  na rok szkolny 202</w:t>
      </w:r>
      <w:r w:rsidR="00C8184B">
        <w:rPr>
          <w:rFonts w:ascii="Times New Roman" w:hAnsi="Times New Roman" w:cs="Times New Roman"/>
          <w:sz w:val="24"/>
          <w:szCs w:val="24"/>
        </w:rPr>
        <w:t>3</w:t>
      </w:r>
      <w:r w:rsidR="00A3322C">
        <w:rPr>
          <w:rFonts w:ascii="Times New Roman" w:hAnsi="Times New Roman" w:cs="Times New Roman"/>
          <w:sz w:val="24"/>
          <w:szCs w:val="24"/>
        </w:rPr>
        <w:t>/202</w:t>
      </w:r>
      <w:r w:rsidR="00C8184B">
        <w:rPr>
          <w:rFonts w:ascii="Times New Roman" w:hAnsi="Times New Roman" w:cs="Times New Roman"/>
          <w:sz w:val="24"/>
          <w:szCs w:val="24"/>
        </w:rPr>
        <w:t>4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do oddziałów przedszkolnych w przedszkolu i szkole podstawowej dla których organem prowadzącym jest Gmina Milejewo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stanowi</w:t>
      </w:r>
      <w:r>
        <w:rPr>
          <w:rFonts w:ascii="Times New Roman" w:hAnsi="Times New Roman" w:cs="Times New Roman"/>
          <w:sz w:val="24"/>
          <w:szCs w:val="24"/>
        </w:rPr>
        <w:t>ący</w:t>
      </w:r>
      <w:r w:rsidR="00F1694F" w:rsidRPr="00CA6D13">
        <w:rPr>
          <w:rFonts w:ascii="Times New Roman" w:hAnsi="Times New Roman" w:cs="Times New Roman"/>
          <w:sz w:val="24"/>
          <w:szCs w:val="24"/>
        </w:rPr>
        <w:t xml:space="preserve"> załącznik nr 1 do niniejszego zarządzenia.</w:t>
      </w:r>
    </w:p>
    <w:p w14:paraId="6BA40F0A" w14:textId="77777777" w:rsidR="003733C9" w:rsidRPr="00FA1033" w:rsidRDefault="00F1694F" w:rsidP="00454B3C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A1033">
        <w:rPr>
          <w:rFonts w:ascii="Times New Roman" w:hAnsi="Times New Roman" w:cs="Times New Roman"/>
          <w:sz w:val="24"/>
          <w:szCs w:val="24"/>
        </w:rPr>
        <w:t>§ 2</w:t>
      </w:r>
    </w:p>
    <w:p w14:paraId="1A14B313" w14:textId="77777777" w:rsidR="003733C9" w:rsidRPr="00CA6D13" w:rsidRDefault="003733C9" w:rsidP="00CA6D13">
      <w:pPr>
        <w:jc w:val="both"/>
        <w:rPr>
          <w:rFonts w:ascii="Times New Roman" w:hAnsi="Times New Roman" w:cs="Times New Roman"/>
          <w:sz w:val="24"/>
          <w:szCs w:val="24"/>
        </w:rPr>
      </w:pPr>
      <w:r w:rsidRPr="00CA6D13">
        <w:rPr>
          <w:rFonts w:ascii="Times New Roman" w:hAnsi="Times New Roman" w:cs="Times New Roman"/>
          <w:sz w:val="24"/>
          <w:szCs w:val="24"/>
        </w:rPr>
        <w:t>Wykonanie zar</w:t>
      </w:r>
      <w:r w:rsidR="00403AEC">
        <w:rPr>
          <w:rFonts w:ascii="Times New Roman" w:hAnsi="Times New Roman" w:cs="Times New Roman"/>
          <w:sz w:val="24"/>
          <w:szCs w:val="24"/>
        </w:rPr>
        <w:t>ządzenia powierza się dyrektorowi</w:t>
      </w:r>
      <w:r w:rsidR="00454B3C">
        <w:rPr>
          <w:rFonts w:ascii="Times New Roman" w:hAnsi="Times New Roman" w:cs="Times New Roman"/>
          <w:sz w:val="24"/>
          <w:szCs w:val="24"/>
        </w:rPr>
        <w:t xml:space="preserve"> Zespołu Szkolno-Przedszkolnego                                      </w:t>
      </w:r>
      <w:r w:rsidR="00D536A1" w:rsidRPr="00CA6D13">
        <w:rPr>
          <w:rFonts w:ascii="Times New Roman" w:hAnsi="Times New Roman" w:cs="Times New Roman"/>
          <w:sz w:val="24"/>
          <w:szCs w:val="24"/>
        </w:rPr>
        <w:t xml:space="preserve"> </w:t>
      </w:r>
      <w:r w:rsidRPr="00CA6D13">
        <w:rPr>
          <w:rFonts w:ascii="Times New Roman" w:hAnsi="Times New Roman" w:cs="Times New Roman"/>
          <w:sz w:val="24"/>
          <w:szCs w:val="24"/>
        </w:rPr>
        <w:t xml:space="preserve"> </w:t>
      </w:r>
      <w:r w:rsidR="00F1694F" w:rsidRPr="00CA6D13">
        <w:rPr>
          <w:rFonts w:ascii="Times New Roman" w:hAnsi="Times New Roman" w:cs="Times New Roman"/>
          <w:sz w:val="24"/>
          <w:szCs w:val="24"/>
        </w:rPr>
        <w:t>w Milejewie.</w:t>
      </w:r>
    </w:p>
    <w:p w14:paraId="2726AA4F" w14:textId="3A2F1337" w:rsidR="003733C9" w:rsidRPr="00CA6D13" w:rsidRDefault="00454B3C" w:rsidP="00454B3C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</w:p>
    <w:p w14:paraId="333CC28B" w14:textId="71E4BC59" w:rsidR="003733C9" w:rsidRPr="00CA6D13" w:rsidRDefault="003733C9" w:rsidP="00C818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13">
        <w:rPr>
          <w:rFonts w:ascii="Times New Roman" w:hAnsi="Times New Roman" w:cs="Times New Roman"/>
          <w:sz w:val="24"/>
          <w:szCs w:val="24"/>
        </w:rPr>
        <w:t>Zarządzenie wch</w:t>
      </w:r>
      <w:r w:rsidR="00CA6D13" w:rsidRPr="00CA6D13">
        <w:rPr>
          <w:rFonts w:ascii="Times New Roman" w:hAnsi="Times New Roman" w:cs="Times New Roman"/>
          <w:sz w:val="24"/>
          <w:szCs w:val="24"/>
        </w:rPr>
        <w:t>odzi w życie z dniem podpisania i podlega publikacji w Biuletynie</w:t>
      </w:r>
      <w:r w:rsidR="00C8184B">
        <w:rPr>
          <w:rFonts w:ascii="Times New Roman" w:hAnsi="Times New Roman" w:cs="Times New Roman"/>
          <w:sz w:val="24"/>
          <w:szCs w:val="24"/>
        </w:rPr>
        <w:t xml:space="preserve"> </w:t>
      </w:r>
      <w:r w:rsidR="00CA6D13" w:rsidRPr="00CA6D13">
        <w:rPr>
          <w:rFonts w:ascii="Times New Roman" w:hAnsi="Times New Roman" w:cs="Times New Roman"/>
          <w:sz w:val="24"/>
          <w:szCs w:val="24"/>
        </w:rPr>
        <w:t>Informacji</w:t>
      </w:r>
      <w:r w:rsidR="00C8184B">
        <w:rPr>
          <w:rFonts w:ascii="Times New Roman" w:hAnsi="Times New Roman" w:cs="Times New Roman"/>
          <w:sz w:val="24"/>
          <w:szCs w:val="24"/>
        </w:rPr>
        <w:t xml:space="preserve"> </w:t>
      </w:r>
      <w:r w:rsidR="00CA6D13" w:rsidRPr="00CA6D13">
        <w:rPr>
          <w:rFonts w:ascii="Times New Roman" w:hAnsi="Times New Roman" w:cs="Times New Roman"/>
          <w:sz w:val="24"/>
          <w:szCs w:val="24"/>
        </w:rPr>
        <w:t>Publicznej Urzędu Gminy w Milejewie oraz na tablicach ogłoszeń placówek oświ</w:t>
      </w:r>
      <w:r w:rsidR="00CA6D13">
        <w:rPr>
          <w:rFonts w:ascii="Times New Roman" w:hAnsi="Times New Roman" w:cs="Times New Roman"/>
          <w:sz w:val="24"/>
          <w:szCs w:val="24"/>
        </w:rPr>
        <w:t>atowych</w:t>
      </w:r>
      <w:r w:rsidR="00C8184B">
        <w:rPr>
          <w:rFonts w:ascii="Times New Roman" w:hAnsi="Times New Roman" w:cs="Times New Roman"/>
          <w:sz w:val="24"/>
          <w:szCs w:val="24"/>
        </w:rPr>
        <w:t xml:space="preserve">  </w:t>
      </w:r>
      <w:r w:rsidR="00CA6D13" w:rsidRPr="00CA6D13">
        <w:rPr>
          <w:rFonts w:ascii="Times New Roman" w:hAnsi="Times New Roman" w:cs="Times New Roman"/>
          <w:sz w:val="24"/>
          <w:szCs w:val="24"/>
        </w:rPr>
        <w:t>prowadzonych przez Gminę Milejewo.</w:t>
      </w:r>
    </w:p>
    <w:p w14:paraId="3D0016CD" w14:textId="69D12D20" w:rsidR="003733C9" w:rsidRDefault="003733C9" w:rsidP="00CA6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BD0C7A" w14:textId="054E8CDE" w:rsidR="00261A9C" w:rsidRDefault="00261A9C" w:rsidP="00CA6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EC1D8" w14:textId="77777777" w:rsidR="00261A9C" w:rsidRDefault="00261A9C" w:rsidP="00CA6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779B2D" w14:textId="4C4772E1" w:rsidR="003733C9" w:rsidRDefault="003733C9" w:rsidP="00CA6D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F053E" w14:textId="022F9D4C" w:rsidR="00261A9C" w:rsidRPr="00261A9C" w:rsidRDefault="00261A9C" w:rsidP="00261A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261A9C">
        <w:rPr>
          <w:rFonts w:ascii="Times New Roman" w:hAnsi="Times New Roman" w:cs="Times New Roman"/>
          <w:i/>
          <w:iCs/>
        </w:rPr>
        <w:t>Wójt Gminy</w:t>
      </w:r>
    </w:p>
    <w:p w14:paraId="77B230B7" w14:textId="279474B8" w:rsidR="00261A9C" w:rsidRPr="00261A9C" w:rsidRDefault="00261A9C" w:rsidP="00261A9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51D9E6F4" w14:textId="64714E2E" w:rsidR="00261A9C" w:rsidRPr="00261A9C" w:rsidRDefault="00261A9C" w:rsidP="00261A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261A9C">
        <w:rPr>
          <w:rFonts w:ascii="Times New Roman" w:hAnsi="Times New Roman" w:cs="Times New Roman"/>
          <w:i/>
          <w:iCs/>
        </w:rPr>
        <w:t>Krzysztof Szumała</w:t>
      </w:r>
    </w:p>
    <w:sectPr w:rsidR="00261A9C" w:rsidRPr="0026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9"/>
    <w:rsid w:val="001018D4"/>
    <w:rsid w:val="00261A9C"/>
    <w:rsid w:val="002968C9"/>
    <w:rsid w:val="00306219"/>
    <w:rsid w:val="00331F20"/>
    <w:rsid w:val="003733C9"/>
    <w:rsid w:val="00403AEC"/>
    <w:rsid w:val="004427A6"/>
    <w:rsid w:val="00454B3C"/>
    <w:rsid w:val="005A75A4"/>
    <w:rsid w:val="005E45DE"/>
    <w:rsid w:val="00654F00"/>
    <w:rsid w:val="0069596E"/>
    <w:rsid w:val="008126FA"/>
    <w:rsid w:val="0081438D"/>
    <w:rsid w:val="00886969"/>
    <w:rsid w:val="009520FE"/>
    <w:rsid w:val="009B5507"/>
    <w:rsid w:val="00A3322C"/>
    <w:rsid w:val="00A9641A"/>
    <w:rsid w:val="00B53A0F"/>
    <w:rsid w:val="00BA5B60"/>
    <w:rsid w:val="00C639F6"/>
    <w:rsid w:val="00C8184B"/>
    <w:rsid w:val="00CA6D13"/>
    <w:rsid w:val="00D45A60"/>
    <w:rsid w:val="00D536A1"/>
    <w:rsid w:val="00DE677E"/>
    <w:rsid w:val="00DF58E0"/>
    <w:rsid w:val="00E172AF"/>
    <w:rsid w:val="00E74422"/>
    <w:rsid w:val="00F1694F"/>
    <w:rsid w:val="00F4239A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5D5"/>
  <w15:docId w15:val="{5F1E995F-4DBC-49D3-BD37-BFFAAC14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3C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3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n.brydzinska</cp:lastModifiedBy>
  <cp:revision>2</cp:revision>
  <cp:lastPrinted>2022-02-15T07:31:00Z</cp:lastPrinted>
  <dcterms:created xsi:type="dcterms:W3CDTF">2023-03-09T11:38:00Z</dcterms:created>
  <dcterms:modified xsi:type="dcterms:W3CDTF">2023-03-09T11:38:00Z</dcterms:modified>
</cp:coreProperties>
</file>