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CADAB" w14:textId="77777777" w:rsidR="001368E2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1/23</w:t>
      </w:r>
    </w:p>
    <w:p w14:paraId="494F37FC" w14:textId="77777777" w:rsidR="001368E2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Wójta Gminy Milejewo </w:t>
      </w:r>
    </w:p>
    <w:p w14:paraId="7F23A798" w14:textId="77777777" w:rsidR="001368E2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 stycznia 2023  r.</w:t>
      </w:r>
    </w:p>
    <w:p w14:paraId="15E16563" w14:textId="77777777" w:rsidR="001368E2" w:rsidRDefault="001368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FB417D" w14:textId="77777777" w:rsidR="001368E2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zmiany składu zespołu do współpracy z Koordynatorem do Spraw Dostępności</w:t>
      </w:r>
    </w:p>
    <w:p w14:paraId="7C0C0690" w14:textId="77777777" w:rsidR="001368E2" w:rsidRDefault="001368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64BE51" w14:textId="77777777" w:rsidR="001368E2" w:rsidRDefault="00000000">
      <w:pPr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Na podstawie art. 31 i 33 ustawy z dnia 08 marca 1990 r. o samorządzie gminnym                (</w:t>
      </w:r>
      <w:r>
        <w:rPr>
          <w:rStyle w:val="markedcontent"/>
          <w:rFonts w:ascii="Arial" w:hAnsi="Arial" w:cs="Arial"/>
          <w:sz w:val="25"/>
          <w:szCs w:val="25"/>
        </w:rPr>
        <w:t xml:space="preserve"> </w:t>
      </w:r>
      <w:bookmarkStart w:id="0" w:name="page3R_mcid23"/>
      <w:bookmarkEnd w:id="0"/>
      <w:r>
        <w:rPr>
          <w:rStyle w:val="markedcontent"/>
          <w:rFonts w:ascii="Times New Roman" w:hAnsi="Times New Roman" w:cs="Arial"/>
          <w:sz w:val="24"/>
          <w:szCs w:val="24"/>
        </w:rPr>
        <w:t xml:space="preserve">t.j .Dz. U. z 2022 r. poz. 559, 583,1005, 1079, 1561)  i art. 14 ust. 1 ustawy z dnia 19 lipca 2019 r.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 zapewnieniu dostępności osobom ze szczególnymi potrzebami ( t.j.  Dz. U. z 2020 r. poz. 1062)  zarządzam, co następuje: </w:t>
      </w:r>
    </w:p>
    <w:p w14:paraId="57E631DE" w14:textId="77777777" w:rsidR="001368E2" w:rsidRDefault="00000000">
      <w:pPr>
        <w:spacing w:beforeAutospacing="1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14:paraId="35140903" w14:textId="77777777" w:rsidR="001368E2" w:rsidRDefault="0000000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 Zarządzeniem Nr 53/2020  Wójta Gminy Milejewo    z dnia 29 września 2020  r.                                w sprawie wyznaczenia Koordynatora  do Spraw Dostępności oraz w Zarządzeniu  Nr 50/22 Wójta Gminy Milejewo z dnia 12 maja 2022 r.  w sprawie zmiany składu zespołu do współpracy z Koordynatorem do Spraw Dostępności zmienia się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3, który otrzymuje brzmienie: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5CAA7920" w14:textId="77777777" w:rsidR="001368E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„Powołuje się  Zespół  do współpracy z Koordynatorem, w skład którego wchodzą:</w:t>
      </w:r>
    </w:p>
    <w:p w14:paraId="12F5B3F1" w14:textId="77777777" w:rsidR="001368E2" w:rsidRDefault="000000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Paweł Iwaniszyn- podinspektor ds. obrony cywilnej,  zarządzania kryzysowego                       i spraw obronnych,</w:t>
      </w:r>
    </w:p>
    <w:p w14:paraId="7704ECEE" w14:textId="77777777" w:rsidR="001368E2" w:rsidRDefault="000000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Marta Kwiatkowska-Holz  - podinspektor ds. ochrony środowiska , gospodarki odpadami  i ochrony zwierząt,</w:t>
      </w:r>
    </w:p>
    <w:p w14:paraId="13025223" w14:textId="77777777" w:rsidR="001368E2" w:rsidRDefault="000000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 Czabon – podinspektor ds. księgowości dochodów”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</w:t>
      </w:r>
    </w:p>
    <w:p w14:paraId="5B15BCF0" w14:textId="77777777" w:rsidR="001368E2" w:rsidRDefault="00000000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6BFE342D" w14:textId="77777777" w:rsidR="001368E2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treści zarządzenia pozostają bez zmian.</w:t>
      </w:r>
    </w:p>
    <w:p w14:paraId="12249F42" w14:textId="77777777" w:rsidR="001368E2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§ 3</w:t>
      </w:r>
    </w:p>
    <w:p w14:paraId="21FE52A9" w14:textId="77777777" w:rsidR="001368E2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Zarządzenie wchodzi w życie z dniem podjęcia.</w:t>
      </w:r>
    </w:p>
    <w:p w14:paraId="34B5F343" w14:textId="77777777" w:rsidR="001368E2" w:rsidRDefault="001368E2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3423153" w14:textId="1764B887" w:rsidR="001368E2" w:rsidRPr="003D7977" w:rsidRDefault="003D7977" w:rsidP="003D7977">
      <w:pPr>
        <w:ind w:left="4248" w:firstLine="708"/>
        <w:jc w:val="center"/>
        <w:rPr>
          <w:rStyle w:val="markedcontent"/>
          <w:rFonts w:ascii="Times New Roman" w:hAnsi="Times New Roman" w:cs="Times New Roman"/>
          <w:i/>
          <w:iCs/>
          <w:sz w:val="24"/>
          <w:szCs w:val="24"/>
        </w:rPr>
      </w:pPr>
      <w:r w:rsidRPr="003D7977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Wójt Gminy</w:t>
      </w:r>
    </w:p>
    <w:p w14:paraId="0E07E1CC" w14:textId="2436D45A" w:rsidR="003D7977" w:rsidRPr="003D7977" w:rsidRDefault="003D7977" w:rsidP="003D7977">
      <w:pPr>
        <w:ind w:left="4248" w:firstLine="708"/>
        <w:jc w:val="center"/>
        <w:rPr>
          <w:rStyle w:val="markedcontent"/>
          <w:rFonts w:ascii="Times New Roman" w:hAnsi="Times New Roman" w:cs="Times New Roman"/>
          <w:i/>
          <w:iCs/>
          <w:sz w:val="24"/>
          <w:szCs w:val="24"/>
        </w:rPr>
      </w:pPr>
      <w:r w:rsidRPr="003D7977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Krzysztof Szumała</w:t>
      </w:r>
    </w:p>
    <w:p w14:paraId="5D6B0AC7" w14:textId="77777777" w:rsidR="001368E2" w:rsidRDefault="001368E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368E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59E0"/>
    <w:multiLevelType w:val="multilevel"/>
    <w:tmpl w:val="588688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666527B"/>
    <w:multiLevelType w:val="multilevel"/>
    <w:tmpl w:val="205490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74482293">
    <w:abstractNumId w:val="0"/>
  </w:num>
  <w:num w:numId="2" w16cid:durableId="1200049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8E2"/>
    <w:rsid w:val="001368E2"/>
    <w:rsid w:val="003D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B421"/>
  <w15:docId w15:val="{54C4E26E-FBAE-459D-9FAE-2E24C47B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qFormat/>
    <w:rsid w:val="00EF152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A5E8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styleId="Akapitzlist">
    <w:name w:val="List Paragraph"/>
    <w:basedOn w:val="Normalny"/>
    <w:uiPriority w:val="34"/>
    <w:qFormat/>
    <w:rsid w:val="003D06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A5E8B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n.brydzinska</cp:lastModifiedBy>
  <cp:revision>2</cp:revision>
  <cp:lastPrinted>2023-01-04T10:53:00Z</cp:lastPrinted>
  <dcterms:created xsi:type="dcterms:W3CDTF">2023-03-09T07:45:00Z</dcterms:created>
  <dcterms:modified xsi:type="dcterms:W3CDTF">2023-03-09T07:45:00Z</dcterms:modified>
  <dc:language>pl-PL</dc:language>
</cp:coreProperties>
</file>