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EAA8" w14:textId="77777777" w:rsidR="00FD51B8" w:rsidRPr="00C75005" w:rsidRDefault="00FD51B8" w:rsidP="00DD64FF">
      <w:pPr>
        <w:jc w:val="center"/>
        <w:rPr>
          <w:rFonts w:ascii="Times New Roman" w:hAnsi="Times New Roman" w:cs="Times New Roman"/>
        </w:rPr>
      </w:pPr>
    </w:p>
    <w:p w14:paraId="3022FD55" w14:textId="4A521268" w:rsidR="00DD64FF" w:rsidRPr="00C75005" w:rsidRDefault="00DD64FF" w:rsidP="00DD64FF">
      <w:pPr>
        <w:jc w:val="center"/>
        <w:rPr>
          <w:rFonts w:ascii="Times New Roman" w:hAnsi="Times New Roman" w:cs="Times New Roman"/>
          <w:b/>
        </w:rPr>
      </w:pPr>
      <w:r w:rsidRPr="00C75005">
        <w:rPr>
          <w:rFonts w:ascii="Times New Roman" w:hAnsi="Times New Roman" w:cs="Times New Roman"/>
          <w:b/>
        </w:rPr>
        <w:t>U</w:t>
      </w:r>
      <w:r w:rsidR="000A5C82" w:rsidRPr="00C75005">
        <w:rPr>
          <w:rFonts w:ascii="Times New Roman" w:hAnsi="Times New Roman" w:cs="Times New Roman"/>
          <w:b/>
        </w:rPr>
        <w:t>CHWAŁA</w:t>
      </w:r>
      <w:r w:rsidRPr="00C75005">
        <w:rPr>
          <w:rFonts w:ascii="Times New Roman" w:hAnsi="Times New Roman" w:cs="Times New Roman"/>
          <w:b/>
        </w:rPr>
        <w:t xml:space="preserve"> N</w:t>
      </w:r>
      <w:r w:rsidR="000A5C82" w:rsidRPr="00C75005">
        <w:rPr>
          <w:rFonts w:ascii="Times New Roman" w:hAnsi="Times New Roman" w:cs="Times New Roman"/>
          <w:b/>
        </w:rPr>
        <w:t>R</w:t>
      </w:r>
      <w:r w:rsidRPr="00C75005">
        <w:rPr>
          <w:rFonts w:ascii="Times New Roman" w:hAnsi="Times New Roman" w:cs="Times New Roman"/>
          <w:b/>
        </w:rPr>
        <w:t xml:space="preserve"> </w:t>
      </w:r>
      <w:r w:rsidR="000A5C82" w:rsidRPr="00C75005">
        <w:rPr>
          <w:rFonts w:ascii="Times New Roman" w:hAnsi="Times New Roman" w:cs="Times New Roman"/>
          <w:b/>
        </w:rPr>
        <w:t>XLIII/273/2023</w:t>
      </w:r>
    </w:p>
    <w:p w14:paraId="495D7899" w14:textId="6F0E0070" w:rsidR="00DD64FF" w:rsidRPr="00C75005" w:rsidRDefault="000A5C82" w:rsidP="00DD64FF">
      <w:pPr>
        <w:jc w:val="center"/>
        <w:rPr>
          <w:rFonts w:ascii="Times New Roman" w:hAnsi="Times New Roman" w:cs="Times New Roman"/>
          <w:b/>
        </w:rPr>
      </w:pPr>
      <w:r w:rsidRPr="00C75005">
        <w:rPr>
          <w:rFonts w:ascii="Times New Roman" w:hAnsi="Times New Roman" w:cs="Times New Roman"/>
          <w:b/>
        </w:rPr>
        <w:t>RADY GMINY MILEJEWO</w:t>
      </w:r>
    </w:p>
    <w:p w14:paraId="21E873CE" w14:textId="459CE073" w:rsidR="00DD64FF" w:rsidRPr="00C75005" w:rsidRDefault="00F82D5B" w:rsidP="00DD64FF">
      <w:pPr>
        <w:jc w:val="center"/>
        <w:rPr>
          <w:rFonts w:ascii="Times New Roman" w:hAnsi="Times New Roman" w:cs="Times New Roman"/>
          <w:b/>
        </w:rPr>
      </w:pPr>
      <w:r w:rsidRPr="00C75005">
        <w:rPr>
          <w:rFonts w:ascii="Times New Roman" w:hAnsi="Times New Roman" w:cs="Times New Roman"/>
          <w:b/>
        </w:rPr>
        <w:t xml:space="preserve">z dnia </w:t>
      </w:r>
      <w:r w:rsidR="000A5C82" w:rsidRPr="00C75005">
        <w:rPr>
          <w:rFonts w:ascii="Times New Roman" w:hAnsi="Times New Roman" w:cs="Times New Roman"/>
          <w:b/>
        </w:rPr>
        <w:t>22 czerwca 2023</w:t>
      </w:r>
      <w:r w:rsidR="00DD64FF" w:rsidRPr="00C75005">
        <w:rPr>
          <w:rFonts w:ascii="Times New Roman" w:hAnsi="Times New Roman" w:cs="Times New Roman"/>
          <w:b/>
        </w:rPr>
        <w:t xml:space="preserve">r. </w:t>
      </w:r>
    </w:p>
    <w:p w14:paraId="7B1827EB" w14:textId="77777777" w:rsidR="00D12E29" w:rsidRPr="00C75005" w:rsidRDefault="00D12E29" w:rsidP="00DD64FF">
      <w:pPr>
        <w:jc w:val="center"/>
        <w:rPr>
          <w:rFonts w:ascii="Times New Roman" w:hAnsi="Times New Roman" w:cs="Times New Roman"/>
          <w:b/>
        </w:rPr>
      </w:pPr>
    </w:p>
    <w:p w14:paraId="6DAF60BA" w14:textId="6EDC1A60" w:rsidR="00DD64FF" w:rsidRPr="00C75005" w:rsidRDefault="00DD64FF" w:rsidP="00DD64FF">
      <w:pPr>
        <w:jc w:val="center"/>
        <w:rPr>
          <w:rFonts w:ascii="Times New Roman" w:hAnsi="Times New Roman" w:cs="Times New Roman"/>
          <w:b/>
        </w:rPr>
      </w:pPr>
      <w:r w:rsidRPr="00C75005">
        <w:rPr>
          <w:rFonts w:ascii="Times New Roman" w:hAnsi="Times New Roman" w:cs="Times New Roman"/>
          <w:b/>
        </w:rPr>
        <w:t>w sprawie określenia średniej ceny jednostek pal</w:t>
      </w:r>
      <w:r w:rsidR="00B65E5C" w:rsidRPr="00C75005">
        <w:rPr>
          <w:rFonts w:ascii="Times New Roman" w:hAnsi="Times New Roman" w:cs="Times New Roman"/>
          <w:b/>
        </w:rPr>
        <w:t>iwa w gminie na rok szkolny 202</w:t>
      </w:r>
      <w:r w:rsidR="00CF521C" w:rsidRPr="00C75005">
        <w:rPr>
          <w:rFonts w:ascii="Times New Roman" w:hAnsi="Times New Roman" w:cs="Times New Roman"/>
          <w:b/>
        </w:rPr>
        <w:t>3</w:t>
      </w:r>
      <w:r w:rsidR="00B65E5C" w:rsidRPr="00C75005">
        <w:rPr>
          <w:rFonts w:ascii="Times New Roman" w:hAnsi="Times New Roman" w:cs="Times New Roman"/>
          <w:b/>
        </w:rPr>
        <w:t>/202</w:t>
      </w:r>
      <w:r w:rsidR="00CF521C" w:rsidRPr="00C75005">
        <w:rPr>
          <w:rFonts w:ascii="Times New Roman" w:hAnsi="Times New Roman" w:cs="Times New Roman"/>
          <w:b/>
        </w:rPr>
        <w:t>4</w:t>
      </w:r>
    </w:p>
    <w:p w14:paraId="7C1EB6EE" w14:textId="77777777" w:rsidR="00DD64FF" w:rsidRPr="00C75005" w:rsidRDefault="00DD64FF" w:rsidP="00DD64FF">
      <w:pPr>
        <w:jc w:val="center"/>
        <w:rPr>
          <w:rFonts w:ascii="Times New Roman" w:hAnsi="Times New Roman" w:cs="Times New Roman"/>
          <w:b/>
        </w:rPr>
      </w:pPr>
    </w:p>
    <w:p w14:paraId="1BD65E2F" w14:textId="412800C9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</w:rPr>
        <w:t xml:space="preserve">         </w:t>
      </w:r>
      <w:r w:rsidR="005F5FBF" w:rsidRPr="00C75005">
        <w:rPr>
          <w:rFonts w:ascii="Times New Roman" w:hAnsi="Times New Roman" w:cs="Times New Roman"/>
        </w:rPr>
        <w:t>Na podstawie art. 18 ust. 2 pkt</w:t>
      </w:r>
      <w:r w:rsidRPr="00C75005">
        <w:rPr>
          <w:rFonts w:ascii="Times New Roman" w:hAnsi="Times New Roman" w:cs="Times New Roman"/>
        </w:rPr>
        <w:t xml:space="preserve"> 15 ustawy z dnia 8 marca 1990 r. o samorządzie gminnym </w:t>
      </w:r>
      <w:r w:rsidR="00F82D5B" w:rsidRPr="00C75005">
        <w:rPr>
          <w:rFonts w:ascii="Times New Roman" w:hAnsi="Times New Roman" w:cs="Times New Roman"/>
        </w:rPr>
        <w:t>(</w:t>
      </w:r>
      <w:r w:rsidR="00B65E5C" w:rsidRPr="00C75005">
        <w:rPr>
          <w:rStyle w:val="markedcontent"/>
          <w:rFonts w:ascii="Times New Roman" w:hAnsi="Times New Roman" w:cs="Times New Roman"/>
        </w:rPr>
        <w:t xml:space="preserve">t.j. Dz. U. </w:t>
      </w:r>
      <w:r w:rsidR="00C75005">
        <w:rPr>
          <w:rStyle w:val="markedcontent"/>
          <w:rFonts w:ascii="Times New Roman" w:hAnsi="Times New Roman" w:cs="Times New Roman"/>
        </w:rPr>
        <w:br/>
      </w:r>
      <w:r w:rsidR="00B65E5C" w:rsidRPr="00C75005">
        <w:rPr>
          <w:rStyle w:val="markedcontent"/>
          <w:rFonts w:ascii="Times New Roman" w:hAnsi="Times New Roman" w:cs="Times New Roman"/>
        </w:rPr>
        <w:t>z 202</w:t>
      </w:r>
      <w:r w:rsidR="00CF521C" w:rsidRPr="00C75005">
        <w:rPr>
          <w:rStyle w:val="markedcontent"/>
          <w:rFonts w:ascii="Times New Roman" w:hAnsi="Times New Roman" w:cs="Times New Roman"/>
        </w:rPr>
        <w:t>3</w:t>
      </w:r>
      <w:r w:rsidR="00B65E5C" w:rsidRPr="00C75005">
        <w:rPr>
          <w:rStyle w:val="markedcontent"/>
          <w:rFonts w:ascii="Times New Roman" w:hAnsi="Times New Roman" w:cs="Times New Roman"/>
        </w:rPr>
        <w:t>r</w:t>
      </w:r>
      <w:r w:rsidR="000A5C82" w:rsidRPr="00C75005">
        <w:rPr>
          <w:rStyle w:val="markedcontent"/>
          <w:rFonts w:ascii="Times New Roman" w:hAnsi="Times New Roman" w:cs="Times New Roman"/>
        </w:rPr>
        <w:t xml:space="preserve">. </w:t>
      </w:r>
      <w:r w:rsidR="00B65E5C" w:rsidRPr="00C75005">
        <w:rPr>
          <w:rStyle w:val="markedcontent"/>
          <w:rFonts w:ascii="Times New Roman" w:hAnsi="Times New Roman" w:cs="Times New Roman"/>
        </w:rPr>
        <w:t xml:space="preserve">poz. </w:t>
      </w:r>
      <w:r w:rsidR="00CF521C" w:rsidRPr="00C75005">
        <w:rPr>
          <w:rStyle w:val="markedcontent"/>
          <w:rFonts w:ascii="Times New Roman" w:hAnsi="Times New Roman" w:cs="Times New Roman"/>
        </w:rPr>
        <w:t>40 i 572</w:t>
      </w:r>
      <w:r w:rsidR="005F5FBF" w:rsidRPr="00C75005">
        <w:rPr>
          <w:rFonts w:ascii="Times New Roman" w:hAnsi="Times New Roman" w:cs="Times New Roman"/>
        </w:rPr>
        <w:t>) oraz a</w:t>
      </w:r>
      <w:r w:rsidRPr="00C75005">
        <w:rPr>
          <w:rFonts w:ascii="Times New Roman" w:hAnsi="Times New Roman" w:cs="Times New Roman"/>
        </w:rPr>
        <w:t>rt. 39a ust. 3 ustawy z dnia 14 g</w:t>
      </w:r>
      <w:r w:rsidR="009F0ACF" w:rsidRPr="00C75005">
        <w:rPr>
          <w:rFonts w:ascii="Times New Roman" w:hAnsi="Times New Roman" w:cs="Times New Roman"/>
        </w:rPr>
        <w:t xml:space="preserve">rudnia </w:t>
      </w:r>
      <w:r w:rsidRPr="00C75005">
        <w:rPr>
          <w:rFonts w:ascii="Times New Roman" w:hAnsi="Times New Roman" w:cs="Times New Roman"/>
        </w:rPr>
        <w:t>2016 r. Prawo oświatowe (</w:t>
      </w:r>
      <w:r w:rsidR="00B65E5C" w:rsidRPr="00C75005">
        <w:rPr>
          <w:rStyle w:val="markedcontent"/>
          <w:rFonts w:ascii="Times New Roman" w:hAnsi="Times New Roman" w:cs="Times New Roman"/>
        </w:rPr>
        <w:t>t.j. Dz. U. z 202</w:t>
      </w:r>
      <w:r w:rsidR="00CF521C" w:rsidRPr="00C75005">
        <w:rPr>
          <w:rStyle w:val="markedcontent"/>
          <w:rFonts w:ascii="Times New Roman" w:hAnsi="Times New Roman" w:cs="Times New Roman"/>
        </w:rPr>
        <w:t>3 r. poz. 900</w:t>
      </w:r>
      <w:r w:rsidR="00F82D5B" w:rsidRPr="00C75005">
        <w:rPr>
          <w:rFonts w:ascii="Times New Roman" w:hAnsi="Times New Roman" w:cs="Times New Roman"/>
        </w:rPr>
        <w:t xml:space="preserve">) </w:t>
      </w:r>
      <w:r w:rsidRPr="00C75005">
        <w:rPr>
          <w:rFonts w:ascii="Times New Roman" w:hAnsi="Times New Roman" w:cs="Times New Roman"/>
        </w:rPr>
        <w:t xml:space="preserve">Rada Gminy Milejewo uchwala, co następuje : </w:t>
      </w:r>
    </w:p>
    <w:p w14:paraId="09E7FC4E" w14:textId="67AE1444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  <w:b/>
        </w:rPr>
        <w:t>§ 1</w:t>
      </w:r>
      <w:r w:rsidR="005F5FBF" w:rsidRPr="00C75005">
        <w:rPr>
          <w:rFonts w:ascii="Times New Roman" w:hAnsi="Times New Roman" w:cs="Times New Roman"/>
        </w:rPr>
        <w:t>.</w:t>
      </w:r>
      <w:r w:rsidRPr="00C75005">
        <w:rPr>
          <w:rFonts w:ascii="Times New Roman" w:hAnsi="Times New Roman" w:cs="Times New Roman"/>
        </w:rPr>
        <w:t>Ustala się cenę jednostki paliwa w</w:t>
      </w:r>
      <w:r w:rsidR="005F5FBF" w:rsidRPr="00C75005">
        <w:rPr>
          <w:rFonts w:ascii="Times New Roman" w:hAnsi="Times New Roman" w:cs="Times New Roman"/>
        </w:rPr>
        <w:t xml:space="preserve"> Gmi</w:t>
      </w:r>
      <w:r w:rsidR="00F82D5B" w:rsidRPr="00C75005">
        <w:rPr>
          <w:rFonts w:ascii="Times New Roman" w:hAnsi="Times New Roman" w:cs="Times New Roman"/>
        </w:rPr>
        <w:t>nie Milejewo</w:t>
      </w:r>
      <w:r w:rsidR="006E7A8A" w:rsidRPr="00C75005">
        <w:rPr>
          <w:rFonts w:ascii="Times New Roman" w:hAnsi="Times New Roman" w:cs="Times New Roman"/>
        </w:rPr>
        <w:t xml:space="preserve">, </w:t>
      </w:r>
      <w:r w:rsidR="00B65E5C" w:rsidRPr="00C75005">
        <w:rPr>
          <w:rFonts w:ascii="Times New Roman" w:hAnsi="Times New Roman" w:cs="Times New Roman"/>
        </w:rPr>
        <w:t>na rok szkolny 202</w:t>
      </w:r>
      <w:r w:rsidR="00CF521C" w:rsidRPr="00C75005">
        <w:rPr>
          <w:rFonts w:ascii="Times New Roman" w:hAnsi="Times New Roman" w:cs="Times New Roman"/>
        </w:rPr>
        <w:t>3</w:t>
      </w:r>
      <w:r w:rsidR="00B65E5C" w:rsidRPr="00C75005">
        <w:rPr>
          <w:rFonts w:ascii="Times New Roman" w:hAnsi="Times New Roman" w:cs="Times New Roman"/>
        </w:rPr>
        <w:t>/202</w:t>
      </w:r>
      <w:r w:rsidR="00CF521C" w:rsidRPr="00C75005">
        <w:rPr>
          <w:rFonts w:ascii="Times New Roman" w:hAnsi="Times New Roman" w:cs="Times New Roman"/>
        </w:rPr>
        <w:t>4</w:t>
      </w:r>
      <w:r w:rsidR="005F5FBF" w:rsidRPr="00C75005">
        <w:rPr>
          <w:rFonts w:ascii="Times New Roman" w:hAnsi="Times New Roman" w:cs="Times New Roman"/>
        </w:rPr>
        <w:t xml:space="preserve"> wysokości:</w:t>
      </w:r>
      <w:r w:rsidRPr="00C75005">
        <w:rPr>
          <w:rFonts w:ascii="Times New Roman" w:hAnsi="Times New Roman" w:cs="Times New Roman"/>
        </w:rPr>
        <w:t xml:space="preserve"> </w:t>
      </w:r>
    </w:p>
    <w:p w14:paraId="23C6FDE6" w14:textId="4041F002" w:rsidR="00DD64FF" w:rsidRPr="00C75005" w:rsidRDefault="006079FF" w:rsidP="00DD64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</w:rPr>
        <w:t>olej napędowy – 6,</w:t>
      </w:r>
      <w:r w:rsidR="00CF521C" w:rsidRPr="00C75005">
        <w:rPr>
          <w:rFonts w:ascii="Times New Roman" w:hAnsi="Times New Roman" w:cs="Times New Roman"/>
        </w:rPr>
        <w:t>75</w:t>
      </w:r>
      <w:r w:rsidR="00A729E6" w:rsidRPr="00C75005">
        <w:rPr>
          <w:rFonts w:ascii="Times New Roman" w:hAnsi="Times New Roman" w:cs="Times New Roman"/>
        </w:rPr>
        <w:t xml:space="preserve"> zł</w:t>
      </w:r>
    </w:p>
    <w:p w14:paraId="240737EC" w14:textId="2512D8E0" w:rsidR="00DD64FF" w:rsidRPr="00C75005" w:rsidRDefault="006079FF" w:rsidP="00DD64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</w:rPr>
        <w:t xml:space="preserve">benzyna – </w:t>
      </w:r>
      <w:r w:rsidR="00CF521C" w:rsidRPr="00C75005">
        <w:rPr>
          <w:rFonts w:ascii="Times New Roman" w:hAnsi="Times New Roman" w:cs="Times New Roman"/>
        </w:rPr>
        <w:t>6,62</w:t>
      </w:r>
      <w:r w:rsidR="0000494F" w:rsidRPr="00C75005">
        <w:rPr>
          <w:rFonts w:ascii="Times New Roman" w:hAnsi="Times New Roman" w:cs="Times New Roman"/>
        </w:rPr>
        <w:t xml:space="preserve"> zł</w:t>
      </w:r>
    </w:p>
    <w:p w14:paraId="43F92AA2" w14:textId="65F504C7" w:rsidR="00DD64FF" w:rsidRPr="00C75005" w:rsidRDefault="006079FF" w:rsidP="00DD64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</w:rPr>
        <w:t>gaz  LPG – 3,</w:t>
      </w:r>
      <w:r w:rsidR="00CF521C" w:rsidRPr="00C75005">
        <w:rPr>
          <w:rFonts w:ascii="Times New Roman" w:hAnsi="Times New Roman" w:cs="Times New Roman"/>
        </w:rPr>
        <w:t>13</w:t>
      </w:r>
      <w:r w:rsidR="0000494F" w:rsidRPr="00C75005">
        <w:rPr>
          <w:rFonts w:ascii="Times New Roman" w:hAnsi="Times New Roman" w:cs="Times New Roman"/>
        </w:rPr>
        <w:t xml:space="preserve"> zł</w:t>
      </w:r>
    </w:p>
    <w:p w14:paraId="48E550C8" w14:textId="3CA1506C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  <w:b/>
        </w:rPr>
        <w:t>§ 2</w:t>
      </w:r>
      <w:r w:rsidRPr="00C75005">
        <w:rPr>
          <w:rFonts w:ascii="Times New Roman" w:hAnsi="Times New Roman" w:cs="Times New Roman"/>
        </w:rPr>
        <w:t>. Wykonanie uchwały powierza się Wójtowi Gminy Milejewo</w:t>
      </w:r>
      <w:r w:rsidR="00A729E6" w:rsidRPr="00C75005">
        <w:rPr>
          <w:rFonts w:ascii="Times New Roman" w:hAnsi="Times New Roman" w:cs="Times New Roman"/>
        </w:rPr>
        <w:t>.</w:t>
      </w:r>
    </w:p>
    <w:p w14:paraId="2058F0E2" w14:textId="2AD8EC5A" w:rsidR="003F5FFE" w:rsidRPr="00C75005" w:rsidRDefault="003F5FFE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  <w:b/>
        </w:rPr>
        <w:t>§ 3</w:t>
      </w:r>
      <w:r w:rsidR="00387D87" w:rsidRPr="00C75005">
        <w:rPr>
          <w:rFonts w:ascii="Times New Roman" w:hAnsi="Times New Roman" w:cs="Times New Roman"/>
        </w:rPr>
        <w:t>. Traci moc Uchwał</w:t>
      </w:r>
      <w:r w:rsidR="00B65E5C" w:rsidRPr="00C75005">
        <w:rPr>
          <w:rFonts w:ascii="Times New Roman" w:hAnsi="Times New Roman" w:cs="Times New Roman"/>
        </w:rPr>
        <w:t>a Nr XXI</w:t>
      </w:r>
      <w:r w:rsidR="00CF521C" w:rsidRPr="00C75005">
        <w:rPr>
          <w:rFonts w:ascii="Times New Roman" w:hAnsi="Times New Roman" w:cs="Times New Roman"/>
        </w:rPr>
        <w:t>X/202/2022</w:t>
      </w:r>
      <w:r w:rsidRPr="00C75005">
        <w:rPr>
          <w:rFonts w:ascii="Times New Roman" w:hAnsi="Times New Roman" w:cs="Times New Roman"/>
        </w:rPr>
        <w:t xml:space="preserve"> Rady Gminy Mileje</w:t>
      </w:r>
      <w:r w:rsidR="00B65E5C" w:rsidRPr="00C75005">
        <w:rPr>
          <w:rFonts w:ascii="Times New Roman" w:hAnsi="Times New Roman" w:cs="Times New Roman"/>
        </w:rPr>
        <w:t xml:space="preserve">wo z dnia </w:t>
      </w:r>
      <w:r w:rsidR="00CF521C" w:rsidRPr="00C75005">
        <w:rPr>
          <w:rFonts w:ascii="Times New Roman" w:hAnsi="Times New Roman" w:cs="Times New Roman"/>
        </w:rPr>
        <w:t>9</w:t>
      </w:r>
      <w:r w:rsidR="00B65E5C" w:rsidRPr="00C75005">
        <w:rPr>
          <w:rFonts w:ascii="Times New Roman" w:hAnsi="Times New Roman" w:cs="Times New Roman"/>
        </w:rPr>
        <w:t xml:space="preserve"> czerwca 202</w:t>
      </w:r>
      <w:r w:rsidR="00CF521C" w:rsidRPr="00C75005">
        <w:rPr>
          <w:rFonts w:ascii="Times New Roman" w:hAnsi="Times New Roman" w:cs="Times New Roman"/>
        </w:rPr>
        <w:t>2</w:t>
      </w:r>
      <w:r w:rsidRPr="00C75005">
        <w:rPr>
          <w:rFonts w:ascii="Times New Roman" w:hAnsi="Times New Roman" w:cs="Times New Roman"/>
        </w:rPr>
        <w:t xml:space="preserve"> r. w sprawie określenia średniej ceny jednostki pal</w:t>
      </w:r>
      <w:r w:rsidR="00B65E5C" w:rsidRPr="00C75005">
        <w:rPr>
          <w:rFonts w:ascii="Times New Roman" w:hAnsi="Times New Roman" w:cs="Times New Roman"/>
        </w:rPr>
        <w:t>iwa w gminie na rok szkolny 202</w:t>
      </w:r>
      <w:r w:rsidR="00CF521C" w:rsidRPr="00C75005">
        <w:rPr>
          <w:rFonts w:ascii="Times New Roman" w:hAnsi="Times New Roman" w:cs="Times New Roman"/>
        </w:rPr>
        <w:t>2</w:t>
      </w:r>
      <w:r w:rsidR="00B65E5C" w:rsidRPr="00C75005">
        <w:rPr>
          <w:rFonts w:ascii="Times New Roman" w:hAnsi="Times New Roman" w:cs="Times New Roman"/>
        </w:rPr>
        <w:t>/202</w:t>
      </w:r>
      <w:r w:rsidR="00CF521C" w:rsidRPr="00C75005">
        <w:rPr>
          <w:rFonts w:ascii="Times New Roman" w:hAnsi="Times New Roman" w:cs="Times New Roman"/>
        </w:rPr>
        <w:t>3</w:t>
      </w:r>
      <w:r w:rsidR="00B65E5C" w:rsidRPr="00C75005">
        <w:rPr>
          <w:rFonts w:ascii="Times New Roman" w:hAnsi="Times New Roman" w:cs="Times New Roman"/>
        </w:rPr>
        <w:t>.</w:t>
      </w:r>
      <w:r w:rsidRPr="00C75005">
        <w:rPr>
          <w:rFonts w:ascii="Times New Roman" w:hAnsi="Times New Roman" w:cs="Times New Roman"/>
        </w:rPr>
        <w:t xml:space="preserve"> </w:t>
      </w:r>
    </w:p>
    <w:p w14:paraId="0F1DDAFB" w14:textId="784A96FF" w:rsidR="00DD64FF" w:rsidRPr="00C75005" w:rsidRDefault="006E7A8A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  <w:b/>
        </w:rPr>
        <w:t>§ 4</w:t>
      </w:r>
      <w:r w:rsidR="00182D87" w:rsidRPr="00C75005">
        <w:rPr>
          <w:rFonts w:ascii="Times New Roman" w:hAnsi="Times New Roman" w:cs="Times New Roman"/>
        </w:rPr>
        <w:t>. Uchwała wchodzi w życie po upływie 14 dni od dnia ogłoszenia w Dzienniku Urzędowym Wo</w:t>
      </w:r>
      <w:r w:rsidRPr="00C75005">
        <w:rPr>
          <w:rFonts w:ascii="Times New Roman" w:hAnsi="Times New Roman" w:cs="Times New Roman"/>
        </w:rPr>
        <w:t>jewództwa Warmińsko-Mazurskiego z mocą</w:t>
      </w:r>
      <w:r w:rsidR="00B65E5C" w:rsidRPr="00C75005">
        <w:rPr>
          <w:rFonts w:ascii="Times New Roman" w:hAnsi="Times New Roman" w:cs="Times New Roman"/>
        </w:rPr>
        <w:t xml:space="preserve"> obowiązującą od 1 września 202</w:t>
      </w:r>
      <w:r w:rsidR="00CF521C" w:rsidRPr="00C75005">
        <w:rPr>
          <w:rFonts w:ascii="Times New Roman" w:hAnsi="Times New Roman" w:cs="Times New Roman"/>
        </w:rPr>
        <w:t>3</w:t>
      </w:r>
      <w:r w:rsidRPr="00C75005">
        <w:rPr>
          <w:rFonts w:ascii="Times New Roman" w:hAnsi="Times New Roman" w:cs="Times New Roman"/>
        </w:rPr>
        <w:t xml:space="preserve"> r. </w:t>
      </w:r>
    </w:p>
    <w:p w14:paraId="0766909A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775C9456" w14:textId="77777777" w:rsidR="00DF0D82" w:rsidRDefault="00DF0D82" w:rsidP="00DF0D82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35B3A2A6" w14:textId="77777777" w:rsidR="00DF0D82" w:rsidRDefault="00DF0D82" w:rsidP="00DF0D82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04C60704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3C07D83B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13FF169E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3C13744E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5161A40F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29DFB77B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068EAFF8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2B017F1B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7376099E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125BF84C" w14:textId="77777777" w:rsidR="00DD64FF" w:rsidRDefault="00DD64FF" w:rsidP="00DD64FF">
      <w:pPr>
        <w:jc w:val="both"/>
        <w:rPr>
          <w:rFonts w:ascii="Times New Roman" w:hAnsi="Times New Roman" w:cs="Times New Roman"/>
        </w:rPr>
      </w:pPr>
    </w:p>
    <w:p w14:paraId="38E77BC1" w14:textId="77777777" w:rsidR="00C75005" w:rsidRDefault="00C75005" w:rsidP="00DD64FF">
      <w:pPr>
        <w:jc w:val="both"/>
        <w:rPr>
          <w:rFonts w:ascii="Times New Roman" w:hAnsi="Times New Roman" w:cs="Times New Roman"/>
        </w:rPr>
      </w:pPr>
    </w:p>
    <w:p w14:paraId="0638BA29" w14:textId="77777777" w:rsidR="00C75005" w:rsidRDefault="00C75005" w:rsidP="00DD64FF">
      <w:pPr>
        <w:jc w:val="both"/>
        <w:rPr>
          <w:rFonts w:ascii="Times New Roman" w:hAnsi="Times New Roman" w:cs="Times New Roman"/>
        </w:rPr>
      </w:pPr>
    </w:p>
    <w:p w14:paraId="463E976D" w14:textId="77777777" w:rsidR="00C75005" w:rsidRPr="00C75005" w:rsidRDefault="00C75005" w:rsidP="00DD64FF">
      <w:pPr>
        <w:jc w:val="both"/>
        <w:rPr>
          <w:rFonts w:ascii="Times New Roman" w:hAnsi="Times New Roman" w:cs="Times New Roman"/>
        </w:rPr>
      </w:pPr>
    </w:p>
    <w:p w14:paraId="6D5145DC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1D5D8210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p w14:paraId="2753546A" w14:textId="77777777" w:rsidR="00DD64FF" w:rsidRPr="00C75005" w:rsidRDefault="00DD64FF" w:rsidP="00C06D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005">
        <w:rPr>
          <w:rFonts w:ascii="Times New Roman" w:hAnsi="Times New Roman" w:cs="Times New Roman"/>
          <w:b/>
        </w:rPr>
        <w:t xml:space="preserve">Uzasadnienie </w:t>
      </w:r>
    </w:p>
    <w:p w14:paraId="212AE9EF" w14:textId="77777777" w:rsidR="00C06DEC" w:rsidRPr="00C75005" w:rsidRDefault="00C06DEC" w:rsidP="00C06D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0D5532" w14:textId="3C130FA8" w:rsidR="00C06DEC" w:rsidRPr="00C75005" w:rsidRDefault="00C06DEC" w:rsidP="00C06DEC">
      <w:pPr>
        <w:pStyle w:val="Tekstpodstawowy"/>
        <w:ind w:right="2" w:hanging="23"/>
        <w:jc w:val="both"/>
      </w:pPr>
      <w:r w:rsidRPr="00C75005">
        <w:t>Z uwagi na realizację przez Gminę Milejewo obowiązku dowozu do placówek oświatowych  uczniów posiadających orzeczenie o potrzebie kształcenia specjalnego,</w:t>
      </w:r>
      <w:r w:rsidR="000A5C82" w:rsidRPr="00C75005">
        <w:t xml:space="preserve"> </w:t>
      </w:r>
      <w:r w:rsidRPr="00C75005">
        <w:t xml:space="preserve">biorąc pod uwagę zasady zwrotu rodzicom kosztów przewozu dzieci do szkół placówek oświatowych, jeżeli dowożenie zapewniają rodzice na podstawie art. 39a ust. 3 ustawy z dnia   16 października 2019 r. </w:t>
      </w:r>
      <w:r w:rsidRPr="00C75005">
        <w:rPr>
          <w:i/>
        </w:rPr>
        <w:t>Prawo oświatowe</w:t>
      </w:r>
      <w:r w:rsidRPr="00C75005">
        <w:t xml:space="preserve">  (</w:t>
      </w:r>
      <w:r w:rsidRPr="00C75005">
        <w:rPr>
          <w:rStyle w:val="markedcontent"/>
        </w:rPr>
        <w:t>t.j. Dz. U. z 2023 r. poz. 900</w:t>
      </w:r>
      <w:r w:rsidRPr="00C75005">
        <w:t xml:space="preserve">) na każdy rok szkolny rada gminy, w drodze uchwały określa średnią cenę jednostki paliw w gminie. </w:t>
      </w:r>
    </w:p>
    <w:p w14:paraId="3152419F" w14:textId="77777777" w:rsidR="00C06DEC" w:rsidRPr="00C75005" w:rsidRDefault="00C06DEC" w:rsidP="00C06DEC">
      <w:pPr>
        <w:pStyle w:val="Tekstpodstawowy"/>
        <w:ind w:right="2" w:hanging="23"/>
        <w:jc w:val="both"/>
      </w:pPr>
    </w:p>
    <w:p w14:paraId="2D0C24FE" w14:textId="5ADBD61F" w:rsidR="00C06DEC" w:rsidRPr="00C75005" w:rsidRDefault="00C06DEC" w:rsidP="00C06DEC">
      <w:pPr>
        <w:pStyle w:val="Tekstpodstawowy"/>
        <w:ind w:hanging="23"/>
        <w:jc w:val="both"/>
      </w:pPr>
      <w:r w:rsidRPr="00C75005">
        <w:t xml:space="preserve">W art. 39a ust. 2 ww. ustawy określony został wzór jakim należy się posługiwać w celu prawidłowego obliczenia jednorazowego zwrotu przejazdu, jeżeli dowóz zapewniają rodzice, po uprzednim zawarciu umowy z wójtem Gminy Milejewo. Jedną ze składowych wzoru jest średnia cena jednostki paliwa w danej gminie. </w:t>
      </w:r>
    </w:p>
    <w:p w14:paraId="449660D3" w14:textId="77777777" w:rsidR="00C06DEC" w:rsidRPr="00C75005" w:rsidRDefault="00C06DEC" w:rsidP="00C06D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65F17" w14:textId="3F8E7BAB" w:rsidR="000030D1" w:rsidRPr="00C75005" w:rsidRDefault="00B93D9E" w:rsidP="00DD64FF">
      <w:pPr>
        <w:jc w:val="both"/>
        <w:rPr>
          <w:rFonts w:ascii="Times New Roman" w:hAnsi="Times New Roman" w:cs="Times New Roman"/>
        </w:rPr>
      </w:pPr>
      <w:r w:rsidRPr="00C75005">
        <w:rPr>
          <w:rFonts w:ascii="Times New Roman" w:hAnsi="Times New Roman" w:cs="Times New Roman"/>
        </w:rPr>
        <w:t>Do wyliczenia średniej ceny jednostki pal</w:t>
      </w:r>
      <w:r w:rsidR="003725F3" w:rsidRPr="00C75005">
        <w:rPr>
          <w:rFonts w:ascii="Times New Roman" w:hAnsi="Times New Roman" w:cs="Times New Roman"/>
        </w:rPr>
        <w:t>iwa w gminie na rok szkolny 202</w:t>
      </w:r>
      <w:r w:rsidR="00D31AA1" w:rsidRPr="00C75005">
        <w:rPr>
          <w:rFonts w:ascii="Times New Roman" w:hAnsi="Times New Roman" w:cs="Times New Roman"/>
        </w:rPr>
        <w:t>3</w:t>
      </w:r>
      <w:r w:rsidR="003725F3" w:rsidRPr="00C75005">
        <w:rPr>
          <w:rFonts w:ascii="Times New Roman" w:hAnsi="Times New Roman" w:cs="Times New Roman"/>
        </w:rPr>
        <w:t>/202</w:t>
      </w:r>
      <w:r w:rsidR="00D31AA1" w:rsidRPr="00C75005">
        <w:rPr>
          <w:rFonts w:ascii="Times New Roman" w:hAnsi="Times New Roman" w:cs="Times New Roman"/>
        </w:rPr>
        <w:t>4</w:t>
      </w:r>
      <w:r w:rsidRPr="00C75005">
        <w:rPr>
          <w:rFonts w:ascii="Times New Roman" w:hAnsi="Times New Roman" w:cs="Times New Roman"/>
        </w:rPr>
        <w:t>, przyjęto średnie ceny paliw: oleju napędowe</w:t>
      </w:r>
      <w:r w:rsidR="003725F3" w:rsidRPr="00C75005">
        <w:rPr>
          <w:rFonts w:ascii="Times New Roman" w:hAnsi="Times New Roman" w:cs="Times New Roman"/>
        </w:rPr>
        <w:t>go, benzyny i autogazu</w:t>
      </w:r>
      <w:r w:rsidRPr="00C75005">
        <w:rPr>
          <w:rFonts w:ascii="Times New Roman" w:hAnsi="Times New Roman" w:cs="Times New Roman"/>
        </w:rPr>
        <w:t xml:space="preserve"> obowiązujące </w:t>
      </w:r>
      <w:r w:rsidR="003725F3" w:rsidRPr="00C75005">
        <w:rPr>
          <w:rFonts w:ascii="Times New Roman" w:hAnsi="Times New Roman" w:cs="Times New Roman"/>
        </w:rPr>
        <w:t>w</w:t>
      </w:r>
      <w:r w:rsidR="00C06DEC" w:rsidRPr="00C75005">
        <w:rPr>
          <w:rFonts w:ascii="Times New Roman" w:hAnsi="Times New Roman" w:cs="Times New Roman"/>
        </w:rPr>
        <w:t xml:space="preserve"> I </w:t>
      </w:r>
      <w:proofErr w:type="spellStart"/>
      <w:r w:rsidR="00C06DEC" w:rsidRPr="00C75005">
        <w:rPr>
          <w:rFonts w:ascii="Times New Roman" w:hAnsi="Times New Roman" w:cs="Times New Roman"/>
        </w:rPr>
        <w:t>i</w:t>
      </w:r>
      <w:proofErr w:type="spellEnd"/>
      <w:r w:rsidR="00C06DEC" w:rsidRPr="00C75005">
        <w:rPr>
          <w:rFonts w:ascii="Times New Roman" w:hAnsi="Times New Roman" w:cs="Times New Roman"/>
        </w:rPr>
        <w:t xml:space="preserve"> </w:t>
      </w:r>
      <w:r w:rsidR="003725F3" w:rsidRPr="00C75005">
        <w:rPr>
          <w:rFonts w:ascii="Times New Roman" w:hAnsi="Times New Roman" w:cs="Times New Roman"/>
        </w:rPr>
        <w:t xml:space="preserve"> II kwartale 202</w:t>
      </w:r>
      <w:r w:rsidR="00C06DEC" w:rsidRPr="00C75005">
        <w:rPr>
          <w:rFonts w:ascii="Times New Roman" w:hAnsi="Times New Roman" w:cs="Times New Roman"/>
        </w:rPr>
        <w:t>3</w:t>
      </w:r>
      <w:r w:rsidR="003725F3" w:rsidRPr="00C75005">
        <w:rPr>
          <w:rFonts w:ascii="Times New Roman" w:hAnsi="Times New Roman" w:cs="Times New Roman"/>
        </w:rPr>
        <w:t xml:space="preserve"> r. </w:t>
      </w:r>
      <w:r w:rsidRPr="00C75005">
        <w:rPr>
          <w:rFonts w:ascii="Times New Roman" w:hAnsi="Times New Roman" w:cs="Times New Roman"/>
        </w:rPr>
        <w:t xml:space="preserve">w Stacji Paliw w Milejewie. </w:t>
      </w:r>
    </w:p>
    <w:p w14:paraId="3B96F19B" w14:textId="77777777" w:rsidR="00C06DEC" w:rsidRPr="00C75005" w:rsidRDefault="00C06DEC" w:rsidP="00C06DEC">
      <w:pPr>
        <w:pStyle w:val="Tekstpodstawowy"/>
        <w:ind w:hanging="23"/>
        <w:jc w:val="both"/>
      </w:pPr>
      <w:r w:rsidRPr="00C75005">
        <w:t>W związku z powyższym podjęcie uchwały należy uznać za zasadne.</w:t>
      </w:r>
    </w:p>
    <w:p w14:paraId="3EA42E74" w14:textId="77777777" w:rsidR="00C06DEC" w:rsidRPr="00C75005" w:rsidRDefault="00C06DEC" w:rsidP="00DD64FF">
      <w:pPr>
        <w:jc w:val="both"/>
        <w:rPr>
          <w:rFonts w:ascii="Times New Roman" w:hAnsi="Times New Roman" w:cs="Times New Roman"/>
        </w:rPr>
      </w:pPr>
    </w:p>
    <w:p w14:paraId="0F7C6E66" w14:textId="77777777" w:rsidR="00DF0D82" w:rsidRDefault="00DF0D82" w:rsidP="00DF0D82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33A3EBDD" w14:textId="77777777" w:rsidR="00DF0D82" w:rsidRDefault="00DF0D82" w:rsidP="00DF0D82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1AF4541D" w14:textId="77777777" w:rsidR="00DD64FF" w:rsidRPr="00C75005" w:rsidRDefault="00DD64FF" w:rsidP="00DD64FF">
      <w:pPr>
        <w:jc w:val="both"/>
        <w:rPr>
          <w:rFonts w:ascii="Times New Roman" w:hAnsi="Times New Roman" w:cs="Times New Roman"/>
        </w:rPr>
      </w:pPr>
    </w:p>
    <w:sectPr w:rsidR="00DD64FF" w:rsidRPr="00C75005" w:rsidSect="00C75005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0A3"/>
    <w:multiLevelType w:val="hybridMultilevel"/>
    <w:tmpl w:val="2E10868E"/>
    <w:lvl w:ilvl="0" w:tplc="EE3056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F792C0F"/>
    <w:multiLevelType w:val="hybridMultilevel"/>
    <w:tmpl w:val="DA46542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81257862">
    <w:abstractNumId w:val="1"/>
  </w:num>
  <w:num w:numId="2" w16cid:durableId="16103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FF"/>
    <w:rsid w:val="000030D1"/>
    <w:rsid w:val="0000494F"/>
    <w:rsid w:val="000A5C82"/>
    <w:rsid w:val="00182D87"/>
    <w:rsid w:val="003725F3"/>
    <w:rsid w:val="00387D87"/>
    <w:rsid w:val="003F5FFE"/>
    <w:rsid w:val="005F5FBF"/>
    <w:rsid w:val="006079FF"/>
    <w:rsid w:val="006E7A8A"/>
    <w:rsid w:val="007A767C"/>
    <w:rsid w:val="008E2464"/>
    <w:rsid w:val="009F0ACF"/>
    <w:rsid w:val="00A729E6"/>
    <w:rsid w:val="00B65E5C"/>
    <w:rsid w:val="00B93D9E"/>
    <w:rsid w:val="00C06DEC"/>
    <w:rsid w:val="00C75005"/>
    <w:rsid w:val="00CF521C"/>
    <w:rsid w:val="00D12E29"/>
    <w:rsid w:val="00D31AA1"/>
    <w:rsid w:val="00D33C00"/>
    <w:rsid w:val="00DD64FF"/>
    <w:rsid w:val="00DF0D82"/>
    <w:rsid w:val="00F82D5B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A53"/>
  <w15:chartTrackingRefBased/>
  <w15:docId w15:val="{812054A9-C09E-4B3C-A4F5-0E762FC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D5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65E5C"/>
  </w:style>
  <w:style w:type="paragraph" w:styleId="Tekstpodstawowy">
    <w:name w:val="Body Text"/>
    <w:basedOn w:val="Normalny"/>
    <w:link w:val="TekstpodstawowyZnak"/>
    <w:uiPriority w:val="1"/>
    <w:qFormat/>
    <w:rsid w:val="00CF5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2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5</cp:revision>
  <cp:lastPrinted>2023-06-19T11:29:00Z</cp:lastPrinted>
  <dcterms:created xsi:type="dcterms:W3CDTF">2023-06-19T09:39:00Z</dcterms:created>
  <dcterms:modified xsi:type="dcterms:W3CDTF">2023-06-28T06:25:00Z</dcterms:modified>
</cp:coreProperties>
</file>