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66F" w:rsidRDefault="005D347B" w:rsidP="0054566F">
      <w:pPr>
        <w:jc w:val="right"/>
        <w:rPr>
          <w:sz w:val="24"/>
          <w:szCs w:val="24"/>
        </w:rPr>
      </w:pPr>
      <w:r>
        <w:rPr>
          <w:sz w:val="24"/>
          <w:szCs w:val="24"/>
        </w:rPr>
        <w:t>Milejewo</w:t>
      </w:r>
      <w:r w:rsidR="0054566F">
        <w:rPr>
          <w:sz w:val="24"/>
          <w:szCs w:val="24"/>
        </w:rPr>
        <w:t xml:space="preserve">, </w:t>
      </w:r>
      <w:r w:rsidR="00792B51">
        <w:rPr>
          <w:sz w:val="24"/>
          <w:szCs w:val="24"/>
        </w:rPr>
        <w:t>dnia</w:t>
      </w:r>
      <w:r w:rsidR="0054566F">
        <w:rPr>
          <w:sz w:val="24"/>
          <w:szCs w:val="24"/>
        </w:rPr>
        <w:t>……………………</w:t>
      </w:r>
    </w:p>
    <w:p w:rsidR="0054566F" w:rsidRDefault="0054566F" w:rsidP="0054566F">
      <w:pPr>
        <w:rPr>
          <w:sz w:val="24"/>
          <w:szCs w:val="24"/>
        </w:rPr>
      </w:pPr>
    </w:p>
    <w:p w:rsidR="0054566F" w:rsidRDefault="0054566F" w:rsidP="0054566F">
      <w:pPr>
        <w:rPr>
          <w:sz w:val="24"/>
          <w:szCs w:val="24"/>
        </w:rPr>
      </w:pPr>
      <w:r>
        <w:rPr>
          <w:sz w:val="24"/>
          <w:szCs w:val="24"/>
        </w:rPr>
        <w:t>………..………………………………………</w:t>
      </w:r>
    </w:p>
    <w:p w:rsidR="0054566F" w:rsidRDefault="0054566F" w:rsidP="0054566F">
      <w:pPr>
        <w:ind w:firstLine="567"/>
        <w:rPr>
          <w:sz w:val="24"/>
          <w:szCs w:val="24"/>
        </w:rPr>
      </w:pPr>
      <w:r>
        <w:rPr>
          <w:sz w:val="24"/>
          <w:szCs w:val="24"/>
        </w:rPr>
        <w:t>dane wnioskodawcy / pieczątka</w:t>
      </w:r>
    </w:p>
    <w:p w:rsidR="0054566F" w:rsidRDefault="0054566F" w:rsidP="0054566F">
      <w:pPr>
        <w:rPr>
          <w:sz w:val="24"/>
          <w:szCs w:val="24"/>
        </w:rPr>
      </w:pPr>
    </w:p>
    <w:p w:rsidR="0054566F" w:rsidRDefault="0054566F" w:rsidP="0054566F">
      <w:pPr>
        <w:rPr>
          <w:sz w:val="24"/>
          <w:szCs w:val="24"/>
        </w:rPr>
      </w:pPr>
    </w:p>
    <w:p w:rsidR="00865961" w:rsidRDefault="00865961" w:rsidP="0054566F">
      <w:pPr>
        <w:rPr>
          <w:sz w:val="24"/>
          <w:szCs w:val="24"/>
        </w:rPr>
      </w:pPr>
    </w:p>
    <w:p w:rsidR="0054566F" w:rsidRPr="00792B51" w:rsidRDefault="005D347B" w:rsidP="00934467">
      <w:pPr>
        <w:spacing w:line="360" w:lineRule="auto"/>
        <w:ind w:left="5760" w:firstLine="720"/>
        <w:rPr>
          <w:b/>
          <w:sz w:val="28"/>
          <w:szCs w:val="28"/>
        </w:rPr>
      </w:pPr>
      <w:r w:rsidRPr="00792B51">
        <w:rPr>
          <w:b/>
          <w:sz w:val="28"/>
          <w:szCs w:val="28"/>
        </w:rPr>
        <w:t>Urząd</w:t>
      </w:r>
      <w:r w:rsidR="0054566F" w:rsidRPr="00792B51">
        <w:rPr>
          <w:b/>
          <w:sz w:val="28"/>
          <w:szCs w:val="28"/>
        </w:rPr>
        <w:t xml:space="preserve"> Gminy </w:t>
      </w:r>
      <w:r w:rsidRPr="00792B51">
        <w:rPr>
          <w:b/>
          <w:sz w:val="28"/>
          <w:szCs w:val="28"/>
        </w:rPr>
        <w:t>Milejewo</w:t>
      </w:r>
      <w:r w:rsidR="0054566F" w:rsidRPr="00792B51">
        <w:rPr>
          <w:b/>
          <w:sz w:val="28"/>
          <w:szCs w:val="28"/>
        </w:rPr>
        <w:t xml:space="preserve"> </w:t>
      </w:r>
    </w:p>
    <w:p w:rsidR="005D347B" w:rsidRPr="00792B51" w:rsidRDefault="0054566F" w:rsidP="00934467">
      <w:pPr>
        <w:spacing w:line="360" w:lineRule="auto"/>
        <w:ind w:left="5760" w:firstLine="720"/>
        <w:rPr>
          <w:b/>
          <w:sz w:val="28"/>
          <w:szCs w:val="28"/>
        </w:rPr>
      </w:pPr>
      <w:r w:rsidRPr="00792B51">
        <w:rPr>
          <w:b/>
          <w:sz w:val="28"/>
          <w:szCs w:val="28"/>
        </w:rPr>
        <w:t xml:space="preserve">ul. </w:t>
      </w:r>
      <w:r w:rsidR="005D347B" w:rsidRPr="00792B51">
        <w:rPr>
          <w:b/>
          <w:sz w:val="28"/>
          <w:szCs w:val="28"/>
        </w:rPr>
        <w:t>Elbląska 47</w:t>
      </w:r>
    </w:p>
    <w:p w:rsidR="0054566F" w:rsidRPr="00792B51" w:rsidRDefault="005D347B" w:rsidP="00934467">
      <w:pPr>
        <w:spacing w:line="360" w:lineRule="auto"/>
        <w:ind w:left="5760" w:firstLine="720"/>
        <w:rPr>
          <w:b/>
          <w:sz w:val="28"/>
          <w:szCs w:val="28"/>
        </w:rPr>
      </w:pPr>
      <w:r w:rsidRPr="00792B51">
        <w:rPr>
          <w:b/>
          <w:sz w:val="28"/>
          <w:szCs w:val="28"/>
        </w:rPr>
        <w:t>82-316</w:t>
      </w:r>
      <w:r w:rsidR="0054566F" w:rsidRPr="00792B51">
        <w:rPr>
          <w:b/>
          <w:sz w:val="28"/>
          <w:szCs w:val="28"/>
        </w:rPr>
        <w:t xml:space="preserve"> </w:t>
      </w:r>
      <w:r w:rsidRPr="00792B51">
        <w:rPr>
          <w:b/>
          <w:sz w:val="28"/>
          <w:szCs w:val="28"/>
        </w:rPr>
        <w:t>Milejewo</w:t>
      </w:r>
    </w:p>
    <w:p w:rsidR="0054566F" w:rsidRDefault="0054566F" w:rsidP="0054566F">
      <w:pPr>
        <w:rPr>
          <w:sz w:val="24"/>
          <w:szCs w:val="24"/>
        </w:rPr>
      </w:pPr>
    </w:p>
    <w:p w:rsidR="0054566F" w:rsidRDefault="0054566F" w:rsidP="0054566F">
      <w:pPr>
        <w:rPr>
          <w:sz w:val="24"/>
          <w:szCs w:val="24"/>
        </w:rPr>
      </w:pPr>
    </w:p>
    <w:p w:rsidR="00865961" w:rsidRDefault="00865961" w:rsidP="0054566F">
      <w:pPr>
        <w:rPr>
          <w:sz w:val="24"/>
          <w:szCs w:val="24"/>
        </w:rPr>
      </w:pPr>
    </w:p>
    <w:p w:rsidR="00112E94" w:rsidRDefault="00112E94" w:rsidP="0054566F">
      <w:pPr>
        <w:jc w:val="center"/>
        <w:rPr>
          <w:b/>
          <w:sz w:val="24"/>
          <w:szCs w:val="24"/>
        </w:rPr>
      </w:pPr>
    </w:p>
    <w:p w:rsidR="00112E94" w:rsidRPr="00792B51" w:rsidRDefault="00112E94" w:rsidP="0054566F">
      <w:pPr>
        <w:jc w:val="center"/>
        <w:rPr>
          <w:b/>
          <w:sz w:val="28"/>
          <w:szCs w:val="28"/>
        </w:rPr>
      </w:pPr>
      <w:r w:rsidRPr="00792B51">
        <w:rPr>
          <w:b/>
          <w:sz w:val="28"/>
          <w:szCs w:val="28"/>
        </w:rPr>
        <w:t>WNIOSEK</w:t>
      </w:r>
    </w:p>
    <w:p w:rsidR="00112E94" w:rsidRDefault="00112E94" w:rsidP="00112E94">
      <w:pPr>
        <w:jc w:val="both"/>
        <w:rPr>
          <w:b/>
          <w:sz w:val="24"/>
          <w:szCs w:val="24"/>
        </w:rPr>
      </w:pPr>
    </w:p>
    <w:p w:rsidR="0054566F" w:rsidRDefault="0054566F" w:rsidP="0093446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udzielenie zezwolenia na prowadzenie działalności w zakresie opróżniania</w:t>
      </w:r>
    </w:p>
    <w:p w:rsidR="0054566F" w:rsidRDefault="0054566F" w:rsidP="0093446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zbiorników bezodpływowych </w:t>
      </w:r>
      <w:r w:rsidR="00112E94" w:rsidRPr="00112E94">
        <w:rPr>
          <w:b/>
          <w:sz w:val="24"/>
          <w:szCs w:val="24"/>
        </w:rPr>
        <w:t xml:space="preserve"> lub osadników w instalacjach przydomowych oczyszczalni ścieków i</w:t>
      </w:r>
      <w:r w:rsidR="00112E94">
        <w:rPr>
          <w:b/>
          <w:sz w:val="24"/>
          <w:szCs w:val="24"/>
        </w:rPr>
        <w:t> </w:t>
      </w:r>
      <w:r w:rsidR="00112E94" w:rsidRPr="00112E94">
        <w:rPr>
          <w:b/>
          <w:sz w:val="24"/>
          <w:szCs w:val="24"/>
        </w:rPr>
        <w:t>transportu nieczystości ciekłych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112E94" w:rsidRDefault="00112E94" w:rsidP="00112E94">
      <w:pPr>
        <w:jc w:val="both"/>
        <w:rPr>
          <w:sz w:val="24"/>
          <w:szCs w:val="24"/>
        </w:rPr>
      </w:pPr>
    </w:p>
    <w:p w:rsidR="00112E94" w:rsidRDefault="00112E94" w:rsidP="009344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7 ust. 1 pkt 2 oraz art. 8 ust. 1-1b, 2a ustawy z dnia 13 września 1996 r. o utrzymaniu czystości i porządku w gminach, wnoszę o udzielenie </w:t>
      </w:r>
      <w:r w:rsidRPr="00112E94">
        <w:rPr>
          <w:sz w:val="24"/>
          <w:szCs w:val="24"/>
        </w:rPr>
        <w:t>zezwolenia na prowadzenie działalności w zakresie opróżniania</w:t>
      </w:r>
      <w:r>
        <w:rPr>
          <w:sz w:val="24"/>
          <w:szCs w:val="24"/>
        </w:rPr>
        <w:t xml:space="preserve"> </w:t>
      </w:r>
      <w:r w:rsidRPr="00112E94">
        <w:rPr>
          <w:sz w:val="24"/>
          <w:szCs w:val="24"/>
        </w:rPr>
        <w:t>zbiorników bezodpływowych  lub osadników w instalacjach przydomowych oczyszczalni ścieków i</w:t>
      </w:r>
      <w:r>
        <w:rPr>
          <w:sz w:val="24"/>
          <w:szCs w:val="24"/>
        </w:rPr>
        <w:t> </w:t>
      </w:r>
      <w:r w:rsidRPr="00112E94">
        <w:rPr>
          <w:sz w:val="24"/>
          <w:szCs w:val="24"/>
        </w:rPr>
        <w:t>transportu nieczystości ciekłych</w:t>
      </w:r>
      <w:r>
        <w:rPr>
          <w:sz w:val="24"/>
          <w:szCs w:val="24"/>
        </w:rPr>
        <w:t>.</w:t>
      </w:r>
    </w:p>
    <w:p w:rsidR="00112E94" w:rsidRDefault="00112E94" w:rsidP="00112E94">
      <w:pPr>
        <w:jc w:val="both"/>
        <w:rPr>
          <w:sz w:val="24"/>
          <w:szCs w:val="24"/>
        </w:rPr>
      </w:pPr>
    </w:p>
    <w:p w:rsidR="0054566F" w:rsidRDefault="00882338" w:rsidP="00112E94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0" w:firstLine="0"/>
        <w:contextualSpacing/>
        <w:rPr>
          <w:sz w:val="24"/>
          <w:szCs w:val="24"/>
        </w:rPr>
      </w:pPr>
      <w:r w:rsidRPr="00882338">
        <w:rPr>
          <w:b/>
          <w:bCs/>
          <w:sz w:val="24"/>
          <w:szCs w:val="24"/>
        </w:rPr>
        <w:t>Dane przedsiębiorcy</w:t>
      </w:r>
      <w:r>
        <w:rPr>
          <w:sz w:val="24"/>
          <w:szCs w:val="24"/>
        </w:rPr>
        <w:t xml:space="preserve">: </w:t>
      </w:r>
      <w:r w:rsidR="0054566F">
        <w:rPr>
          <w:sz w:val="24"/>
          <w:szCs w:val="24"/>
        </w:rPr>
        <w:t>Imię i nazwisko lub nazwa oraz adres zamieszkania lub siedziba przedsiębiorcy ubiegającego się o</w:t>
      </w:r>
      <w:r w:rsidR="00112E94">
        <w:rPr>
          <w:sz w:val="24"/>
          <w:szCs w:val="24"/>
        </w:rPr>
        <w:t> </w:t>
      </w:r>
      <w:r w:rsidR="0054566F">
        <w:rPr>
          <w:sz w:val="24"/>
          <w:szCs w:val="24"/>
        </w:rPr>
        <w:t>zezwolenie, oraz jego numer identyfikacji podatkowej (NIP),</w:t>
      </w:r>
    </w:p>
    <w:p w:rsidR="0054566F" w:rsidRDefault="0054566F" w:rsidP="00112E94">
      <w:pPr>
        <w:pStyle w:val="Akapitzlist"/>
        <w:ind w:left="0"/>
        <w:rPr>
          <w:sz w:val="24"/>
          <w:szCs w:val="24"/>
        </w:rPr>
      </w:pP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Pr="00882338" w:rsidRDefault="0054566F" w:rsidP="00112E94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0" w:firstLine="0"/>
        <w:contextualSpacing/>
        <w:rPr>
          <w:b/>
          <w:bCs/>
          <w:sz w:val="24"/>
          <w:szCs w:val="24"/>
        </w:rPr>
      </w:pPr>
      <w:r w:rsidRPr="00882338">
        <w:rPr>
          <w:b/>
          <w:bCs/>
          <w:sz w:val="24"/>
          <w:szCs w:val="24"/>
        </w:rPr>
        <w:t>Określenie przedmiotu i obszaru działalności</w:t>
      </w:r>
      <w:r w:rsidR="00882338" w:rsidRPr="00882338">
        <w:rPr>
          <w:b/>
          <w:bCs/>
          <w:sz w:val="24"/>
          <w:szCs w:val="24"/>
        </w:rPr>
        <w:t>: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Pr="00792B51" w:rsidRDefault="0054566F" w:rsidP="00D565F7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b/>
          <w:bCs/>
          <w:sz w:val="24"/>
          <w:szCs w:val="24"/>
        </w:rPr>
      </w:pPr>
      <w:r w:rsidRPr="00882338">
        <w:rPr>
          <w:b/>
          <w:bCs/>
          <w:sz w:val="24"/>
          <w:szCs w:val="24"/>
        </w:rPr>
        <w:t>Określenie środków technicznych, jakimi dysponuje ubiegający się o zezwolenie na prowadzenie działalności objętej wnioskiem</w:t>
      </w:r>
      <w:r w:rsidR="002B0C7D" w:rsidRPr="00882338">
        <w:rPr>
          <w:b/>
          <w:bCs/>
          <w:sz w:val="24"/>
          <w:szCs w:val="24"/>
        </w:rPr>
        <w:t xml:space="preserve"> (wykaz sprzętu i środków technicznych)</w:t>
      </w:r>
      <w:r w:rsidR="00D565F7" w:rsidRPr="00882338">
        <w:rPr>
          <w:b/>
          <w:bCs/>
          <w:sz w:val="24"/>
          <w:szCs w:val="24"/>
        </w:rPr>
        <w:t>:</w:t>
      </w:r>
    </w:p>
    <w:p w:rsidR="00882338" w:rsidRDefault="00D565F7" w:rsidP="00D565F7">
      <w:pPr>
        <w:pStyle w:val="Akapitzlist"/>
        <w:numPr>
          <w:ilvl w:val="0"/>
          <w:numId w:val="8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2B0C7D">
        <w:rPr>
          <w:sz w:val="24"/>
          <w:szCs w:val="24"/>
        </w:rPr>
        <w:t xml:space="preserve">ykaz sprzętu (marka pojazdu, typ, rok produkcji, nr rejestracyjny, forma władania, pojemność zbiornika, sposób oznakowania pojazdu nazwą firmy): </w:t>
      </w:r>
    </w:p>
    <w:p w:rsidR="00792B51" w:rsidRDefault="00792B51" w:rsidP="00792B51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92B51" w:rsidRDefault="00792B51" w:rsidP="00792B51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92B51" w:rsidRDefault="00792B51" w:rsidP="00792B51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92B51" w:rsidRDefault="00792B51" w:rsidP="00792B51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92B51" w:rsidRPr="00882338" w:rsidRDefault="00792B51" w:rsidP="00882338">
      <w:pPr>
        <w:pStyle w:val="Akapitzlist"/>
        <w:spacing w:line="480" w:lineRule="auto"/>
        <w:ind w:left="644" w:firstLine="0"/>
        <w:rPr>
          <w:sz w:val="24"/>
          <w:szCs w:val="24"/>
        </w:rPr>
      </w:pPr>
    </w:p>
    <w:p w:rsidR="00882338" w:rsidRDefault="00882338" w:rsidP="00882338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opis bazy sprzętowo-magazynowej (opis miejsca postojowego pojazdu/-ów, miejsca serwisowania oraz miejsca mycia i dezynfekcji pojazdu – lokalizacja, opis terenu oraz forma dysponowania):</w:t>
      </w:r>
    </w:p>
    <w:p w:rsidR="00792B51" w:rsidRPr="00792B51" w:rsidRDefault="00792B51" w:rsidP="00792B51">
      <w:pPr>
        <w:spacing w:line="480" w:lineRule="auto"/>
        <w:rPr>
          <w:sz w:val="24"/>
          <w:szCs w:val="24"/>
        </w:rPr>
      </w:pPr>
      <w:r w:rsidRPr="00792B51">
        <w:rPr>
          <w:sz w:val="24"/>
          <w:szCs w:val="24"/>
        </w:rPr>
        <w:t>…………………………………………………………………………………………………...</w:t>
      </w:r>
    </w:p>
    <w:p w:rsidR="00792B51" w:rsidRPr="00792B51" w:rsidRDefault="00792B51" w:rsidP="00792B51">
      <w:pPr>
        <w:spacing w:line="480" w:lineRule="auto"/>
        <w:rPr>
          <w:sz w:val="24"/>
          <w:szCs w:val="24"/>
        </w:rPr>
      </w:pPr>
      <w:r w:rsidRPr="00792B51">
        <w:rPr>
          <w:sz w:val="24"/>
          <w:szCs w:val="24"/>
        </w:rPr>
        <w:t>…………………………………………………………………………………………………...</w:t>
      </w:r>
    </w:p>
    <w:p w:rsidR="00792B51" w:rsidRPr="00792B51" w:rsidRDefault="00792B51" w:rsidP="00792B51">
      <w:pPr>
        <w:spacing w:line="480" w:lineRule="auto"/>
        <w:rPr>
          <w:sz w:val="24"/>
          <w:szCs w:val="24"/>
        </w:rPr>
      </w:pPr>
      <w:r w:rsidRPr="00792B51">
        <w:rPr>
          <w:sz w:val="24"/>
          <w:szCs w:val="24"/>
        </w:rPr>
        <w:t>…………………………………………………………………………………………………...</w:t>
      </w:r>
    </w:p>
    <w:p w:rsidR="00792B51" w:rsidRPr="00792B51" w:rsidRDefault="00792B51" w:rsidP="00792B51">
      <w:pPr>
        <w:spacing w:line="480" w:lineRule="auto"/>
        <w:rPr>
          <w:sz w:val="24"/>
          <w:szCs w:val="24"/>
        </w:rPr>
      </w:pPr>
      <w:r w:rsidRPr="00792B51"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Pr="00865961" w:rsidRDefault="0054566F" w:rsidP="00112E94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b/>
          <w:bCs/>
          <w:sz w:val="24"/>
          <w:szCs w:val="24"/>
        </w:rPr>
      </w:pPr>
      <w:r w:rsidRPr="00865961">
        <w:rPr>
          <w:b/>
          <w:bCs/>
          <w:sz w:val="24"/>
          <w:szCs w:val="24"/>
        </w:rPr>
        <w:t>Informacje o technologiach stosowanych lub przewidzianych do stosowania przy świadczeniu usług w</w:t>
      </w:r>
      <w:r w:rsidR="00882338" w:rsidRPr="00865961">
        <w:rPr>
          <w:b/>
          <w:bCs/>
          <w:sz w:val="24"/>
          <w:szCs w:val="24"/>
        </w:rPr>
        <w:t> </w:t>
      </w:r>
      <w:r w:rsidRPr="00865961">
        <w:rPr>
          <w:b/>
          <w:bCs/>
          <w:sz w:val="24"/>
          <w:szCs w:val="24"/>
        </w:rPr>
        <w:t>zakresie działalności objętej wnioskiem,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Pr="00865961" w:rsidRDefault="0054566F" w:rsidP="00112E94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b/>
          <w:bCs/>
          <w:sz w:val="24"/>
          <w:szCs w:val="24"/>
        </w:rPr>
      </w:pPr>
      <w:r w:rsidRPr="00865961">
        <w:rPr>
          <w:b/>
          <w:bCs/>
          <w:sz w:val="24"/>
          <w:szCs w:val="24"/>
        </w:rPr>
        <w:t>Proponowane zabiegi z zakresu ochrony środowiska i ochrony sanitarnej planowane po zakończeniu działalności,</w:t>
      </w:r>
    </w:p>
    <w:p w:rsidR="0054566F" w:rsidRDefault="0054566F" w:rsidP="00112E94">
      <w:pPr>
        <w:pStyle w:val="Akapitzlist"/>
        <w:ind w:left="0"/>
        <w:rPr>
          <w:sz w:val="24"/>
          <w:szCs w:val="24"/>
        </w:rPr>
      </w:pP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bookmarkStart w:id="0" w:name="_Hlk132876672"/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865961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bookmarkEnd w:id="0"/>
    <w:p w:rsidR="0054566F" w:rsidRDefault="0054566F" w:rsidP="00112E94">
      <w:pPr>
        <w:jc w:val="both"/>
        <w:rPr>
          <w:sz w:val="24"/>
          <w:szCs w:val="24"/>
        </w:rPr>
      </w:pPr>
    </w:p>
    <w:p w:rsidR="0054566F" w:rsidRPr="00865961" w:rsidRDefault="0054566F" w:rsidP="00112E94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b/>
          <w:bCs/>
          <w:sz w:val="24"/>
          <w:szCs w:val="24"/>
        </w:rPr>
      </w:pPr>
      <w:r w:rsidRPr="00865961">
        <w:rPr>
          <w:b/>
          <w:bCs/>
          <w:sz w:val="24"/>
          <w:szCs w:val="24"/>
        </w:rPr>
        <w:t>Określenie terminu podjęcia działalności objętej wnioskiem oraz zamierzonego czasu jej prowadzenia</w:t>
      </w:r>
      <w:r w:rsidR="00865961">
        <w:rPr>
          <w:b/>
          <w:bCs/>
          <w:sz w:val="24"/>
          <w:szCs w:val="24"/>
        </w:rPr>
        <w:t>:</w:t>
      </w:r>
    </w:p>
    <w:p w:rsidR="0054566F" w:rsidRDefault="0054566F" w:rsidP="00112E94">
      <w:pPr>
        <w:pStyle w:val="Akapitzlist"/>
        <w:ind w:left="0"/>
        <w:rPr>
          <w:sz w:val="24"/>
          <w:szCs w:val="24"/>
        </w:rPr>
      </w:pP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865961" w:rsidRDefault="00865961" w:rsidP="00865961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865961" w:rsidRDefault="00865961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Pr="00865961" w:rsidRDefault="0054566F" w:rsidP="00112E94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0" w:firstLine="0"/>
        <w:contextualSpacing/>
        <w:rPr>
          <w:b/>
          <w:bCs/>
          <w:sz w:val="24"/>
          <w:szCs w:val="24"/>
        </w:rPr>
      </w:pPr>
      <w:r w:rsidRPr="00865961">
        <w:rPr>
          <w:b/>
          <w:bCs/>
          <w:sz w:val="24"/>
          <w:szCs w:val="24"/>
        </w:rPr>
        <w:t>Stacja zlewna, która będzie obierać nieczystości ciekłe (nazwa, adres)</w:t>
      </w:r>
      <w:r w:rsidR="00865961">
        <w:rPr>
          <w:b/>
          <w:bCs/>
          <w:sz w:val="24"/>
          <w:szCs w:val="24"/>
        </w:rPr>
        <w:t>:</w:t>
      </w: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566F" w:rsidRDefault="0054566F" w:rsidP="00112E94">
      <w:pPr>
        <w:pStyle w:val="Akapitzlist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934467" w:rsidRPr="00934467" w:rsidRDefault="00934467" w:rsidP="00792B51">
      <w:pPr>
        <w:pStyle w:val="Akapitzlist"/>
        <w:numPr>
          <w:ilvl w:val="0"/>
          <w:numId w:val="6"/>
        </w:numPr>
        <w:spacing w:line="480" w:lineRule="auto"/>
        <w:ind w:left="0" w:firstLine="0"/>
        <w:rPr>
          <w:sz w:val="24"/>
          <w:szCs w:val="24"/>
        </w:rPr>
      </w:pPr>
      <w:r w:rsidRPr="006224BD">
        <w:rPr>
          <w:b/>
          <w:bCs/>
          <w:sz w:val="24"/>
          <w:szCs w:val="24"/>
        </w:rPr>
        <w:t>Cel wydania zaświadczenia</w:t>
      </w:r>
      <w:r>
        <w:rPr>
          <w:sz w:val="24"/>
          <w:szCs w:val="24"/>
        </w:rPr>
        <w:t xml:space="preserve"> (proszę zaznaczyć właściwe):</w:t>
      </w:r>
    </w:p>
    <w:p w:rsidR="00934467" w:rsidRDefault="00934467" w:rsidP="00934467">
      <w:pPr>
        <w:spacing w:line="48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4467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/>
            <w:sz w:val="24"/>
            <w:szCs w:val="24"/>
          </w:rPr>
          <w:id w:val="-31565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934467">
        <w:rPr>
          <w:sz w:val="24"/>
          <w:szCs w:val="24"/>
        </w:rPr>
        <w:t>wydanie nowego zezwoleni</w:t>
      </w:r>
      <w:r>
        <w:rPr>
          <w:sz w:val="24"/>
          <w:szCs w:val="24"/>
        </w:rPr>
        <w:t>a</w:t>
      </w:r>
    </w:p>
    <w:p w:rsidR="00934467" w:rsidRDefault="00934467" w:rsidP="00934467">
      <w:pPr>
        <w:spacing w:line="48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4467">
        <w:rPr>
          <w:sz w:val="24"/>
          <w:szCs w:val="24"/>
        </w:rPr>
        <w:t xml:space="preserve">  </w:t>
      </w:r>
      <w:sdt>
        <w:sdtPr>
          <w:rPr>
            <w:rFonts w:ascii="MS Gothic" w:eastAsia="MS Gothic" w:hAnsi="MS Gothic"/>
            <w:sz w:val="24"/>
            <w:szCs w:val="24"/>
          </w:rPr>
          <w:id w:val="144226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zmiana posiadanego</w:t>
      </w:r>
      <w:r w:rsidRPr="00934467">
        <w:rPr>
          <w:sz w:val="24"/>
          <w:szCs w:val="24"/>
        </w:rPr>
        <w:t xml:space="preserve"> zezwoleni</w:t>
      </w:r>
      <w:r>
        <w:rPr>
          <w:sz w:val="24"/>
          <w:szCs w:val="24"/>
        </w:rPr>
        <w:t>a</w:t>
      </w:r>
    </w:p>
    <w:p w:rsidR="00934467" w:rsidRDefault="00934467" w:rsidP="00934467">
      <w:pPr>
        <w:spacing w:line="480" w:lineRule="auto"/>
        <w:rPr>
          <w:sz w:val="24"/>
          <w:szCs w:val="24"/>
        </w:rPr>
      </w:pPr>
    </w:p>
    <w:p w:rsidR="0054566F" w:rsidRDefault="0054566F" w:rsidP="00934467">
      <w:pPr>
        <w:pStyle w:val="Akapitzlist"/>
        <w:spacing w:line="480" w:lineRule="auto"/>
        <w:ind w:left="720" w:firstLine="0"/>
        <w:rPr>
          <w:sz w:val="24"/>
          <w:szCs w:val="24"/>
        </w:rPr>
      </w:pPr>
    </w:p>
    <w:p w:rsidR="0054566F" w:rsidRDefault="0054566F" w:rsidP="00112E94">
      <w:pPr>
        <w:jc w:val="both"/>
        <w:rPr>
          <w:sz w:val="24"/>
          <w:szCs w:val="24"/>
        </w:rPr>
      </w:pPr>
    </w:p>
    <w:p w:rsidR="0054566F" w:rsidRDefault="0054566F" w:rsidP="00112E94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54566F" w:rsidRDefault="0054566F" w:rsidP="00112E94">
      <w:pPr>
        <w:ind w:left="5670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</w:p>
    <w:p w:rsidR="0054566F" w:rsidRDefault="0054566F" w:rsidP="00112E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566F" w:rsidRDefault="0054566F" w:rsidP="00792B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:rsidR="0054566F" w:rsidRDefault="0054566F" w:rsidP="00792B51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Kopia zaświadczenia o prowadzeniu działalności gospodarczej lub kopia odpisu z Krajowego Rejestru Sądowego.</w:t>
      </w:r>
    </w:p>
    <w:p w:rsidR="0054566F" w:rsidRPr="004E3F56" w:rsidRDefault="0054566F" w:rsidP="004E3F56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 w:rsidRPr="004E3F56">
        <w:rPr>
          <w:sz w:val="20"/>
          <w:szCs w:val="20"/>
        </w:rPr>
        <w:t>Kopia umowy z zarządcą stacji zlewnej lub oświadczenie o przyjmowaniu nieczystości ciekłych po uzyskaniu  zezwolenia.</w:t>
      </w:r>
    </w:p>
    <w:p w:rsidR="0054566F" w:rsidRDefault="0054566F" w:rsidP="00792B51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Kopia tytułu prawnego do dysponowania nieruchomością, na której położona jest baza transportowa spełniająca wymagania przepisów budowlanych, sanitarnych i ochrony środowiska.</w:t>
      </w:r>
    </w:p>
    <w:p w:rsidR="0054566F" w:rsidRDefault="0054566F" w:rsidP="00792B51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Oświadczenie o niezaleganiu w podatkach wobec US.</w:t>
      </w:r>
    </w:p>
    <w:p w:rsidR="0054566F" w:rsidRDefault="0054566F" w:rsidP="00792B51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Oświadczenie o niezaleganiu w składkach zdrowotnych i społecznych wobec ZUS/KRUS.</w:t>
      </w:r>
    </w:p>
    <w:p w:rsidR="00396D47" w:rsidRPr="00396D47" w:rsidRDefault="00396D47" w:rsidP="00396D47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Oświadczenie o spełnieniu warunków wymaganych do prowadzenia działalności w zakresie działalności w zakresie opróżniania zbiorników bezodpływowych lub osadników przydomowych oczyszczalni ścieków.</w:t>
      </w:r>
    </w:p>
    <w:p w:rsidR="0054566F" w:rsidRDefault="0054566F" w:rsidP="00792B51">
      <w:pPr>
        <w:jc w:val="both"/>
        <w:rPr>
          <w:sz w:val="20"/>
          <w:szCs w:val="20"/>
        </w:rPr>
      </w:pPr>
    </w:p>
    <w:p w:rsidR="0054566F" w:rsidRDefault="0054566F" w:rsidP="00792B51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Oświadczenie składa się pod rygorem odpowiedzialności karnej za składanie fałszywych zeznań z obowiązkiem zawarcia w nim klauzuli następującej  treści: „Jestem świadomy odpowiedzialności karnej za składanie fałszywego oświadczenia."</w:t>
      </w:r>
    </w:p>
    <w:p w:rsidR="0054566F" w:rsidRDefault="0054566F" w:rsidP="00792B51">
      <w:pPr>
        <w:jc w:val="both"/>
        <w:rPr>
          <w:sz w:val="20"/>
          <w:szCs w:val="20"/>
        </w:rPr>
      </w:pPr>
    </w:p>
    <w:p w:rsidR="0054566F" w:rsidRDefault="0054566F" w:rsidP="00792B51">
      <w:pPr>
        <w:pStyle w:val="Akapitzlist"/>
        <w:widowControl/>
        <w:numPr>
          <w:ilvl w:val="0"/>
          <w:numId w:val="7"/>
        </w:numPr>
        <w:autoSpaceDE/>
        <w:autoSpaceDN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Inne ………………………</w:t>
      </w:r>
    </w:p>
    <w:p w:rsidR="0054566F" w:rsidRDefault="0054566F" w:rsidP="00792B51">
      <w:pPr>
        <w:jc w:val="both"/>
        <w:rPr>
          <w:sz w:val="20"/>
          <w:szCs w:val="20"/>
        </w:rPr>
      </w:pPr>
    </w:p>
    <w:p w:rsidR="0054566F" w:rsidRDefault="0054566F" w:rsidP="00792B51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Zgodnie z ustawą z dnia 16 listopada 2006 r. o opłacie </w:t>
      </w:r>
      <w:r w:rsidR="00A92206">
        <w:rPr>
          <w:sz w:val="20"/>
          <w:szCs w:val="20"/>
        </w:rPr>
        <w:t xml:space="preserve">skarbowej </w:t>
      </w:r>
      <w:r>
        <w:rPr>
          <w:sz w:val="20"/>
          <w:szCs w:val="20"/>
        </w:rPr>
        <w:t xml:space="preserve">obowiązek zapłaty opłaty skarbowej powstaje od wydania zezwolenia (pozwolenia, koncesji) - </w:t>
      </w:r>
      <w:r>
        <w:rPr>
          <w:sz w:val="20"/>
          <w:szCs w:val="20"/>
          <w:u w:val="single"/>
        </w:rPr>
        <w:t>z chwilą złożenia wniosku o wydanie zezwolenia</w:t>
      </w:r>
      <w:r>
        <w:rPr>
          <w:sz w:val="20"/>
          <w:szCs w:val="20"/>
        </w:rPr>
        <w:t xml:space="preserve"> na wykonywanie działalności w zakresie odbierania odpadów komunalnych oraz w zakresie opróżniania zbiorników bezodpływowych i transport nieczystości ciekłych od właścicieli nieruchomości: - </w:t>
      </w:r>
      <w:r>
        <w:rPr>
          <w:b/>
          <w:sz w:val="20"/>
          <w:szCs w:val="20"/>
        </w:rPr>
        <w:t>107 PLN</w:t>
      </w:r>
      <w:r>
        <w:rPr>
          <w:sz w:val="20"/>
          <w:szCs w:val="20"/>
        </w:rPr>
        <w:t>.</w:t>
      </w:r>
    </w:p>
    <w:p w:rsidR="00CF37DF" w:rsidRDefault="00CF37DF" w:rsidP="00792B51">
      <w:pPr>
        <w:spacing w:before="29"/>
        <w:ind w:left="1056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CF37DF" w:rsidRPr="00FB4036" w:rsidRDefault="00CF37DF" w:rsidP="00792B51">
      <w:pPr>
        <w:spacing w:before="29"/>
        <w:ind w:left="1056"/>
        <w:jc w:val="both"/>
        <w:rPr>
          <w:rFonts w:asciiTheme="minorHAnsi" w:hAnsiTheme="minorHAnsi" w:cstheme="minorHAnsi"/>
          <w:sz w:val="24"/>
          <w:szCs w:val="24"/>
        </w:rPr>
      </w:pPr>
    </w:p>
    <w:p w:rsidR="00FF543E" w:rsidRDefault="00FF543E" w:rsidP="00792B51">
      <w:pPr>
        <w:pStyle w:val="Tekstpodstawowy"/>
        <w:jc w:val="both"/>
        <w:rPr>
          <w:rFonts w:ascii="Verdana"/>
          <w:sz w:val="20"/>
        </w:rPr>
      </w:pPr>
    </w:p>
    <w:p w:rsidR="00FF543E" w:rsidRDefault="00FF543E" w:rsidP="00792B51">
      <w:pPr>
        <w:jc w:val="both"/>
        <w:rPr>
          <w:iCs/>
          <w:sz w:val="24"/>
        </w:rPr>
      </w:pPr>
    </w:p>
    <w:p w:rsidR="005B0FF3" w:rsidRDefault="005B0FF3" w:rsidP="00792B51">
      <w:pPr>
        <w:jc w:val="both"/>
        <w:rPr>
          <w:iCs/>
          <w:sz w:val="24"/>
        </w:rPr>
      </w:pPr>
    </w:p>
    <w:p w:rsidR="005B0FF3" w:rsidRDefault="005B0FF3" w:rsidP="00792B51">
      <w:pPr>
        <w:jc w:val="both"/>
        <w:rPr>
          <w:iCs/>
          <w:sz w:val="24"/>
        </w:rPr>
      </w:pPr>
    </w:p>
    <w:p w:rsidR="005B0FF3" w:rsidRDefault="005B0FF3" w:rsidP="00792B51">
      <w:pPr>
        <w:jc w:val="both"/>
        <w:rPr>
          <w:iCs/>
          <w:sz w:val="24"/>
        </w:rPr>
      </w:pPr>
    </w:p>
    <w:p w:rsidR="005B0FF3" w:rsidRDefault="005B0FF3" w:rsidP="00792B51">
      <w:pPr>
        <w:jc w:val="both"/>
        <w:rPr>
          <w:iCs/>
          <w:sz w:val="24"/>
        </w:rPr>
      </w:pPr>
    </w:p>
    <w:p w:rsidR="005B0FF3" w:rsidRDefault="005B0FF3" w:rsidP="00792B51">
      <w:pPr>
        <w:jc w:val="both"/>
        <w:rPr>
          <w:iCs/>
          <w:sz w:val="24"/>
        </w:rPr>
      </w:pPr>
    </w:p>
    <w:p w:rsidR="005B0FF3" w:rsidRDefault="005B0FF3" w:rsidP="00792B51">
      <w:pPr>
        <w:jc w:val="both"/>
        <w:rPr>
          <w:iCs/>
          <w:sz w:val="24"/>
        </w:rPr>
      </w:pPr>
    </w:p>
    <w:p w:rsidR="005B0FF3" w:rsidRDefault="005B0FF3" w:rsidP="005B0FF3">
      <w:pPr>
        <w:adjustRightInd w:val="0"/>
        <w:spacing w:line="276" w:lineRule="auto"/>
        <w:jc w:val="center"/>
        <w:rPr>
          <w:b/>
          <w:bCs/>
          <w:color w:val="000000"/>
        </w:rPr>
      </w:pPr>
      <w:r w:rsidRPr="00EB44DA">
        <w:rPr>
          <w:b/>
          <w:bCs/>
          <w:color w:val="000000"/>
        </w:rPr>
        <w:t>INFORMACJE O PRZETWARZANIU DANYCH OSOBOWYCH</w:t>
      </w:r>
    </w:p>
    <w:p w:rsidR="005B0FF3" w:rsidRPr="00EB44DA" w:rsidRDefault="005B0FF3" w:rsidP="005B0FF3">
      <w:pPr>
        <w:adjustRightInd w:val="0"/>
        <w:spacing w:line="276" w:lineRule="auto"/>
        <w:jc w:val="center"/>
        <w:rPr>
          <w:b/>
          <w:bCs/>
          <w:color w:val="000000"/>
        </w:rPr>
      </w:pPr>
    </w:p>
    <w:p w:rsidR="005B0FF3" w:rsidRPr="005C71FC" w:rsidRDefault="005B0FF3" w:rsidP="005B0FF3">
      <w:pPr>
        <w:adjustRightInd w:val="0"/>
        <w:spacing w:line="276" w:lineRule="auto"/>
        <w:jc w:val="both"/>
        <w:rPr>
          <w:rFonts w:eastAsia="TimesNewRomanPSMT"/>
          <w:color w:val="000000"/>
          <w:sz w:val="20"/>
          <w:szCs w:val="20"/>
        </w:rPr>
      </w:pPr>
      <w:r w:rsidRPr="005C71FC">
        <w:rPr>
          <w:rFonts w:eastAsia="TimesNewRomanPSMT"/>
          <w:color w:val="000000"/>
          <w:sz w:val="20"/>
          <w:szCs w:val="20"/>
        </w:rPr>
        <w:t>Stosownie do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osobowych), Dz. Urz. UE. L Nr 119, str. 1, w</w:t>
      </w:r>
      <w:r>
        <w:rPr>
          <w:rFonts w:eastAsia="TimesNewRomanPSMT"/>
          <w:color w:val="000000"/>
          <w:sz w:val="20"/>
          <w:szCs w:val="20"/>
        </w:rPr>
        <w:t> </w:t>
      </w:r>
      <w:r w:rsidRPr="005C71FC">
        <w:rPr>
          <w:rFonts w:eastAsia="TimesNewRomanPSMT"/>
          <w:color w:val="000000"/>
          <w:sz w:val="20"/>
          <w:szCs w:val="20"/>
        </w:rPr>
        <w:t>skrócie: RODO informuję, co następuje: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rFonts w:eastAsia="TimesNewRomanPSMT"/>
          <w:color w:val="000000"/>
          <w:sz w:val="20"/>
          <w:szCs w:val="20"/>
        </w:rPr>
      </w:pPr>
    </w:p>
    <w:p w:rsidR="005B0FF3" w:rsidRPr="005C71FC" w:rsidRDefault="005B0FF3" w:rsidP="005B0FF3">
      <w:pPr>
        <w:adjustRightInd w:val="0"/>
        <w:spacing w:line="276" w:lineRule="auto"/>
        <w:jc w:val="both"/>
        <w:rPr>
          <w:rFonts w:eastAsia="TimesNewRomanPSMT"/>
          <w:color w:val="000000"/>
          <w:sz w:val="20"/>
          <w:szCs w:val="20"/>
        </w:rPr>
      </w:pPr>
      <w:r w:rsidRPr="005C71FC">
        <w:rPr>
          <w:rFonts w:eastAsia="TimesNewRomanPSMT"/>
          <w:color w:val="000000"/>
          <w:sz w:val="20"/>
          <w:szCs w:val="20"/>
        </w:rPr>
        <w:t xml:space="preserve">Administratorem Pani/Pana danych osobowych (dalej jako: „Administrator") jest Gmina Milejewo, reprezentowana przez Wójta Gminy Milejewo, z siedzibą przy ul. Elbląskiej 47,82-316 Milejewo, NIP: 578-30-33-342, REGON: 000542563 strona internetowa: </w:t>
      </w:r>
      <w:hyperlink r:id="rId7" w:history="1">
        <w:r w:rsidRPr="00CF7B73">
          <w:rPr>
            <w:rStyle w:val="Hipercze"/>
            <w:sz w:val="20"/>
            <w:szCs w:val="20"/>
          </w:rPr>
          <w:t>https://milejewo.pl/</w:t>
        </w:r>
      </w:hyperlink>
      <w:r>
        <w:t xml:space="preserve"> </w:t>
      </w:r>
      <w:r w:rsidRPr="005C71FC">
        <w:rPr>
          <w:rFonts w:eastAsia="TimesNewRomanPSMT"/>
          <w:color w:val="000000"/>
          <w:sz w:val="20"/>
          <w:szCs w:val="20"/>
        </w:rPr>
        <w:t xml:space="preserve">e-mail: </w:t>
      </w:r>
      <w:hyperlink r:id="rId8" w:history="1">
        <w:r w:rsidRPr="005C71FC">
          <w:rPr>
            <w:rStyle w:val="Hipercze"/>
            <w:rFonts w:eastAsia="TimesNewRomanPSMT"/>
            <w:sz w:val="20"/>
            <w:szCs w:val="20"/>
          </w:rPr>
          <w:t>ugmilejewo@elblag.com.pl</w:t>
        </w:r>
      </w:hyperlink>
      <w:r w:rsidRPr="005C71FC">
        <w:rPr>
          <w:rFonts w:eastAsia="TimesNewRomanPSMT"/>
          <w:color w:val="000081"/>
          <w:sz w:val="20"/>
          <w:szCs w:val="20"/>
        </w:rPr>
        <w:t xml:space="preserve"> </w:t>
      </w:r>
      <w:r w:rsidRPr="005C71FC">
        <w:rPr>
          <w:rFonts w:eastAsia="TimesNewRomanPSMT"/>
          <w:color w:val="000000"/>
          <w:sz w:val="20"/>
          <w:szCs w:val="20"/>
        </w:rPr>
        <w:t>.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rFonts w:eastAsia="TimesNewRomanPSMT"/>
          <w:color w:val="000000"/>
          <w:sz w:val="20"/>
          <w:szCs w:val="20"/>
        </w:rPr>
      </w:pPr>
    </w:p>
    <w:p w:rsidR="005B0FF3" w:rsidRPr="005C71FC" w:rsidRDefault="005B0FF3" w:rsidP="005B0FF3">
      <w:pPr>
        <w:adjustRightInd w:val="0"/>
        <w:spacing w:line="276" w:lineRule="auto"/>
        <w:jc w:val="both"/>
        <w:rPr>
          <w:rFonts w:eastAsia="TimesNewRomanPSMT"/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 xml:space="preserve">• </w:t>
      </w:r>
      <w:r w:rsidRPr="005C71FC">
        <w:rPr>
          <w:rFonts w:eastAsia="TimesNewRomanPSMT"/>
          <w:color w:val="000000"/>
          <w:sz w:val="20"/>
          <w:szCs w:val="20"/>
        </w:rPr>
        <w:t xml:space="preserve">We wszelkich sprawach związanych z przetwarzaniem danych osobowych przez Administratora danych można uzyskać informację, kontaktując się z Inspektorem Ochrony Danych za pośrednictwem poczty elektronicznej, przesyłając informację na adres email: </w:t>
      </w:r>
      <w:hyperlink r:id="rId9" w:history="1">
        <w:r w:rsidRPr="005C71FC">
          <w:rPr>
            <w:rStyle w:val="Hipercze"/>
            <w:rFonts w:eastAsia="TimesNewRomanPSMT"/>
            <w:sz w:val="20"/>
            <w:szCs w:val="20"/>
          </w:rPr>
          <w:t>iod@milejewo.gmina.pl</w:t>
        </w:r>
      </w:hyperlink>
      <w:r w:rsidRPr="005C71FC">
        <w:rPr>
          <w:rFonts w:eastAsia="TimesNewRomanPSMT"/>
          <w:color w:val="000000"/>
          <w:sz w:val="20"/>
          <w:szCs w:val="20"/>
        </w:rPr>
        <w:t xml:space="preserve"> </w:t>
      </w:r>
    </w:p>
    <w:p w:rsidR="005B0FF3" w:rsidRDefault="005B0FF3" w:rsidP="005B0FF3">
      <w:pPr>
        <w:adjustRightInd w:val="0"/>
        <w:spacing w:line="276" w:lineRule="auto"/>
        <w:jc w:val="both"/>
        <w:rPr>
          <w:sz w:val="20"/>
          <w:szCs w:val="20"/>
        </w:rPr>
      </w:pPr>
      <w:r w:rsidRPr="005C71FC">
        <w:rPr>
          <w:color w:val="000000"/>
          <w:sz w:val="20"/>
          <w:szCs w:val="20"/>
        </w:rPr>
        <w:t xml:space="preserve">• Pani / Pana dane będą przetwarzane w celu wypełnienia obowiązku prawnego wynikającego z </w:t>
      </w:r>
      <w:r w:rsidRPr="005C71FC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>13</w:t>
      </w:r>
      <w:r w:rsidRPr="005C71FC">
        <w:rPr>
          <w:sz w:val="20"/>
          <w:szCs w:val="20"/>
        </w:rPr>
        <w:t> </w:t>
      </w:r>
      <w:r>
        <w:rPr>
          <w:sz w:val="20"/>
          <w:szCs w:val="20"/>
        </w:rPr>
        <w:t>września</w:t>
      </w:r>
      <w:r w:rsidRPr="005C71FC">
        <w:rPr>
          <w:sz w:val="20"/>
          <w:szCs w:val="20"/>
        </w:rPr>
        <w:t xml:space="preserve"> </w:t>
      </w:r>
      <w:r>
        <w:rPr>
          <w:sz w:val="20"/>
          <w:szCs w:val="20"/>
        </w:rPr>
        <w:t>1996</w:t>
      </w:r>
      <w:r>
        <w:rPr>
          <w:sz w:val="20"/>
          <w:szCs w:val="20"/>
        </w:rPr>
        <w:t> </w:t>
      </w:r>
      <w:r w:rsidRPr="005C71FC">
        <w:rPr>
          <w:sz w:val="20"/>
          <w:szCs w:val="20"/>
        </w:rPr>
        <w:t xml:space="preserve">r. </w:t>
      </w:r>
      <w:r>
        <w:rPr>
          <w:sz w:val="20"/>
          <w:szCs w:val="20"/>
        </w:rPr>
        <w:t>o utrzymaniu czystości i porządku w gminach</w:t>
      </w:r>
      <w:r w:rsidRPr="005C71FC">
        <w:rPr>
          <w:i/>
          <w:iCs/>
          <w:sz w:val="20"/>
          <w:szCs w:val="20"/>
        </w:rPr>
        <w:t xml:space="preserve">, </w:t>
      </w:r>
      <w:r w:rsidRPr="005C71FC">
        <w:rPr>
          <w:sz w:val="20"/>
          <w:szCs w:val="20"/>
        </w:rPr>
        <w:t>którym jest wydawanie zezwoleń</w:t>
      </w:r>
      <w:r w:rsidRPr="00CF7B73">
        <w:rPr>
          <w:sz w:val="20"/>
          <w:szCs w:val="20"/>
        </w:rPr>
        <w:t xml:space="preserve"> na prowadzenie działalności w zakresie opróżniania zbiorników bezodpływowych  lub osadników w instalacjach przydomowych oczyszczalni ścieków i transportu nieczystości ciekłych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• Dane po zrealizowaniu celu, dla którego zostały zebrane, będą przetwarzane do celów archiwalnych i przechowywane przez okres niezbędny do zrealizowania przepisów dotyczących archiwizowania danych obowiązujących u Administratora.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• Osoby, których dane dotyczą, mają prawo do:</w:t>
      </w:r>
    </w:p>
    <w:p w:rsidR="005B0FF3" w:rsidRPr="005C71FC" w:rsidRDefault="005B0FF3" w:rsidP="005B0FF3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dostępu do swoich danych osobowych,</w:t>
      </w:r>
    </w:p>
    <w:p w:rsidR="005B0FF3" w:rsidRPr="005C71FC" w:rsidRDefault="005B0FF3" w:rsidP="005B0FF3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żądania sprostowania danych, które są nieprawidłowe,</w:t>
      </w:r>
    </w:p>
    <w:p w:rsidR="005B0FF3" w:rsidRPr="005C71FC" w:rsidRDefault="005B0FF3" w:rsidP="005B0FF3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żądania usunięcia danych, gdy:</w:t>
      </w:r>
    </w:p>
    <w:p w:rsidR="005B0FF3" w:rsidRPr="005C71FC" w:rsidRDefault="005B0FF3" w:rsidP="005B0FF3">
      <w:pPr>
        <w:adjustRightInd w:val="0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- dane nie są już niezbędne do celów, dla których zostały zebrane,</w:t>
      </w:r>
    </w:p>
    <w:p w:rsidR="005B0FF3" w:rsidRPr="005C71FC" w:rsidRDefault="005B0FF3" w:rsidP="005B0FF3">
      <w:pPr>
        <w:adjustRightInd w:val="0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 xml:space="preserve">- dane przetwarzane są niezgodnie z prawem, </w:t>
      </w:r>
    </w:p>
    <w:p w:rsidR="005B0FF3" w:rsidRPr="005C71FC" w:rsidRDefault="005B0FF3" w:rsidP="005B0FF3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contextualSpacing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żądania ograniczenia przetwarzania, gdy:</w:t>
      </w:r>
    </w:p>
    <w:p w:rsidR="005B0FF3" w:rsidRPr="005C71FC" w:rsidRDefault="005B0FF3" w:rsidP="005B0FF3">
      <w:pPr>
        <w:adjustRightInd w:val="0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- osoby te kwestionują prawidłowość danych,</w:t>
      </w:r>
    </w:p>
    <w:p w:rsidR="005B0FF3" w:rsidRPr="005C71FC" w:rsidRDefault="005B0FF3" w:rsidP="005B0FF3">
      <w:pPr>
        <w:adjustRightInd w:val="0"/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- przetwarzanie jest niezgodne z prawem, a osoby te sprzeciwiają się usunięciu danych.</w:t>
      </w:r>
    </w:p>
    <w:p w:rsidR="005B0FF3" w:rsidRPr="005C71FC" w:rsidRDefault="005B0FF3" w:rsidP="005B0FF3">
      <w:pPr>
        <w:adjustRightInd w:val="0"/>
        <w:spacing w:line="276" w:lineRule="auto"/>
        <w:ind w:left="708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- administrator nie potrzebuje już danych osobowych do celów przetwarzania, ale są one potrzebne osobom, których dane dotyczą, do ustalenia, dochodzenia lub obrony roszczeń.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• Ma Pani/Pan prawo do wniesienia skargi do organu nadzorczego, którym jest Prezes Urzędu Ochrony Danych Osobowych</w:t>
      </w:r>
      <w:r>
        <w:rPr>
          <w:color w:val="000000"/>
          <w:sz w:val="20"/>
          <w:szCs w:val="20"/>
        </w:rPr>
        <w:t>.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>• Podanie danych osobowych jest wymogiem ustawowym, a niepodanie danych uniemożliwia rozpatrzenie Pani/Pana wniosku, bądź złożonego przez Panią/Pana zgłoszenia.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 xml:space="preserve">• Dane osobowe nie będą przetwarzane w sposób opierający się wyłącznie na zautomatyzowanym przetwarzaniu, w tym profilowaniu. </w:t>
      </w:r>
      <w:r w:rsidRPr="005C71FC">
        <w:rPr>
          <w:rFonts w:eastAsia="TimesNewRomanPSMT"/>
          <w:color w:val="000000"/>
          <w:sz w:val="20"/>
          <w:szCs w:val="20"/>
        </w:rPr>
        <w:t>Dane przechowywane będą przez okres niezbędny do realizacji wskazanego wyżej celu przetwarzania zgodnie z</w:t>
      </w:r>
      <w:r>
        <w:rPr>
          <w:rFonts w:eastAsia="TimesNewRomanPSMT"/>
          <w:color w:val="000000"/>
          <w:sz w:val="20"/>
          <w:szCs w:val="20"/>
        </w:rPr>
        <w:t> </w:t>
      </w:r>
      <w:r w:rsidRPr="005C71FC">
        <w:rPr>
          <w:rFonts w:eastAsia="TimesNewRomanPSMT"/>
          <w:color w:val="000000"/>
          <w:sz w:val="20"/>
          <w:szCs w:val="20"/>
        </w:rPr>
        <w:t>ustawą z dnia 14 lipca 1983 r. o Narodowym zasobie archiwalnym i archiwach</w:t>
      </w:r>
      <w:r>
        <w:rPr>
          <w:rFonts w:eastAsia="TimesNewRomanPSMT"/>
          <w:color w:val="000000"/>
          <w:sz w:val="20"/>
          <w:szCs w:val="20"/>
        </w:rPr>
        <w:t xml:space="preserve"> </w:t>
      </w:r>
      <w:r w:rsidRPr="005C71FC">
        <w:rPr>
          <w:rFonts w:eastAsia="TimesNewRomanPSMT"/>
          <w:color w:val="000000"/>
          <w:sz w:val="20"/>
          <w:szCs w:val="20"/>
        </w:rPr>
        <w:t>– zwanej też "ustawą archiwalną") a także z</w:t>
      </w:r>
      <w:r>
        <w:rPr>
          <w:rFonts w:eastAsia="TimesNewRomanPSMT"/>
          <w:color w:val="000000"/>
          <w:sz w:val="20"/>
          <w:szCs w:val="20"/>
        </w:rPr>
        <w:t> </w:t>
      </w:r>
      <w:r w:rsidRPr="005C71FC">
        <w:rPr>
          <w:rFonts w:eastAsia="TimesNewRomanPSMT"/>
          <w:color w:val="000000"/>
          <w:sz w:val="20"/>
          <w:szCs w:val="20"/>
        </w:rPr>
        <w:t>Instrukcją archiwalną obowiązującą w Urzędzie Gminy w Milejewie.</w:t>
      </w:r>
    </w:p>
    <w:p w:rsidR="005B0FF3" w:rsidRPr="005C71FC" w:rsidRDefault="005B0FF3" w:rsidP="005B0FF3">
      <w:pPr>
        <w:adjustRightInd w:val="0"/>
        <w:spacing w:line="276" w:lineRule="auto"/>
        <w:jc w:val="both"/>
        <w:rPr>
          <w:rFonts w:eastAsia="TimesNewRomanPSMT"/>
          <w:color w:val="000000"/>
          <w:sz w:val="20"/>
          <w:szCs w:val="20"/>
        </w:rPr>
      </w:pPr>
      <w:r w:rsidRPr="005C71FC">
        <w:rPr>
          <w:color w:val="000000"/>
          <w:sz w:val="20"/>
          <w:szCs w:val="20"/>
        </w:rPr>
        <w:t xml:space="preserve">• </w:t>
      </w:r>
      <w:r w:rsidRPr="005C71FC">
        <w:rPr>
          <w:rFonts w:eastAsia="TimesNewRomanPSMT"/>
          <w:color w:val="000000"/>
          <w:sz w:val="20"/>
          <w:szCs w:val="20"/>
        </w:rPr>
        <w:t>W związku z przetwarzaniem danych w celu wskazanym powyżej, Pani/Pana dane osobowe mogą być udostępniane innym odbiorcom lub kategoriom odbiorców danych osobowych, którymi mogą być:</w:t>
      </w:r>
    </w:p>
    <w:p w:rsidR="005B0FF3" w:rsidRPr="005C71FC" w:rsidRDefault="005B0FF3" w:rsidP="005B0FF3">
      <w:pPr>
        <w:adjustRightInd w:val="0"/>
        <w:spacing w:line="276" w:lineRule="auto"/>
        <w:ind w:left="708"/>
        <w:jc w:val="both"/>
        <w:rPr>
          <w:rFonts w:eastAsia="TimesNewRomanPSMT"/>
          <w:color w:val="000000"/>
          <w:sz w:val="20"/>
          <w:szCs w:val="20"/>
        </w:rPr>
      </w:pPr>
      <w:r w:rsidRPr="005C71FC">
        <w:rPr>
          <w:rFonts w:eastAsia="TimesNewRomanPSMT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5B0FF3" w:rsidRDefault="005B0FF3" w:rsidP="005B0FF3">
      <w:pPr>
        <w:adjustRightInd w:val="0"/>
        <w:spacing w:line="276" w:lineRule="auto"/>
        <w:ind w:left="708"/>
        <w:jc w:val="both"/>
        <w:rPr>
          <w:rFonts w:eastAsia="TimesNewRomanPSMT"/>
          <w:color w:val="000000"/>
          <w:sz w:val="20"/>
          <w:szCs w:val="20"/>
        </w:rPr>
      </w:pPr>
      <w:r w:rsidRPr="005C71FC">
        <w:rPr>
          <w:rFonts w:eastAsia="TimesNewRomanPSMT"/>
          <w:color w:val="000000"/>
          <w:sz w:val="20"/>
          <w:szCs w:val="20"/>
        </w:rPr>
        <w:t>2) podmioty, które przetwarzają Pani/Pana dane osobowe w imieniu Administratora na podstawie zawartej umowy powierzenia przetwarzania danych osobowych (tzw. podmioty przetwarzające).</w:t>
      </w:r>
    </w:p>
    <w:p w:rsidR="005B0FF3" w:rsidRPr="005C71FC" w:rsidRDefault="005B0FF3" w:rsidP="005B0FF3">
      <w:pPr>
        <w:adjustRightInd w:val="0"/>
        <w:spacing w:line="360" w:lineRule="auto"/>
        <w:ind w:left="708"/>
        <w:jc w:val="both"/>
        <w:rPr>
          <w:rFonts w:eastAsia="TimesNewRomanPSMT"/>
          <w:color w:val="000000"/>
          <w:sz w:val="20"/>
          <w:szCs w:val="20"/>
        </w:rPr>
      </w:pPr>
    </w:p>
    <w:p w:rsidR="005B0FF3" w:rsidRPr="005C71FC" w:rsidRDefault="005B0FF3" w:rsidP="005B0FF3">
      <w:pPr>
        <w:adjustRightInd w:val="0"/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5C71FC">
        <w:rPr>
          <w:b/>
          <w:bCs/>
          <w:color w:val="000000"/>
          <w:sz w:val="20"/>
          <w:szCs w:val="20"/>
        </w:rPr>
        <w:t>Stwierdzam, że zapoznałam (-łem) się z informacją zamieszczoną w niniejszym dokumencie dotyczącą zasad przetwarzania i ochrony danych osobowych i są one dla mnie zrozumiałe.</w:t>
      </w:r>
    </w:p>
    <w:p w:rsidR="005B0FF3" w:rsidRPr="00EB44DA" w:rsidRDefault="005B0FF3" w:rsidP="005B0FF3">
      <w:pPr>
        <w:spacing w:line="276" w:lineRule="auto"/>
        <w:jc w:val="right"/>
      </w:pPr>
      <w:r w:rsidRPr="00EB44DA">
        <w:rPr>
          <w:rFonts w:eastAsia="TimesNewRomanPSMT"/>
          <w:color w:val="000000"/>
        </w:rPr>
        <w:t>……………………………………………</w:t>
      </w:r>
    </w:p>
    <w:p w:rsidR="005B0FF3" w:rsidRPr="005B0FF3" w:rsidRDefault="005B0FF3" w:rsidP="00792B51">
      <w:pPr>
        <w:jc w:val="both"/>
        <w:rPr>
          <w:iCs/>
          <w:sz w:val="24"/>
        </w:rPr>
      </w:pPr>
    </w:p>
    <w:sectPr w:rsidR="005B0FF3" w:rsidRPr="005B0FF3" w:rsidSect="00792B51">
      <w:pgSz w:w="11910" w:h="16840"/>
      <w:pgMar w:top="993" w:right="853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F20" w:rsidRDefault="002A6F20" w:rsidP="00CF37DF">
      <w:r>
        <w:separator/>
      </w:r>
    </w:p>
  </w:endnote>
  <w:endnote w:type="continuationSeparator" w:id="0">
    <w:p w:rsidR="002A6F20" w:rsidRDefault="002A6F20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F20" w:rsidRDefault="002A6F20" w:rsidP="00CF37DF">
      <w:r>
        <w:separator/>
      </w:r>
    </w:p>
  </w:footnote>
  <w:footnote w:type="continuationSeparator" w:id="0">
    <w:p w:rsidR="002A6F20" w:rsidRDefault="002A6F20" w:rsidP="00CF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2" w15:restartNumberingAfterBreak="0">
    <w:nsid w:val="0E741EF3"/>
    <w:multiLevelType w:val="hybridMultilevel"/>
    <w:tmpl w:val="A13E3202"/>
    <w:lvl w:ilvl="0" w:tplc="E10ACA2A">
      <w:start w:val="3"/>
      <w:numFmt w:val="decimal"/>
      <w:suff w:val="space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7C62"/>
    <w:multiLevelType w:val="hybridMultilevel"/>
    <w:tmpl w:val="8CF65956"/>
    <w:lvl w:ilvl="0" w:tplc="DC789312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1343B"/>
    <w:multiLevelType w:val="hybridMultilevel"/>
    <w:tmpl w:val="71182558"/>
    <w:lvl w:ilvl="0" w:tplc="133EB79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6" w15:restartNumberingAfterBreak="0">
    <w:nsid w:val="4DD657EA"/>
    <w:multiLevelType w:val="hybridMultilevel"/>
    <w:tmpl w:val="1F600E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8" w15:restartNumberingAfterBreak="0">
    <w:nsid w:val="7AA554AB"/>
    <w:multiLevelType w:val="hybridMultilevel"/>
    <w:tmpl w:val="7A349D28"/>
    <w:lvl w:ilvl="0" w:tplc="98964DB8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7971">
    <w:abstractNumId w:val="7"/>
  </w:num>
  <w:num w:numId="2" w16cid:durableId="1210217571">
    <w:abstractNumId w:val="1"/>
  </w:num>
  <w:num w:numId="3" w16cid:durableId="234895715">
    <w:abstractNumId w:val="0"/>
  </w:num>
  <w:num w:numId="4" w16cid:durableId="877012433">
    <w:abstractNumId w:val="5"/>
  </w:num>
  <w:num w:numId="5" w16cid:durableId="192112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842565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52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110700">
    <w:abstractNumId w:val="4"/>
  </w:num>
  <w:num w:numId="9" w16cid:durableId="1257322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3E"/>
    <w:rsid w:val="00112E94"/>
    <w:rsid w:val="002A6F20"/>
    <w:rsid w:val="002B0C7D"/>
    <w:rsid w:val="00396D47"/>
    <w:rsid w:val="004E3F56"/>
    <w:rsid w:val="00537EF2"/>
    <w:rsid w:val="0054566F"/>
    <w:rsid w:val="005B0FF3"/>
    <w:rsid w:val="005D347B"/>
    <w:rsid w:val="006224BD"/>
    <w:rsid w:val="00661C7B"/>
    <w:rsid w:val="006F1ACB"/>
    <w:rsid w:val="007439C8"/>
    <w:rsid w:val="00792B51"/>
    <w:rsid w:val="00794B4A"/>
    <w:rsid w:val="00865961"/>
    <w:rsid w:val="00882338"/>
    <w:rsid w:val="008900F2"/>
    <w:rsid w:val="00934467"/>
    <w:rsid w:val="00A25DB6"/>
    <w:rsid w:val="00A72758"/>
    <w:rsid w:val="00A92206"/>
    <w:rsid w:val="00CF37DF"/>
    <w:rsid w:val="00D565F7"/>
    <w:rsid w:val="00FB4036"/>
    <w:rsid w:val="00FE1625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17906"/>
  <w15:docId w15:val="{A0E8822C-A17F-4DFC-94B7-7D186179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0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ilejewo@elblag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leje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lejewo.gm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m.rokicka</cp:lastModifiedBy>
  <cp:revision>13</cp:revision>
  <cp:lastPrinted>2023-04-20T09:12:00Z</cp:lastPrinted>
  <dcterms:created xsi:type="dcterms:W3CDTF">2023-04-20T07:19:00Z</dcterms:created>
  <dcterms:modified xsi:type="dcterms:W3CDTF">2023-04-20T09:46:00Z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