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1D1A7" w14:textId="77777777" w:rsidR="00F07059" w:rsidRDefault="00000000">
      <w:pPr>
        <w:pStyle w:val="Standard"/>
        <w:jc w:val="right"/>
        <w:rPr>
          <w:rFonts w:cs="Times New Roman"/>
        </w:rPr>
      </w:pPr>
      <w:r>
        <w:rPr>
          <w:rFonts w:cs="Times New Roman"/>
        </w:rPr>
        <w:t xml:space="preserve"> </w:t>
      </w:r>
    </w:p>
    <w:p w14:paraId="3F54E8A2" w14:textId="77777777" w:rsidR="00F07059" w:rsidRDefault="00F07059">
      <w:pPr>
        <w:jc w:val="right"/>
        <w:rPr>
          <w:rFonts w:ascii="Times New Roman" w:hAnsi="Times New Roman" w:cs="Times New Roman"/>
          <w:b/>
          <w:sz w:val="24"/>
          <w:szCs w:val="24"/>
        </w:rPr>
      </w:pPr>
    </w:p>
    <w:p w14:paraId="376D5729" w14:textId="1F5168E6" w:rsidR="00F07059" w:rsidRDefault="00000000">
      <w:pPr>
        <w:jc w:val="center"/>
        <w:rPr>
          <w:rFonts w:ascii="Times New Roman" w:hAnsi="Times New Roman" w:cs="Times New Roman"/>
          <w:b/>
          <w:sz w:val="28"/>
          <w:szCs w:val="28"/>
        </w:rPr>
      </w:pPr>
      <w:r>
        <w:rPr>
          <w:rFonts w:ascii="Times New Roman" w:hAnsi="Times New Roman" w:cs="Times New Roman"/>
          <w:b/>
          <w:sz w:val="28"/>
          <w:szCs w:val="28"/>
        </w:rPr>
        <w:t xml:space="preserve">Zarządzenie Nr   </w:t>
      </w:r>
      <w:r w:rsidR="00C21342">
        <w:rPr>
          <w:rFonts w:ascii="Times New Roman" w:hAnsi="Times New Roman" w:cs="Times New Roman"/>
          <w:b/>
          <w:sz w:val="28"/>
          <w:szCs w:val="28"/>
        </w:rPr>
        <w:t>61</w:t>
      </w:r>
      <w:r>
        <w:rPr>
          <w:rFonts w:ascii="Times New Roman" w:hAnsi="Times New Roman" w:cs="Times New Roman"/>
          <w:b/>
          <w:sz w:val="28"/>
          <w:szCs w:val="28"/>
        </w:rPr>
        <w:t>/24</w:t>
      </w:r>
    </w:p>
    <w:p w14:paraId="78B57E3B" w14:textId="77777777" w:rsidR="00F07059" w:rsidRDefault="00000000">
      <w:pPr>
        <w:jc w:val="center"/>
        <w:rPr>
          <w:rFonts w:ascii="Times New Roman" w:hAnsi="Times New Roman" w:cs="Times New Roman"/>
          <w:b/>
          <w:sz w:val="28"/>
          <w:szCs w:val="28"/>
        </w:rPr>
      </w:pPr>
      <w:r>
        <w:rPr>
          <w:rFonts w:ascii="Times New Roman" w:hAnsi="Times New Roman" w:cs="Times New Roman"/>
          <w:b/>
          <w:sz w:val="28"/>
          <w:szCs w:val="28"/>
        </w:rPr>
        <w:t xml:space="preserve">Wójta Gminy Milejewo </w:t>
      </w:r>
    </w:p>
    <w:p w14:paraId="65B8A26E" w14:textId="12C2CED9" w:rsidR="00F07059" w:rsidRDefault="00000000">
      <w:pPr>
        <w:jc w:val="center"/>
        <w:rPr>
          <w:rFonts w:ascii="Times New Roman" w:hAnsi="Times New Roman" w:cs="Times New Roman"/>
          <w:b/>
          <w:sz w:val="28"/>
          <w:szCs w:val="28"/>
        </w:rPr>
      </w:pPr>
      <w:r>
        <w:rPr>
          <w:rFonts w:ascii="Times New Roman" w:hAnsi="Times New Roman" w:cs="Times New Roman"/>
          <w:b/>
          <w:sz w:val="28"/>
          <w:szCs w:val="28"/>
        </w:rPr>
        <w:t xml:space="preserve">z dnia </w:t>
      </w:r>
      <w:r w:rsidR="00D06FE8">
        <w:rPr>
          <w:rFonts w:ascii="Times New Roman" w:hAnsi="Times New Roman" w:cs="Times New Roman"/>
          <w:b/>
          <w:sz w:val="28"/>
          <w:szCs w:val="28"/>
        </w:rPr>
        <w:t>29</w:t>
      </w:r>
      <w:r>
        <w:rPr>
          <w:rFonts w:ascii="Times New Roman" w:hAnsi="Times New Roman" w:cs="Times New Roman"/>
          <w:b/>
          <w:sz w:val="28"/>
          <w:szCs w:val="28"/>
        </w:rPr>
        <w:t xml:space="preserve"> października 2024 r. </w:t>
      </w:r>
    </w:p>
    <w:p w14:paraId="773C3FAF" w14:textId="77777777" w:rsidR="00F07059" w:rsidRDefault="00000000">
      <w:pPr>
        <w:rPr>
          <w:rFonts w:ascii="Times New Roman" w:hAnsi="Times New Roman" w:cs="Times New Roman"/>
          <w:b/>
          <w:sz w:val="28"/>
          <w:szCs w:val="28"/>
        </w:rPr>
      </w:pPr>
      <w:r>
        <w:rPr>
          <w:rFonts w:ascii="Times New Roman" w:hAnsi="Times New Roman" w:cs="Times New Roman"/>
          <w:b/>
          <w:sz w:val="28"/>
          <w:szCs w:val="28"/>
        </w:rPr>
        <w:t>w sprawie przedłożenia informacji o stanie realizacji zadań oświatowych                      za rok szkolny 2023/2024</w:t>
      </w:r>
    </w:p>
    <w:p w14:paraId="5D6401BA" w14:textId="77777777" w:rsidR="00F07059" w:rsidRDefault="00000000">
      <w:pPr>
        <w:jc w:val="both"/>
        <w:rPr>
          <w:rFonts w:ascii="Times New Roman" w:hAnsi="Times New Roman" w:cs="Times New Roman"/>
          <w:sz w:val="28"/>
          <w:szCs w:val="28"/>
        </w:rPr>
      </w:pPr>
      <w:r>
        <w:rPr>
          <w:rFonts w:ascii="Times New Roman" w:hAnsi="Times New Roman" w:cs="Times New Roman"/>
          <w:sz w:val="28"/>
          <w:szCs w:val="28"/>
        </w:rPr>
        <w:t xml:space="preserve">                      </w:t>
      </w:r>
    </w:p>
    <w:p w14:paraId="60A31ECD" w14:textId="7C6F609A" w:rsidR="00F07059" w:rsidRDefault="00000000" w:rsidP="00D06FE8">
      <w:pPr>
        <w:jc w:val="both"/>
        <w:rPr>
          <w:rFonts w:ascii="Times New Roman" w:hAnsi="Times New Roman" w:cs="Times New Roman"/>
          <w:sz w:val="28"/>
          <w:szCs w:val="28"/>
        </w:rPr>
      </w:pPr>
      <w:r>
        <w:rPr>
          <w:rFonts w:ascii="Times New Roman" w:hAnsi="Times New Roman" w:cs="Times New Roman"/>
          <w:sz w:val="28"/>
          <w:szCs w:val="28"/>
        </w:rPr>
        <w:t xml:space="preserve">               Na podstawie art. 11 ust. 7 ustawy z dnia 14 grudnia 2016 r. Prawo oświatowe (</w:t>
      </w:r>
      <w:proofErr w:type="spellStart"/>
      <w:r w:rsidR="00D06FE8" w:rsidRPr="00D06FE8">
        <w:rPr>
          <w:rFonts w:ascii="Times New Roman" w:hAnsi="Times New Roman" w:cs="Times New Roman"/>
          <w:sz w:val="28"/>
          <w:szCs w:val="28"/>
        </w:rPr>
        <w:t>t.j</w:t>
      </w:r>
      <w:proofErr w:type="spellEnd"/>
      <w:r w:rsidR="003F6326">
        <w:rPr>
          <w:rFonts w:ascii="Times New Roman" w:hAnsi="Times New Roman" w:cs="Times New Roman"/>
          <w:sz w:val="28"/>
          <w:szCs w:val="28"/>
        </w:rPr>
        <w:t>.</w:t>
      </w:r>
      <w:r w:rsidR="00D06FE8">
        <w:rPr>
          <w:rFonts w:ascii="Times New Roman" w:hAnsi="Times New Roman" w:cs="Times New Roman"/>
          <w:sz w:val="28"/>
          <w:szCs w:val="28"/>
        </w:rPr>
        <w:t xml:space="preserve"> </w:t>
      </w:r>
      <w:r w:rsidR="00D06FE8" w:rsidRPr="00D06FE8">
        <w:rPr>
          <w:rFonts w:ascii="Times New Roman" w:hAnsi="Times New Roman" w:cs="Times New Roman"/>
          <w:sz w:val="28"/>
          <w:szCs w:val="28"/>
        </w:rPr>
        <w:t>Dz. U. z 2024 r.</w:t>
      </w:r>
      <w:r w:rsidR="00D06FE8">
        <w:rPr>
          <w:rFonts w:ascii="Times New Roman" w:hAnsi="Times New Roman" w:cs="Times New Roman"/>
          <w:sz w:val="28"/>
          <w:szCs w:val="28"/>
        </w:rPr>
        <w:t xml:space="preserve"> </w:t>
      </w:r>
      <w:r w:rsidR="00D06FE8" w:rsidRPr="00D06FE8">
        <w:rPr>
          <w:rFonts w:ascii="Times New Roman" w:hAnsi="Times New Roman" w:cs="Times New Roman"/>
          <w:sz w:val="28"/>
          <w:szCs w:val="28"/>
        </w:rPr>
        <w:t>poz. 737, 854.</w:t>
      </w:r>
      <w:r>
        <w:rPr>
          <w:rFonts w:ascii="Times New Roman" w:hAnsi="Times New Roman" w:cs="Times New Roman"/>
          <w:sz w:val="28"/>
          <w:szCs w:val="28"/>
        </w:rPr>
        <w:t>)</w:t>
      </w:r>
      <w:r w:rsidR="00B0499B">
        <w:rPr>
          <w:rFonts w:ascii="Times New Roman" w:hAnsi="Times New Roman" w:cs="Times New Roman"/>
          <w:sz w:val="28"/>
          <w:szCs w:val="28"/>
        </w:rPr>
        <w:t xml:space="preserve">, </w:t>
      </w:r>
      <w:r>
        <w:rPr>
          <w:rFonts w:ascii="Times New Roman" w:hAnsi="Times New Roman" w:cs="Times New Roman"/>
          <w:sz w:val="28"/>
          <w:szCs w:val="28"/>
        </w:rPr>
        <w:t xml:space="preserve"> zarządza się, co następuje: </w:t>
      </w:r>
    </w:p>
    <w:p w14:paraId="6CE17D54" w14:textId="77777777" w:rsidR="00F07059" w:rsidRDefault="00000000">
      <w:pPr>
        <w:jc w:val="center"/>
        <w:rPr>
          <w:rFonts w:ascii="Times New Roman" w:hAnsi="Times New Roman" w:cs="Times New Roman"/>
          <w:b/>
          <w:sz w:val="28"/>
          <w:szCs w:val="28"/>
        </w:rPr>
      </w:pPr>
      <w:r>
        <w:rPr>
          <w:rFonts w:ascii="Times New Roman" w:hAnsi="Times New Roman" w:cs="Times New Roman"/>
          <w:b/>
          <w:sz w:val="28"/>
          <w:szCs w:val="28"/>
        </w:rPr>
        <w:t>§ 1</w:t>
      </w:r>
    </w:p>
    <w:p w14:paraId="2191FE12" w14:textId="0ED9A4B6" w:rsidR="00F07059" w:rsidRDefault="00000000">
      <w:pPr>
        <w:jc w:val="both"/>
        <w:rPr>
          <w:rFonts w:ascii="Times New Roman" w:hAnsi="Times New Roman" w:cs="Times New Roman"/>
          <w:sz w:val="28"/>
          <w:szCs w:val="28"/>
        </w:rPr>
      </w:pPr>
      <w:r>
        <w:rPr>
          <w:rFonts w:ascii="Times New Roman" w:hAnsi="Times New Roman" w:cs="Times New Roman"/>
          <w:sz w:val="28"/>
          <w:szCs w:val="28"/>
        </w:rPr>
        <w:t>Przedkłada się Radzie Gminy Milejewo informację o stanie realizacji zadań oświatowych za rok szkolny 2023/2024</w:t>
      </w:r>
      <w:r w:rsidR="00B0499B">
        <w:rPr>
          <w:rFonts w:ascii="Times New Roman" w:hAnsi="Times New Roman" w:cs="Times New Roman"/>
          <w:sz w:val="28"/>
          <w:szCs w:val="28"/>
        </w:rPr>
        <w:t xml:space="preserve">, </w:t>
      </w:r>
      <w:r>
        <w:rPr>
          <w:rFonts w:ascii="Times New Roman" w:hAnsi="Times New Roman" w:cs="Times New Roman"/>
          <w:sz w:val="28"/>
          <w:szCs w:val="28"/>
        </w:rPr>
        <w:t xml:space="preserve"> w tym o  wynikach  egzaminu ósmoklasisty oraz nadzoru pedagogicznego  sprawowanego przez Kuratora Oświaty,  która stanowi załącznik do niniejszego zarządzenia.</w:t>
      </w:r>
    </w:p>
    <w:p w14:paraId="78CCCA6F" w14:textId="77777777" w:rsidR="00F07059" w:rsidRDefault="00F07059">
      <w:pPr>
        <w:jc w:val="both"/>
        <w:rPr>
          <w:rFonts w:ascii="Times New Roman" w:hAnsi="Times New Roman" w:cs="Times New Roman"/>
          <w:sz w:val="28"/>
          <w:szCs w:val="28"/>
        </w:rPr>
      </w:pPr>
    </w:p>
    <w:p w14:paraId="637EF29E" w14:textId="77777777" w:rsidR="00F07059" w:rsidRDefault="00000000">
      <w:pPr>
        <w:jc w:val="center"/>
        <w:rPr>
          <w:rFonts w:ascii="Times New Roman" w:hAnsi="Times New Roman" w:cs="Times New Roman"/>
          <w:b/>
          <w:sz w:val="28"/>
          <w:szCs w:val="28"/>
        </w:rPr>
      </w:pPr>
      <w:r>
        <w:rPr>
          <w:rFonts w:ascii="Times New Roman" w:hAnsi="Times New Roman" w:cs="Times New Roman"/>
          <w:b/>
          <w:sz w:val="28"/>
          <w:szCs w:val="28"/>
        </w:rPr>
        <w:t>§ 2</w:t>
      </w:r>
    </w:p>
    <w:p w14:paraId="182E7FA0" w14:textId="77777777" w:rsidR="00F07059" w:rsidRDefault="00000000">
      <w:pPr>
        <w:jc w:val="both"/>
        <w:rPr>
          <w:rFonts w:ascii="Times New Roman" w:hAnsi="Times New Roman" w:cs="Times New Roman"/>
          <w:sz w:val="28"/>
          <w:szCs w:val="28"/>
        </w:rPr>
      </w:pPr>
      <w:r>
        <w:rPr>
          <w:rFonts w:ascii="Times New Roman" w:hAnsi="Times New Roman" w:cs="Times New Roman"/>
          <w:sz w:val="28"/>
          <w:szCs w:val="28"/>
        </w:rPr>
        <w:t>Zarządzenie wchodzi w życie z dniem podpisania.</w:t>
      </w:r>
    </w:p>
    <w:p w14:paraId="613659D0" w14:textId="77777777" w:rsidR="008A1AD4" w:rsidRDefault="008A1AD4">
      <w:pPr>
        <w:jc w:val="both"/>
        <w:rPr>
          <w:rFonts w:ascii="Times New Roman" w:hAnsi="Times New Roman" w:cs="Times New Roman"/>
          <w:sz w:val="28"/>
          <w:szCs w:val="28"/>
        </w:rPr>
      </w:pPr>
      <w:r>
        <w:rPr>
          <w:rFonts w:ascii="Times New Roman" w:hAnsi="Times New Roman" w:cs="Times New Roman"/>
          <w:sz w:val="28"/>
          <w:szCs w:val="28"/>
        </w:rPr>
        <w:t xml:space="preserve"> </w:t>
      </w:r>
    </w:p>
    <w:p w14:paraId="60CD8D95" w14:textId="2B093ADE" w:rsidR="008A1AD4" w:rsidRDefault="008A1AD4">
      <w:pPr>
        <w:jc w:val="both"/>
        <w:rPr>
          <w:rFonts w:ascii="Times New Roman" w:hAnsi="Times New Roman" w:cs="Times New Roman"/>
          <w:sz w:val="28"/>
          <w:szCs w:val="28"/>
        </w:rPr>
      </w:pPr>
      <w:r>
        <w:rPr>
          <w:rFonts w:ascii="Times New Roman" w:hAnsi="Times New Roman" w:cs="Times New Roman"/>
          <w:sz w:val="28"/>
          <w:szCs w:val="28"/>
        </w:rPr>
        <w:t xml:space="preserve">                                                                                  Wójt</w:t>
      </w:r>
    </w:p>
    <w:p w14:paraId="1976DC48" w14:textId="586232FC" w:rsidR="008A1AD4" w:rsidRDefault="008A1AD4">
      <w:pPr>
        <w:jc w:val="both"/>
        <w:rPr>
          <w:rFonts w:ascii="Times New Roman" w:hAnsi="Times New Roman" w:cs="Times New Roman"/>
          <w:sz w:val="28"/>
          <w:szCs w:val="28"/>
        </w:rPr>
      </w:pPr>
      <w:r>
        <w:rPr>
          <w:rFonts w:ascii="Times New Roman" w:hAnsi="Times New Roman" w:cs="Times New Roman"/>
          <w:sz w:val="28"/>
          <w:szCs w:val="28"/>
        </w:rPr>
        <w:t xml:space="preserve">                                                                        Mariola Sznajder</w:t>
      </w:r>
    </w:p>
    <w:p w14:paraId="4AE2EA00" w14:textId="77777777" w:rsidR="00F07059" w:rsidRDefault="00F07059">
      <w:pPr>
        <w:jc w:val="both"/>
        <w:rPr>
          <w:rFonts w:ascii="Times New Roman" w:hAnsi="Times New Roman" w:cs="Times New Roman"/>
          <w:sz w:val="28"/>
          <w:szCs w:val="28"/>
        </w:rPr>
      </w:pPr>
    </w:p>
    <w:p w14:paraId="7E37E9C6" w14:textId="77777777" w:rsidR="00F07059" w:rsidRDefault="00F07059">
      <w:pPr>
        <w:jc w:val="both"/>
        <w:rPr>
          <w:rFonts w:ascii="Times New Roman" w:hAnsi="Times New Roman" w:cs="Times New Roman"/>
          <w:sz w:val="28"/>
          <w:szCs w:val="28"/>
        </w:rPr>
      </w:pPr>
    </w:p>
    <w:p w14:paraId="421040B9" w14:textId="77777777" w:rsidR="00F07059" w:rsidRDefault="00F07059">
      <w:pPr>
        <w:jc w:val="right"/>
        <w:rPr>
          <w:rFonts w:ascii="Times New Roman" w:hAnsi="Times New Roman" w:cs="Times New Roman"/>
          <w:b/>
          <w:sz w:val="24"/>
          <w:szCs w:val="24"/>
        </w:rPr>
      </w:pPr>
    </w:p>
    <w:p w14:paraId="048FD35A" w14:textId="77777777" w:rsidR="00F07059" w:rsidRDefault="00F07059">
      <w:pPr>
        <w:jc w:val="right"/>
        <w:rPr>
          <w:rFonts w:ascii="Times New Roman" w:hAnsi="Times New Roman" w:cs="Times New Roman"/>
          <w:b/>
          <w:sz w:val="24"/>
          <w:szCs w:val="24"/>
        </w:rPr>
      </w:pPr>
    </w:p>
    <w:p w14:paraId="1CABC484" w14:textId="77777777" w:rsidR="00F07059" w:rsidRDefault="00F07059">
      <w:pPr>
        <w:jc w:val="right"/>
        <w:rPr>
          <w:rFonts w:ascii="Times New Roman" w:hAnsi="Times New Roman" w:cs="Times New Roman"/>
          <w:b/>
          <w:sz w:val="24"/>
          <w:szCs w:val="24"/>
        </w:rPr>
      </w:pPr>
    </w:p>
    <w:p w14:paraId="049EC4DD" w14:textId="77777777" w:rsidR="00F07059" w:rsidRDefault="00F07059">
      <w:pPr>
        <w:jc w:val="right"/>
        <w:rPr>
          <w:rFonts w:ascii="Times New Roman" w:hAnsi="Times New Roman" w:cs="Times New Roman"/>
          <w:b/>
          <w:sz w:val="24"/>
          <w:szCs w:val="24"/>
        </w:rPr>
      </w:pPr>
    </w:p>
    <w:p w14:paraId="59F2FBA5" w14:textId="77777777" w:rsidR="00F07059" w:rsidRDefault="00F07059">
      <w:pPr>
        <w:jc w:val="right"/>
        <w:rPr>
          <w:rFonts w:ascii="Times New Roman" w:hAnsi="Times New Roman" w:cs="Times New Roman"/>
          <w:b/>
          <w:sz w:val="24"/>
          <w:szCs w:val="24"/>
        </w:rPr>
      </w:pPr>
    </w:p>
    <w:p w14:paraId="59ACCCF8" w14:textId="77777777" w:rsidR="00F07059" w:rsidRDefault="00F07059">
      <w:pPr>
        <w:jc w:val="right"/>
        <w:rPr>
          <w:rFonts w:ascii="Times New Roman" w:hAnsi="Times New Roman" w:cs="Times New Roman"/>
          <w:b/>
          <w:sz w:val="24"/>
          <w:szCs w:val="24"/>
        </w:rPr>
      </w:pPr>
    </w:p>
    <w:p w14:paraId="554032BD" w14:textId="77777777" w:rsidR="00F07059" w:rsidRDefault="00F07059">
      <w:pPr>
        <w:jc w:val="right"/>
        <w:rPr>
          <w:rFonts w:ascii="Times New Roman" w:hAnsi="Times New Roman" w:cs="Times New Roman"/>
          <w:b/>
          <w:sz w:val="24"/>
          <w:szCs w:val="24"/>
        </w:rPr>
      </w:pPr>
    </w:p>
    <w:p w14:paraId="3A1BE515" w14:textId="77777777" w:rsidR="00F07059" w:rsidRDefault="00F07059" w:rsidP="00006E35">
      <w:pPr>
        <w:rPr>
          <w:rFonts w:ascii="Times New Roman" w:hAnsi="Times New Roman" w:cs="Times New Roman"/>
          <w:b/>
          <w:sz w:val="24"/>
          <w:szCs w:val="24"/>
        </w:rPr>
      </w:pPr>
    </w:p>
    <w:p w14:paraId="5B303629" w14:textId="27268519" w:rsidR="00F07059" w:rsidRDefault="00000000">
      <w:pPr>
        <w:jc w:val="right"/>
        <w:rPr>
          <w:rFonts w:ascii="Times New Roman" w:hAnsi="Times New Roman" w:cs="Times New Roman"/>
          <w:b/>
          <w:sz w:val="24"/>
          <w:szCs w:val="24"/>
        </w:rPr>
      </w:pPr>
      <w:r>
        <w:rPr>
          <w:rFonts w:ascii="Times New Roman" w:hAnsi="Times New Roman" w:cs="Times New Roman"/>
          <w:b/>
          <w:sz w:val="24"/>
          <w:szCs w:val="24"/>
        </w:rPr>
        <w:t xml:space="preserve">Załącznik do Zarządzenia nr </w:t>
      </w:r>
      <w:r w:rsidR="00C21342">
        <w:rPr>
          <w:rFonts w:ascii="Times New Roman" w:hAnsi="Times New Roman" w:cs="Times New Roman"/>
          <w:b/>
          <w:sz w:val="24"/>
          <w:szCs w:val="24"/>
        </w:rPr>
        <w:t>61/24</w:t>
      </w:r>
      <w:r>
        <w:rPr>
          <w:rFonts w:ascii="Times New Roman" w:hAnsi="Times New Roman" w:cs="Times New Roman"/>
          <w:b/>
          <w:sz w:val="24"/>
          <w:szCs w:val="24"/>
        </w:rPr>
        <w:br/>
        <w:t>Wójta Gminy Milejewo</w:t>
      </w:r>
      <w:r>
        <w:rPr>
          <w:rFonts w:ascii="Times New Roman" w:hAnsi="Times New Roman" w:cs="Times New Roman"/>
          <w:b/>
          <w:sz w:val="24"/>
          <w:szCs w:val="24"/>
        </w:rPr>
        <w:br/>
        <w:t xml:space="preserve">z dnia </w:t>
      </w:r>
      <w:r w:rsidR="00D06FE8">
        <w:rPr>
          <w:rFonts w:ascii="Times New Roman" w:hAnsi="Times New Roman" w:cs="Times New Roman"/>
          <w:b/>
          <w:sz w:val="24"/>
          <w:szCs w:val="24"/>
        </w:rPr>
        <w:t>29</w:t>
      </w:r>
      <w:r>
        <w:rPr>
          <w:rFonts w:ascii="Times New Roman" w:hAnsi="Times New Roman" w:cs="Times New Roman"/>
          <w:b/>
          <w:sz w:val="24"/>
          <w:szCs w:val="24"/>
        </w:rPr>
        <w:t xml:space="preserve"> października 2024</w:t>
      </w:r>
      <w:r w:rsidR="00C21342">
        <w:rPr>
          <w:rFonts w:ascii="Times New Roman" w:hAnsi="Times New Roman" w:cs="Times New Roman"/>
          <w:b/>
          <w:sz w:val="24"/>
          <w:szCs w:val="24"/>
        </w:rPr>
        <w:t xml:space="preserve"> </w:t>
      </w:r>
      <w:r>
        <w:rPr>
          <w:rFonts w:ascii="Times New Roman" w:hAnsi="Times New Roman" w:cs="Times New Roman"/>
          <w:b/>
          <w:sz w:val="24"/>
          <w:szCs w:val="24"/>
        </w:rPr>
        <w:t>r.</w:t>
      </w:r>
    </w:p>
    <w:p w14:paraId="639AB36F" w14:textId="77777777" w:rsidR="00F07059" w:rsidRDefault="00F07059">
      <w:pPr>
        <w:jc w:val="both"/>
        <w:rPr>
          <w:rFonts w:ascii="Times New Roman" w:hAnsi="Times New Roman" w:cs="Times New Roman"/>
          <w:b/>
          <w:sz w:val="24"/>
          <w:szCs w:val="24"/>
        </w:rPr>
      </w:pPr>
    </w:p>
    <w:p w14:paraId="40E2A2C9" w14:textId="77777777" w:rsidR="00F07059" w:rsidRDefault="00F07059">
      <w:pPr>
        <w:jc w:val="both"/>
        <w:rPr>
          <w:rFonts w:ascii="Times New Roman" w:hAnsi="Times New Roman" w:cs="Times New Roman"/>
          <w:b/>
          <w:sz w:val="24"/>
          <w:szCs w:val="24"/>
        </w:rPr>
      </w:pPr>
    </w:p>
    <w:p w14:paraId="518BBD5A" w14:textId="77777777" w:rsidR="00F07059" w:rsidRDefault="00F07059">
      <w:pPr>
        <w:jc w:val="center"/>
        <w:rPr>
          <w:rFonts w:ascii="Times New Roman" w:hAnsi="Times New Roman" w:cs="Times New Roman"/>
          <w:b/>
          <w:sz w:val="24"/>
          <w:szCs w:val="24"/>
        </w:rPr>
      </w:pPr>
    </w:p>
    <w:p w14:paraId="78EC18B5" w14:textId="77777777" w:rsidR="00F07059" w:rsidRDefault="00000000">
      <w:pPr>
        <w:jc w:val="center"/>
        <w:rPr>
          <w:rFonts w:ascii="Times New Roman" w:hAnsi="Times New Roman" w:cs="Times New Roman"/>
          <w:b/>
          <w:sz w:val="24"/>
          <w:szCs w:val="24"/>
        </w:rPr>
      </w:pPr>
      <w:r>
        <w:rPr>
          <w:rFonts w:ascii="Times New Roman" w:hAnsi="Times New Roman" w:cs="Times New Roman"/>
          <w:b/>
          <w:sz w:val="24"/>
          <w:szCs w:val="24"/>
        </w:rPr>
        <w:t>INFORMACJA</w:t>
      </w:r>
    </w:p>
    <w:p w14:paraId="147CD0FE" w14:textId="77777777" w:rsidR="00F07059" w:rsidRDefault="00000000">
      <w:pPr>
        <w:jc w:val="center"/>
        <w:rPr>
          <w:rFonts w:ascii="Times New Roman" w:hAnsi="Times New Roman" w:cs="Times New Roman"/>
          <w:b/>
          <w:sz w:val="24"/>
          <w:szCs w:val="24"/>
        </w:rPr>
      </w:pPr>
      <w:r>
        <w:rPr>
          <w:rFonts w:ascii="Times New Roman" w:hAnsi="Times New Roman" w:cs="Times New Roman"/>
          <w:b/>
          <w:sz w:val="24"/>
          <w:szCs w:val="24"/>
        </w:rPr>
        <w:t>O STANIE REALIZACJI ZADAŃ OŚWIATOWYCH</w:t>
      </w:r>
    </w:p>
    <w:p w14:paraId="136A4FDB" w14:textId="77777777" w:rsidR="00F07059" w:rsidRDefault="00000000">
      <w:pPr>
        <w:jc w:val="center"/>
        <w:rPr>
          <w:rFonts w:ascii="Times New Roman" w:hAnsi="Times New Roman" w:cs="Times New Roman"/>
          <w:b/>
          <w:sz w:val="24"/>
          <w:szCs w:val="24"/>
        </w:rPr>
      </w:pPr>
      <w:r>
        <w:rPr>
          <w:rFonts w:ascii="Times New Roman" w:hAnsi="Times New Roman" w:cs="Times New Roman"/>
          <w:b/>
          <w:sz w:val="24"/>
          <w:szCs w:val="24"/>
        </w:rPr>
        <w:t>ZA ROK SZKOLNY 2023/2024</w:t>
      </w:r>
    </w:p>
    <w:p w14:paraId="70864525" w14:textId="77777777" w:rsidR="00F07059" w:rsidRDefault="00000000">
      <w:pPr>
        <w:jc w:val="center"/>
        <w:rPr>
          <w:rFonts w:ascii="Times New Roman" w:hAnsi="Times New Roman" w:cs="Times New Roman"/>
          <w:b/>
          <w:sz w:val="24"/>
          <w:szCs w:val="24"/>
        </w:rPr>
      </w:pPr>
      <w:r>
        <w:rPr>
          <w:rFonts w:ascii="Times New Roman" w:hAnsi="Times New Roman" w:cs="Times New Roman"/>
          <w:b/>
          <w:sz w:val="24"/>
          <w:szCs w:val="24"/>
        </w:rPr>
        <w:t>W GMINIE MILEJEWO</w:t>
      </w:r>
    </w:p>
    <w:p w14:paraId="6A178C4F" w14:textId="77777777" w:rsidR="00F07059" w:rsidRDefault="00F07059">
      <w:pPr>
        <w:jc w:val="center"/>
        <w:rPr>
          <w:rFonts w:ascii="Times New Roman" w:hAnsi="Times New Roman" w:cs="Times New Roman"/>
          <w:b/>
          <w:sz w:val="24"/>
          <w:szCs w:val="24"/>
        </w:rPr>
      </w:pPr>
    </w:p>
    <w:p w14:paraId="246E93E2" w14:textId="77777777" w:rsidR="00F07059" w:rsidRDefault="00000000">
      <w:pPr>
        <w:jc w:val="center"/>
        <w:rPr>
          <w:rFonts w:ascii="Times New Roman" w:hAnsi="Times New Roman" w:cs="Times New Roman"/>
          <w:b/>
          <w:sz w:val="24"/>
          <w:szCs w:val="24"/>
        </w:rPr>
      </w:pPr>
      <w:r>
        <w:rPr>
          <w:noProof/>
        </w:rPr>
        <w:drawing>
          <wp:inline distT="0" distB="0" distL="0" distR="0" wp14:anchorId="08AD6FB0" wp14:editId="00A2569C">
            <wp:extent cx="2771775" cy="3055620"/>
            <wp:effectExtent l="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7"/>
                    <a:stretch>
                      <a:fillRect/>
                    </a:stretch>
                  </pic:blipFill>
                  <pic:spPr bwMode="auto">
                    <a:xfrm flipH="1">
                      <a:off x="0" y="0"/>
                      <a:ext cx="2771775" cy="3055620"/>
                    </a:xfrm>
                    <a:prstGeom prst="rect">
                      <a:avLst/>
                    </a:prstGeom>
                  </pic:spPr>
                </pic:pic>
              </a:graphicData>
            </a:graphic>
          </wp:inline>
        </w:drawing>
      </w:r>
    </w:p>
    <w:p w14:paraId="412C0F22" w14:textId="77777777" w:rsidR="00F07059" w:rsidRDefault="00F07059">
      <w:pPr>
        <w:jc w:val="center"/>
        <w:rPr>
          <w:rFonts w:ascii="Times New Roman" w:hAnsi="Times New Roman" w:cs="Times New Roman"/>
          <w:b/>
          <w:sz w:val="24"/>
          <w:szCs w:val="24"/>
        </w:rPr>
      </w:pPr>
    </w:p>
    <w:p w14:paraId="524D5082" w14:textId="77777777" w:rsidR="00F07059" w:rsidRDefault="00F07059">
      <w:pPr>
        <w:jc w:val="center"/>
        <w:rPr>
          <w:rFonts w:ascii="Times New Roman" w:hAnsi="Times New Roman" w:cs="Times New Roman"/>
          <w:b/>
          <w:sz w:val="24"/>
          <w:szCs w:val="24"/>
        </w:rPr>
      </w:pPr>
    </w:p>
    <w:p w14:paraId="7B167E2A" w14:textId="77777777" w:rsidR="00F07059" w:rsidRDefault="00F07059">
      <w:pPr>
        <w:spacing w:after="0" w:line="240" w:lineRule="auto"/>
        <w:rPr>
          <w:rFonts w:ascii="Times New Roman" w:hAnsi="Times New Roman" w:cs="Times New Roman"/>
          <w:b/>
          <w:sz w:val="24"/>
          <w:szCs w:val="24"/>
        </w:rPr>
      </w:pPr>
    </w:p>
    <w:p w14:paraId="28F30386" w14:textId="77777777" w:rsidR="00F07059" w:rsidRDefault="00F07059">
      <w:pPr>
        <w:spacing w:after="0" w:line="240" w:lineRule="auto"/>
        <w:rPr>
          <w:rFonts w:ascii="Times New Roman" w:hAnsi="Times New Roman" w:cs="Times New Roman"/>
          <w:b/>
          <w:sz w:val="24"/>
          <w:szCs w:val="24"/>
        </w:rPr>
      </w:pPr>
    </w:p>
    <w:p w14:paraId="0DDB05AC" w14:textId="77777777" w:rsidR="00F07059" w:rsidRDefault="00F07059">
      <w:pPr>
        <w:spacing w:after="0" w:line="240" w:lineRule="auto"/>
        <w:rPr>
          <w:rFonts w:ascii="Times New Roman" w:hAnsi="Times New Roman" w:cs="Times New Roman"/>
          <w:b/>
          <w:sz w:val="24"/>
          <w:szCs w:val="24"/>
        </w:rPr>
      </w:pPr>
    </w:p>
    <w:p w14:paraId="267550BB" w14:textId="77777777" w:rsidR="00F07059" w:rsidRDefault="00F07059">
      <w:pPr>
        <w:spacing w:after="0" w:line="240" w:lineRule="auto"/>
        <w:rPr>
          <w:rFonts w:ascii="Times New Roman" w:hAnsi="Times New Roman" w:cs="Times New Roman"/>
          <w:b/>
          <w:sz w:val="24"/>
          <w:szCs w:val="24"/>
        </w:rPr>
      </w:pPr>
    </w:p>
    <w:p w14:paraId="7DA6E714" w14:textId="77777777" w:rsidR="00F07059" w:rsidRDefault="00F07059">
      <w:pPr>
        <w:spacing w:after="0" w:line="240" w:lineRule="auto"/>
        <w:rPr>
          <w:rFonts w:ascii="Times New Roman" w:hAnsi="Times New Roman" w:cs="Times New Roman"/>
          <w:b/>
          <w:sz w:val="24"/>
          <w:szCs w:val="24"/>
        </w:rPr>
      </w:pPr>
    </w:p>
    <w:p w14:paraId="06FBDF9B" w14:textId="77777777" w:rsidR="00F07059" w:rsidRDefault="00F07059">
      <w:pPr>
        <w:spacing w:after="0" w:line="240" w:lineRule="auto"/>
        <w:rPr>
          <w:rFonts w:ascii="Times New Roman" w:hAnsi="Times New Roman" w:cs="Times New Roman"/>
          <w:b/>
          <w:sz w:val="24"/>
          <w:szCs w:val="24"/>
        </w:rPr>
      </w:pPr>
    </w:p>
    <w:p w14:paraId="07BE022C" w14:textId="77777777" w:rsidR="00F07059" w:rsidRDefault="00F07059">
      <w:pPr>
        <w:spacing w:after="0" w:line="240" w:lineRule="auto"/>
        <w:rPr>
          <w:rFonts w:ascii="Times New Roman" w:hAnsi="Times New Roman" w:cs="Times New Roman"/>
          <w:b/>
          <w:sz w:val="24"/>
          <w:szCs w:val="24"/>
        </w:rPr>
      </w:pPr>
    </w:p>
    <w:p w14:paraId="1F6602B1" w14:textId="77777777" w:rsidR="00F07059" w:rsidRDefault="00F07059">
      <w:pPr>
        <w:spacing w:after="0" w:line="240" w:lineRule="auto"/>
        <w:rPr>
          <w:rFonts w:ascii="Times New Roman" w:hAnsi="Times New Roman" w:cs="Times New Roman"/>
          <w:b/>
          <w:sz w:val="24"/>
          <w:szCs w:val="24"/>
        </w:rPr>
      </w:pPr>
    </w:p>
    <w:p w14:paraId="2781F653" w14:textId="77777777" w:rsidR="00F07059" w:rsidRDefault="00F07059">
      <w:pPr>
        <w:spacing w:after="0" w:line="240" w:lineRule="auto"/>
        <w:jc w:val="center"/>
        <w:rPr>
          <w:rFonts w:ascii="Times New Roman" w:hAnsi="Times New Roman" w:cs="Times New Roman"/>
          <w:b/>
          <w:sz w:val="24"/>
          <w:szCs w:val="24"/>
        </w:rPr>
      </w:pPr>
    </w:p>
    <w:p w14:paraId="3FD3A691" w14:textId="77777777" w:rsidR="00F07059" w:rsidRDefault="00000000">
      <w:pPr>
        <w:jc w:val="center"/>
        <w:rPr>
          <w:rFonts w:ascii="Times New Roman" w:hAnsi="Times New Roman" w:cs="Times New Roman"/>
          <w:b/>
          <w:sz w:val="24"/>
          <w:szCs w:val="24"/>
        </w:rPr>
      </w:pPr>
      <w:r>
        <w:rPr>
          <w:rFonts w:ascii="Times New Roman" w:hAnsi="Times New Roman" w:cs="Times New Roman"/>
          <w:b/>
          <w:sz w:val="24"/>
          <w:szCs w:val="24"/>
        </w:rPr>
        <w:t>Milejewo, październik 2024 r.</w:t>
      </w:r>
    </w:p>
    <w:p w14:paraId="35A9EF67" w14:textId="77777777" w:rsidR="00F07059" w:rsidRDefault="00000000">
      <w:pPr>
        <w:jc w:val="both"/>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         Obowiązek sporządzania informacji o stanie realizacji zadań oświatowych                              za miniony rok szkolny wynika z dyspozycji art. 11 ust. 7 ustawy z dnia 14 grudnia 2016r. Prawo oświatowe. Organ  wykonawczy jednostki samorządu terytorialnego, w terminie do dnia 31 października przedstawia organowi stanowiącemu jednostki samorządu terytorialnego informacje o stanie realizacji zadań oświatowych tej jednostki za poprzedni rok szkolny, w tym o wynikach egzaminu  ósmoklasisty oraz o wynikach nadzoru pedagogicznego sprawowanego przez Kuratorium Oświaty w Olsztynie. </w:t>
      </w:r>
    </w:p>
    <w:p w14:paraId="53521D61" w14:textId="77777777" w:rsidR="00F07059" w:rsidRDefault="00000000">
      <w:pPr>
        <w:jc w:val="both"/>
        <w:rPr>
          <w:rFonts w:ascii="Times New Roman" w:hAnsi="Times New Roman" w:cs="Times New Roman"/>
          <w:sz w:val="24"/>
          <w:szCs w:val="24"/>
        </w:rPr>
      </w:pPr>
      <w:r>
        <w:rPr>
          <w:rFonts w:ascii="Times New Roman" w:hAnsi="Times New Roman" w:cs="Times New Roman"/>
          <w:sz w:val="24"/>
          <w:szCs w:val="24"/>
          <w:lang w:eastAsia="pl-PL"/>
        </w:rPr>
        <w:t xml:space="preserve">           Informacja o stanie realizacji zadań oświatowych w roku szkolnym 2023/2024 przygotowana została przez Szkołę Podstawową w Milejewie oraz Przedszkole Samorządowe w Milejewie na podstawie danych przekazywanych do Systemu Informacji Oświatowej (SIO), na podstawie arkuszy organizacyjnych, danych przygotowanych przez dyrektora placówek oświatowych oraz opracowań własnych, ze szczególnym uwzględnieniem wyników                                   ósmoklasisty oraz wyników przeprowadzonych kontroli zewnętrznych.</w:t>
      </w:r>
    </w:p>
    <w:p w14:paraId="103DFFB6" w14:textId="77777777" w:rsidR="00F07059" w:rsidRDefault="00000000">
      <w:pPr>
        <w:jc w:val="both"/>
        <w:rPr>
          <w:rFonts w:ascii="Times New Roman" w:hAnsi="Times New Roman" w:cs="Times New Roman"/>
          <w:sz w:val="24"/>
          <w:szCs w:val="24"/>
        </w:rPr>
      </w:pPr>
      <w:r>
        <w:rPr>
          <w:rFonts w:ascii="Times New Roman" w:hAnsi="Times New Roman" w:cs="Times New Roman"/>
          <w:sz w:val="24"/>
          <w:szCs w:val="24"/>
        </w:rPr>
        <w:t xml:space="preserve">          Podobnie jak w latach poprzednich, informacja zawiera informacje, w jaki sposób Gmina Milejewo realizowała swoje zadania  oświatowe w roku szkolnym 2023/2024.</w:t>
      </w:r>
    </w:p>
    <w:p w14:paraId="3587AB0E" w14:textId="77777777" w:rsidR="00F07059" w:rsidRDefault="00000000">
      <w:pPr>
        <w:jc w:val="both"/>
        <w:rPr>
          <w:rFonts w:ascii="Times New Roman" w:hAnsi="Times New Roman" w:cs="Times New Roman"/>
          <w:sz w:val="24"/>
          <w:szCs w:val="24"/>
        </w:rPr>
      </w:pPr>
      <w:r>
        <w:rPr>
          <w:rFonts w:ascii="Times New Roman" w:hAnsi="Times New Roman" w:cs="Times New Roman"/>
          <w:sz w:val="24"/>
          <w:szCs w:val="24"/>
        </w:rPr>
        <w:t xml:space="preserve">Gmina Milejewo realizuje zadania oświatowe określone w: </w:t>
      </w:r>
    </w:p>
    <w:p w14:paraId="30BA0BEF" w14:textId="77777777" w:rsidR="00F07059" w:rsidRDefault="00000000">
      <w:pPr>
        <w:jc w:val="both"/>
        <w:rPr>
          <w:rFonts w:ascii="Times New Roman" w:hAnsi="Times New Roman" w:cs="Times New Roman"/>
          <w:sz w:val="24"/>
          <w:szCs w:val="24"/>
        </w:rPr>
      </w:pPr>
      <w:r>
        <w:rPr>
          <w:rFonts w:ascii="Times New Roman" w:hAnsi="Times New Roman" w:cs="Times New Roman"/>
          <w:sz w:val="24"/>
          <w:szCs w:val="24"/>
        </w:rPr>
        <w:t xml:space="preserve">1. ustawie z dnia 8 marca 1990 r. </w:t>
      </w:r>
      <w:r>
        <w:rPr>
          <w:rFonts w:ascii="Times New Roman" w:hAnsi="Times New Roman" w:cs="Times New Roman"/>
          <w:b/>
          <w:sz w:val="24"/>
          <w:szCs w:val="24"/>
        </w:rPr>
        <w:t>o samorządzie gminnym</w:t>
      </w:r>
      <w:r>
        <w:rPr>
          <w:rFonts w:ascii="Times New Roman" w:hAnsi="Times New Roman" w:cs="Times New Roman"/>
          <w:sz w:val="24"/>
          <w:szCs w:val="24"/>
        </w:rPr>
        <w:t xml:space="preserve"> – zaspokajanie zbiorowych potrzeb wspólnoty m.in. w zakresie edukacji publicznej, które należy do zadań własnych gminy,</w:t>
      </w:r>
    </w:p>
    <w:p w14:paraId="6C688D1D" w14:textId="77777777" w:rsidR="00F07059" w:rsidRDefault="00000000">
      <w:pPr>
        <w:jc w:val="both"/>
        <w:rPr>
          <w:rFonts w:ascii="Times New Roman" w:hAnsi="Times New Roman" w:cs="Times New Roman"/>
          <w:sz w:val="24"/>
          <w:szCs w:val="24"/>
        </w:rPr>
      </w:pPr>
      <w:r>
        <w:rPr>
          <w:rFonts w:ascii="Times New Roman" w:hAnsi="Times New Roman" w:cs="Times New Roman"/>
          <w:sz w:val="24"/>
          <w:szCs w:val="24"/>
        </w:rPr>
        <w:t xml:space="preserve">2. ustawie </w:t>
      </w:r>
      <w:r>
        <w:rPr>
          <w:rFonts w:ascii="Times New Roman" w:hAnsi="Times New Roman" w:cs="Times New Roman"/>
          <w:b/>
          <w:sz w:val="24"/>
          <w:szCs w:val="24"/>
        </w:rPr>
        <w:t>Prawo oświatowe</w:t>
      </w:r>
      <w:r>
        <w:rPr>
          <w:rFonts w:ascii="Times New Roman" w:hAnsi="Times New Roman" w:cs="Times New Roman"/>
          <w:sz w:val="24"/>
          <w:szCs w:val="24"/>
        </w:rPr>
        <w:t xml:space="preserve">  do zadań gminy należy między innymi:</w:t>
      </w:r>
    </w:p>
    <w:p w14:paraId="01FA81B5" w14:textId="77777777" w:rsidR="00F07059" w:rsidRDefault="00000000">
      <w:pPr>
        <w:numPr>
          <w:ilvl w:val="0"/>
          <w:numId w:val="1"/>
        </w:num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zapewnienie kształcenia, wychowania i opieki  w tym kształcenia specjalnego                                  i profilaktyki społecznej w przedszkolach oraz innych formach wychowania przedszkolnego a także w szkołach, </w:t>
      </w:r>
    </w:p>
    <w:p w14:paraId="024EAD16" w14:textId="77777777" w:rsidR="00F07059" w:rsidRDefault="00000000">
      <w:pPr>
        <w:numPr>
          <w:ilvl w:val="0"/>
          <w:numId w:val="1"/>
        </w:num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zabezpieczenie bazy lokalowej i sprawności technicznej obiektów oświatowych </w:t>
      </w:r>
      <w:r>
        <w:rPr>
          <w:rFonts w:ascii="Times New Roman" w:hAnsi="Times New Roman" w:cs="Times New Roman"/>
          <w:sz w:val="24"/>
          <w:szCs w:val="24"/>
        </w:rPr>
        <w:br/>
        <w:t>oraz środków rzeczowych i finansowych dla ich działalności,</w:t>
      </w:r>
    </w:p>
    <w:p w14:paraId="1F52DE8B" w14:textId="77777777" w:rsidR="00F07059" w:rsidRDefault="00000000">
      <w:pPr>
        <w:numPr>
          <w:ilvl w:val="0"/>
          <w:numId w:val="1"/>
        </w:numPr>
        <w:spacing w:after="120" w:line="276" w:lineRule="auto"/>
        <w:ind w:left="714" w:hanging="357"/>
        <w:jc w:val="both"/>
        <w:rPr>
          <w:rFonts w:ascii="Times New Roman" w:hAnsi="Times New Roman" w:cs="Times New Roman"/>
          <w:sz w:val="24"/>
          <w:szCs w:val="24"/>
        </w:rPr>
      </w:pPr>
      <w:r>
        <w:rPr>
          <w:rFonts w:ascii="Times New Roman" w:hAnsi="Times New Roman" w:cs="Times New Roman"/>
          <w:sz w:val="24"/>
          <w:szCs w:val="24"/>
        </w:rPr>
        <w:t>zabezpieczenie kadry pracowniczej, w tym administracyjno-obsługowej.</w:t>
      </w:r>
    </w:p>
    <w:p w14:paraId="493031CA" w14:textId="77777777" w:rsidR="00F07059" w:rsidRDefault="00000000">
      <w:pPr>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W ustawie </w:t>
      </w:r>
      <w:r>
        <w:rPr>
          <w:rFonts w:ascii="Times New Roman" w:hAnsi="Times New Roman" w:cs="Times New Roman"/>
          <w:b/>
          <w:sz w:val="24"/>
          <w:szCs w:val="24"/>
        </w:rPr>
        <w:t xml:space="preserve">Karta Nauczyciela </w:t>
      </w:r>
      <w:r>
        <w:rPr>
          <w:rFonts w:ascii="Times New Roman" w:hAnsi="Times New Roman" w:cs="Times New Roman"/>
          <w:sz w:val="24"/>
          <w:szCs w:val="24"/>
        </w:rPr>
        <w:t>wśród zadań gminy wymieniono między innymi następujące zadania:</w:t>
      </w:r>
    </w:p>
    <w:p w14:paraId="58F2E687" w14:textId="77777777" w:rsidR="00F07059" w:rsidRDefault="00000000">
      <w:pPr>
        <w:numPr>
          <w:ilvl w:val="0"/>
          <w:numId w:val="2"/>
        </w:num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zapewnienie średniego wynagrodzenia nauczycieli na poszczególnych stopniach awansu zawodowego,</w:t>
      </w:r>
    </w:p>
    <w:p w14:paraId="7982A234" w14:textId="77777777" w:rsidR="00F07059" w:rsidRDefault="00000000">
      <w:pPr>
        <w:numPr>
          <w:ilvl w:val="0"/>
          <w:numId w:val="2"/>
        </w:num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zapewnienie podstawowych warunków do realizacji przez nauczycieli zadań dydaktycznych, wychowawczych i opiekuńczych,</w:t>
      </w:r>
    </w:p>
    <w:p w14:paraId="2395AAF0" w14:textId="77777777" w:rsidR="00F07059" w:rsidRDefault="00000000">
      <w:pPr>
        <w:numPr>
          <w:ilvl w:val="0"/>
          <w:numId w:val="2"/>
        </w:num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zapewnienie środków na doskonalenia zawodowe nauczycieli.</w:t>
      </w:r>
    </w:p>
    <w:p w14:paraId="3FCB9161" w14:textId="77777777" w:rsidR="00F07059" w:rsidRDefault="00F07059">
      <w:pPr>
        <w:contextualSpacing/>
        <w:jc w:val="both"/>
        <w:rPr>
          <w:rFonts w:ascii="Times New Roman" w:hAnsi="Times New Roman" w:cs="Times New Roman"/>
          <w:sz w:val="24"/>
          <w:szCs w:val="24"/>
        </w:rPr>
      </w:pPr>
    </w:p>
    <w:p w14:paraId="7F95080E" w14:textId="77777777" w:rsidR="00F07059" w:rsidRDefault="00000000">
      <w:pPr>
        <w:jc w:val="both"/>
        <w:rPr>
          <w:rFonts w:ascii="Times New Roman" w:hAnsi="Times New Roman" w:cs="Times New Roman"/>
          <w:sz w:val="24"/>
          <w:szCs w:val="24"/>
        </w:rPr>
      </w:pPr>
      <w:r>
        <w:rPr>
          <w:rFonts w:ascii="Times New Roman" w:hAnsi="Times New Roman" w:cs="Times New Roman"/>
          <w:sz w:val="24"/>
          <w:szCs w:val="24"/>
        </w:rPr>
        <w:t>Ponadto na gminy został nałożony obowiązek:</w:t>
      </w:r>
    </w:p>
    <w:p w14:paraId="13630EC7" w14:textId="77777777" w:rsidR="00F07059" w:rsidRDefault="00000000">
      <w:pPr>
        <w:numPr>
          <w:ilvl w:val="0"/>
          <w:numId w:val="3"/>
        </w:num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kontroli spełniania przez uczniów obowiązku szkolnego i obowiązku nauki,</w:t>
      </w:r>
    </w:p>
    <w:p w14:paraId="5A3AAE5A" w14:textId="77777777" w:rsidR="00F07059" w:rsidRDefault="00000000">
      <w:pPr>
        <w:numPr>
          <w:ilvl w:val="0"/>
          <w:numId w:val="3"/>
        </w:num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realizacji zadań wspierających uczniów w nauce,</w:t>
      </w:r>
    </w:p>
    <w:p w14:paraId="183F862B" w14:textId="77777777" w:rsidR="00F07059" w:rsidRDefault="00000000">
      <w:pPr>
        <w:numPr>
          <w:ilvl w:val="0"/>
          <w:numId w:val="3"/>
        </w:num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zapewnienie warunków umożliwiających stosowania specjalnej organizacji nauki </w:t>
      </w:r>
      <w:r>
        <w:rPr>
          <w:rFonts w:ascii="Times New Roman" w:hAnsi="Times New Roman" w:cs="Times New Roman"/>
          <w:sz w:val="24"/>
          <w:szCs w:val="24"/>
        </w:rPr>
        <w:br/>
        <w:t>oraz metod pracy dla dzieci i młodzieży objętych kształceniem specjalnym,</w:t>
      </w:r>
    </w:p>
    <w:p w14:paraId="580AE06F" w14:textId="77777777" w:rsidR="00F07059" w:rsidRDefault="00000000">
      <w:pPr>
        <w:numPr>
          <w:ilvl w:val="0"/>
          <w:numId w:val="3"/>
        </w:num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zapewnienie bezpiecznych i higienicznych warunków pracy i nauki,</w:t>
      </w:r>
    </w:p>
    <w:p w14:paraId="3450E0BC" w14:textId="77777777" w:rsidR="00F07059" w:rsidRDefault="00000000">
      <w:pPr>
        <w:numPr>
          <w:ilvl w:val="0"/>
          <w:numId w:val="3"/>
        </w:num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dbałości o bazę lokalową i dydaktyczną przedszkoli i szkół podstawowych,</w:t>
      </w:r>
    </w:p>
    <w:p w14:paraId="1DCA610B" w14:textId="77777777" w:rsidR="00F07059" w:rsidRDefault="00000000">
      <w:pPr>
        <w:numPr>
          <w:ilvl w:val="0"/>
          <w:numId w:val="3"/>
        </w:num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wypłat świadczeń socjalnych rodzinom znajdującym się w trudnej sytuacji materialnej,</w:t>
      </w:r>
    </w:p>
    <w:p w14:paraId="77F9A72E" w14:textId="77777777" w:rsidR="00F07059" w:rsidRDefault="00000000">
      <w:pPr>
        <w:numPr>
          <w:ilvl w:val="0"/>
          <w:numId w:val="3"/>
        </w:num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dofinansowania pracodawcom kosztów dokształcania pracowników młodocianych,</w:t>
      </w:r>
    </w:p>
    <w:p w14:paraId="3F8F74CA" w14:textId="77777777" w:rsidR="00F07059" w:rsidRDefault="00000000">
      <w:pPr>
        <w:numPr>
          <w:ilvl w:val="0"/>
          <w:numId w:val="3"/>
        </w:num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zapewnienie dowozu uczniów do szkół i placówek oświatowych,</w:t>
      </w:r>
    </w:p>
    <w:p w14:paraId="7D804491" w14:textId="77777777" w:rsidR="00F07059" w:rsidRDefault="00000000">
      <w:pPr>
        <w:numPr>
          <w:ilvl w:val="0"/>
          <w:numId w:val="3"/>
        </w:num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organizacji konkursów przedmiotowych,</w:t>
      </w:r>
    </w:p>
    <w:p w14:paraId="3CD3710D" w14:textId="77777777" w:rsidR="00F07059" w:rsidRDefault="00000000">
      <w:pPr>
        <w:numPr>
          <w:ilvl w:val="0"/>
          <w:numId w:val="3"/>
        </w:num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wykonywania zadań związanych z postępowaniem kwalifikacyjnym dla nauczycieli ubiegających się o stopień nauczyciela mianowanego,</w:t>
      </w:r>
    </w:p>
    <w:p w14:paraId="16A4DBAA" w14:textId="77777777" w:rsidR="00F07059" w:rsidRDefault="00000000">
      <w:pPr>
        <w:numPr>
          <w:ilvl w:val="0"/>
          <w:numId w:val="3"/>
        </w:num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organizacji konkursów na stanowiska dyrektorów szkół i przedszkoli,</w:t>
      </w:r>
    </w:p>
    <w:p w14:paraId="4D8BB75D" w14:textId="77777777" w:rsidR="00F07059" w:rsidRDefault="00000000">
      <w:pPr>
        <w:numPr>
          <w:ilvl w:val="0"/>
          <w:numId w:val="3"/>
        </w:num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wykonywania czynności z zakresu prawa pracy w stosunku do dyrektora szkoły                                i przedszkola,</w:t>
      </w:r>
    </w:p>
    <w:p w14:paraId="040643E1" w14:textId="77777777" w:rsidR="00F07059" w:rsidRDefault="00000000">
      <w:pPr>
        <w:numPr>
          <w:ilvl w:val="0"/>
          <w:numId w:val="3"/>
        </w:num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wykonywania zadań związanych z postępowaniem rekrutacyjnym do przedszkoli                           i szkół podstawowych,</w:t>
      </w:r>
    </w:p>
    <w:p w14:paraId="7F66C116" w14:textId="77777777" w:rsidR="00F07059" w:rsidRDefault="00000000">
      <w:pPr>
        <w:numPr>
          <w:ilvl w:val="0"/>
          <w:numId w:val="3"/>
        </w:num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prowadzenie rejestrów niepublicznych placówek oświatowych, nadzoru nad ich działalnością , udzielanie dotacji tym placówkom oraz kontrola jej wykorzystania,</w:t>
      </w:r>
    </w:p>
    <w:p w14:paraId="240A6B98" w14:textId="77777777" w:rsidR="00F07059" w:rsidRDefault="00000000">
      <w:pPr>
        <w:numPr>
          <w:ilvl w:val="0"/>
          <w:numId w:val="3"/>
        </w:num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innych zadań nie wymienionych powyżej, a wynikających z przepisów prawa.</w:t>
      </w:r>
    </w:p>
    <w:p w14:paraId="10C92B82" w14:textId="77777777" w:rsidR="00F07059" w:rsidRDefault="00F07059" w:rsidP="005B4F6D">
      <w:pPr>
        <w:contextualSpacing/>
        <w:jc w:val="both"/>
        <w:rPr>
          <w:rFonts w:ascii="Times New Roman" w:hAnsi="Times New Roman" w:cs="Times New Roman"/>
          <w:sz w:val="24"/>
          <w:szCs w:val="24"/>
        </w:rPr>
      </w:pPr>
    </w:p>
    <w:p w14:paraId="572C9AB7" w14:textId="77777777" w:rsidR="005B4F6D" w:rsidRDefault="005B4F6D">
      <w:pPr>
        <w:jc w:val="center"/>
        <w:rPr>
          <w:rFonts w:ascii="Times New Roman" w:hAnsi="Times New Roman" w:cs="Times New Roman"/>
          <w:b/>
          <w:color w:val="C00000"/>
          <w:sz w:val="28"/>
          <w:szCs w:val="28"/>
          <w:u w:val="single"/>
        </w:rPr>
      </w:pPr>
    </w:p>
    <w:p w14:paraId="1096C9F6" w14:textId="57AE5CD7" w:rsidR="00F07059" w:rsidRDefault="00000000">
      <w:pPr>
        <w:jc w:val="center"/>
        <w:rPr>
          <w:rFonts w:ascii="Times New Roman" w:hAnsi="Times New Roman" w:cs="Times New Roman"/>
          <w:b/>
          <w:color w:val="C00000"/>
          <w:sz w:val="28"/>
          <w:szCs w:val="28"/>
          <w:u w:val="single"/>
        </w:rPr>
      </w:pPr>
      <w:r>
        <w:rPr>
          <w:rFonts w:ascii="Times New Roman" w:hAnsi="Times New Roman" w:cs="Times New Roman"/>
          <w:b/>
          <w:color w:val="C00000"/>
          <w:sz w:val="28"/>
          <w:szCs w:val="28"/>
          <w:u w:val="single"/>
        </w:rPr>
        <w:t>Organizacja placówek oświatowych</w:t>
      </w:r>
    </w:p>
    <w:p w14:paraId="03CE8A88" w14:textId="77777777" w:rsidR="00F07059" w:rsidRDefault="00F07059">
      <w:pPr>
        <w:jc w:val="both"/>
        <w:rPr>
          <w:rFonts w:ascii="Times New Roman" w:hAnsi="Times New Roman" w:cs="Times New Roman"/>
          <w:b/>
          <w:color w:val="1F4E79" w:themeColor="accent1" w:themeShade="80"/>
          <w:sz w:val="24"/>
          <w:szCs w:val="24"/>
          <w:u w:val="single"/>
        </w:rPr>
      </w:pPr>
    </w:p>
    <w:p w14:paraId="25A544AC" w14:textId="77777777" w:rsidR="00F07059" w:rsidRDefault="00000000">
      <w:pPr>
        <w:pStyle w:val="Standard"/>
        <w:jc w:val="both"/>
        <w:rPr>
          <w:rFonts w:cs="Times New Roman"/>
        </w:rPr>
      </w:pPr>
      <w:r>
        <w:rPr>
          <w:rFonts w:cs="Times New Roman"/>
        </w:rPr>
        <w:t xml:space="preserve">        W roku szkolnym 2023/2024 Gmina była organem prowadzącym dla Zespołu Szkolno-Przedszkolnego o w Milejewie. </w:t>
      </w:r>
    </w:p>
    <w:p w14:paraId="504835FA" w14:textId="77777777" w:rsidR="00F07059" w:rsidRDefault="00000000">
      <w:pPr>
        <w:pStyle w:val="Standard"/>
        <w:jc w:val="both"/>
        <w:rPr>
          <w:rFonts w:cs="Times New Roman"/>
        </w:rPr>
      </w:pPr>
      <w:r>
        <w:rPr>
          <w:rFonts w:cs="Times New Roman"/>
        </w:rPr>
        <w:t>Zespół Szkolno-Przedszkolny   jest szkołą publiczną, ogólnodostępną,  która swoim obwodem obejmuje wszystkie miejscowości  Gminy Milejewo. Szkoła od 1 września 2019 r. funkcjonuje w dwóch budynkach – przy ul. Szkolnej 1- 2 oddziały przedszkolne i klasy I-IV oraz przy  ul. Szkolnej 4 – klasy V-VIII.</w:t>
      </w:r>
    </w:p>
    <w:p w14:paraId="7D4B9A33" w14:textId="77777777" w:rsidR="00F07059" w:rsidRDefault="00F07059">
      <w:pPr>
        <w:pStyle w:val="Standard"/>
        <w:jc w:val="both"/>
        <w:rPr>
          <w:rFonts w:cs="Times New Roman"/>
        </w:rPr>
      </w:pPr>
    </w:p>
    <w:p w14:paraId="58678352" w14:textId="77777777" w:rsidR="00F07059" w:rsidRDefault="00000000">
      <w:pPr>
        <w:pStyle w:val="Standard"/>
        <w:jc w:val="both"/>
        <w:rPr>
          <w:rFonts w:cs="Times New Roman"/>
        </w:rPr>
      </w:pPr>
      <w:r>
        <w:rPr>
          <w:rFonts w:cs="Times New Roman"/>
        </w:rPr>
        <w:t>W roku szkolnym 2023/2024  funkcjonowało w niej</w:t>
      </w:r>
      <w:r>
        <w:rPr>
          <w:rFonts w:cs="Times New Roman"/>
          <w:color w:val="000000"/>
        </w:rPr>
        <w:t xml:space="preserve"> 14 oddziałów, w tym 2 przedszkolne.</w:t>
      </w:r>
    </w:p>
    <w:p w14:paraId="1625D71B" w14:textId="77777777" w:rsidR="00F07059" w:rsidRDefault="00000000">
      <w:pPr>
        <w:pStyle w:val="Standard"/>
        <w:jc w:val="both"/>
        <w:rPr>
          <w:rFonts w:cs="Times New Roman"/>
        </w:rPr>
      </w:pPr>
      <w:r>
        <w:rPr>
          <w:rFonts w:cs="Times New Roman"/>
        </w:rPr>
        <w:t>Nie funkcjonowały oddziały specjalne ani integracyjne. Żaden uczeń nie korzystał                                z nauczania indywidualnego. Nie wydano  decyzji na realizację obowiązku szkolnego poza szkołą. W oddziałach ogólnodostępnych było prowadzone kształcenie specjalne uczniów                        z orzeczeniami o takiej potrzebie. Kształceniem specjalnym było objętych 7 uczniów.</w:t>
      </w:r>
    </w:p>
    <w:p w14:paraId="44B9D304" w14:textId="77777777" w:rsidR="00F07059" w:rsidRPr="0048630D" w:rsidRDefault="00F07059">
      <w:pPr>
        <w:pStyle w:val="Standard"/>
        <w:jc w:val="both"/>
        <w:rPr>
          <w:rFonts w:cs="Times New Roman"/>
          <w:color w:val="FF0000"/>
        </w:rPr>
      </w:pPr>
    </w:p>
    <w:p w14:paraId="27E120BD" w14:textId="77777777" w:rsidR="00F07059" w:rsidRPr="0048630D" w:rsidRDefault="00000000">
      <w:pPr>
        <w:jc w:val="both"/>
        <w:rPr>
          <w:rFonts w:ascii="Times New Roman" w:hAnsi="Times New Roman" w:cs="Times New Roman"/>
          <w:b/>
          <w:color w:val="FF0000"/>
          <w:sz w:val="24"/>
          <w:szCs w:val="24"/>
        </w:rPr>
      </w:pPr>
      <w:r w:rsidRPr="0048630D">
        <w:rPr>
          <w:rFonts w:ascii="Times New Roman" w:hAnsi="Times New Roman" w:cs="Times New Roman"/>
          <w:b/>
          <w:color w:val="FF0000"/>
          <w:sz w:val="24"/>
          <w:szCs w:val="24"/>
        </w:rPr>
        <w:t>Stan organizacji placówek oświatowych</w:t>
      </w:r>
    </w:p>
    <w:p w14:paraId="02B1B5CD" w14:textId="77777777" w:rsidR="00F07059" w:rsidRDefault="00F07059">
      <w:pPr>
        <w:jc w:val="both"/>
        <w:rPr>
          <w:rFonts w:ascii="Times New Roman" w:hAnsi="Times New Roman" w:cs="Times New Roman"/>
          <w:b/>
          <w:color w:val="1F4E79" w:themeColor="accent1" w:themeShade="80"/>
          <w:sz w:val="24"/>
          <w:szCs w:val="24"/>
        </w:rPr>
      </w:pPr>
    </w:p>
    <w:tbl>
      <w:tblPr>
        <w:tblStyle w:val="Tabelasiatki4akcent2"/>
        <w:tblW w:w="9356" w:type="dxa"/>
        <w:tblLayout w:type="fixed"/>
        <w:tblLook w:val="0000" w:firstRow="0" w:lastRow="0" w:firstColumn="0" w:lastColumn="0" w:noHBand="0" w:noVBand="0"/>
      </w:tblPr>
      <w:tblGrid>
        <w:gridCol w:w="711"/>
        <w:gridCol w:w="3825"/>
        <w:gridCol w:w="2554"/>
        <w:gridCol w:w="2266"/>
      </w:tblGrid>
      <w:tr w:rsidR="00F07059" w14:paraId="6E191065" w14:textId="77777777" w:rsidTr="00F07059">
        <w:trPr>
          <w:cnfStyle w:val="000000100000" w:firstRow="0" w:lastRow="0" w:firstColumn="0" w:lastColumn="0" w:oddVBand="0" w:evenVBand="0" w:oddHBand="1" w:evenHBand="0" w:firstRowFirstColumn="0" w:firstRowLastColumn="0" w:lastRowFirstColumn="0" w:lastRowLastColumn="0"/>
          <w:trHeight w:val="703"/>
        </w:trPr>
        <w:tc>
          <w:tcPr>
            <w:cnfStyle w:val="000010000000" w:firstRow="0" w:lastRow="0" w:firstColumn="0" w:lastColumn="0" w:oddVBand="1" w:evenVBand="0" w:oddHBand="0" w:evenHBand="0" w:firstRowFirstColumn="0" w:firstRowLastColumn="0" w:lastRowFirstColumn="0" w:lastRowLastColumn="0"/>
            <w:tcW w:w="710" w:type="dxa"/>
          </w:tcPr>
          <w:p w14:paraId="7698235B" w14:textId="77777777" w:rsidR="00F07059" w:rsidRDefault="00000000">
            <w:pPr>
              <w:widowControl w:val="0"/>
              <w:spacing w:after="0"/>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b/>
                <w:bCs/>
                <w:color w:val="000000" w:themeColor="text1"/>
                <w:sz w:val="24"/>
                <w:szCs w:val="24"/>
                <w:lang w:eastAsia="ar-SA"/>
              </w:rPr>
              <w:t>Lp.</w:t>
            </w:r>
          </w:p>
        </w:tc>
        <w:tc>
          <w:tcPr>
            <w:tcW w:w="3825" w:type="dxa"/>
          </w:tcPr>
          <w:p w14:paraId="45914881" w14:textId="77777777" w:rsidR="00F07059" w:rsidRDefault="00000000">
            <w:pPr>
              <w:widowControl w:val="0"/>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lang w:eastAsia="ar-SA"/>
              </w:rPr>
            </w:pPr>
            <w:r>
              <w:rPr>
                <w:rFonts w:ascii="Times New Roman" w:eastAsia="Times New Roman" w:hAnsi="Times New Roman" w:cs="Times New Roman"/>
                <w:b/>
                <w:bCs/>
                <w:color w:val="000000" w:themeColor="text1"/>
                <w:sz w:val="24"/>
                <w:szCs w:val="24"/>
                <w:lang w:eastAsia="ar-SA"/>
              </w:rPr>
              <w:t>Wyszczególnienie</w:t>
            </w:r>
          </w:p>
        </w:tc>
        <w:tc>
          <w:tcPr>
            <w:cnfStyle w:val="000010000000" w:firstRow="0" w:lastRow="0" w:firstColumn="0" w:lastColumn="0" w:oddVBand="1" w:evenVBand="0" w:oddHBand="0" w:evenHBand="0" w:firstRowFirstColumn="0" w:firstRowLastColumn="0" w:lastRowFirstColumn="0" w:lastRowLastColumn="0"/>
            <w:tcW w:w="2554" w:type="dxa"/>
          </w:tcPr>
          <w:p w14:paraId="719763BD" w14:textId="77777777" w:rsidR="00F07059" w:rsidRDefault="00000000">
            <w:pPr>
              <w:widowControl w:val="0"/>
              <w:spacing w:after="0"/>
              <w:jc w:val="both"/>
              <w:rPr>
                <w:rFonts w:ascii="Times New Roman" w:eastAsia="Times New Roman" w:hAnsi="Times New Roman" w:cs="Times New Roman"/>
                <w:b/>
                <w:bCs/>
                <w:color w:val="000000" w:themeColor="text1"/>
                <w:sz w:val="24"/>
                <w:szCs w:val="24"/>
                <w:lang w:eastAsia="ar-SA"/>
              </w:rPr>
            </w:pPr>
            <w:r>
              <w:rPr>
                <w:rFonts w:ascii="Times New Roman" w:eastAsia="Times New Roman" w:hAnsi="Times New Roman" w:cs="Times New Roman"/>
                <w:b/>
                <w:bCs/>
                <w:color w:val="000000" w:themeColor="text1"/>
                <w:sz w:val="24"/>
                <w:szCs w:val="24"/>
                <w:lang w:eastAsia="ar-SA"/>
              </w:rPr>
              <w:t>Liczba oddziałów</w:t>
            </w:r>
          </w:p>
          <w:p w14:paraId="57DA328F" w14:textId="77777777" w:rsidR="00F07059" w:rsidRDefault="00F07059">
            <w:pPr>
              <w:widowControl w:val="0"/>
              <w:spacing w:after="0"/>
              <w:jc w:val="both"/>
              <w:rPr>
                <w:rFonts w:ascii="Times New Roman" w:eastAsia="Times New Roman" w:hAnsi="Times New Roman" w:cs="Times New Roman"/>
                <w:b/>
                <w:bCs/>
                <w:color w:val="000000" w:themeColor="text1"/>
                <w:sz w:val="24"/>
                <w:szCs w:val="24"/>
                <w:lang w:eastAsia="ar-SA"/>
              </w:rPr>
            </w:pPr>
          </w:p>
        </w:tc>
        <w:tc>
          <w:tcPr>
            <w:tcW w:w="2266" w:type="dxa"/>
          </w:tcPr>
          <w:p w14:paraId="68D27D2D" w14:textId="77777777" w:rsidR="00F07059" w:rsidRDefault="00000000">
            <w:pPr>
              <w:widowControl w:val="0"/>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lang w:eastAsia="ar-SA"/>
              </w:rPr>
            </w:pPr>
            <w:r>
              <w:rPr>
                <w:rFonts w:ascii="Times New Roman" w:eastAsia="Times New Roman" w:hAnsi="Times New Roman" w:cs="Times New Roman"/>
                <w:b/>
                <w:bCs/>
                <w:color w:val="000000" w:themeColor="text1"/>
                <w:sz w:val="24"/>
                <w:szCs w:val="24"/>
                <w:lang w:eastAsia="ar-SA"/>
              </w:rPr>
              <w:t>Liczba dzieci</w:t>
            </w:r>
          </w:p>
        </w:tc>
      </w:tr>
      <w:tr w:rsidR="00F07059" w14:paraId="1264C3A9" w14:textId="77777777" w:rsidTr="00F07059">
        <w:trPr>
          <w:trHeight w:val="127"/>
        </w:trPr>
        <w:tc>
          <w:tcPr>
            <w:cnfStyle w:val="000010000000" w:firstRow="0" w:lastRow="0" w:firstColumn="0" w:lastColumn="0" w:oddVBand="1" w:evenVBand="0" w:oddHBand="0" w:evenHBand="0" w:firstRowFirstColumn="0" w:firstRowLastColumn="0" w:lastRowFirstColumn="0" w:lastRowLastColumn="0"/>
            <w:tcW w:w="710" w:type="dxa"/>
          </w:tcPr>
          <w:p w14:paraId="5296E5DB" w14:textId="77777777" w:rsidR="00F07059" w:rsidRDefault="00000000">
            <w:pPr>
              <w:widowControl w:val="0"/>
              <w:spacing w:after="0"/>
              <w:jc w:val="both"/>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1.</w:t>
            </w:r>
          </w:p>
        </w:tc>
        <w:tc>
          <w:tcPr>
            <w:tcW w:w="3825" w:type="dxa"/>
          </w:tcPr>
          <w:p w14:paraId="01FCE372" w14:textId="77777777" w:rsidR="00F07059" w:rsidRDefault="00000000">
            <w:pPr>
              <w:widowControl w:val="0"/>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Szkoła Podstawowa w Milejewie </w:t>
            </w:r>
            <w:r>
              <w:rPr>
                <w:rFonts w:ascii="Times New Roman" w:eastAsia="Times New Roman" w:hAnsi="Times New Roman" w:cs="Times New Roman"/>
                <w:color w:val="000000" w:themeColor="text1"/>
                <w:sz w:val="24"/>
                <w:szCs w:val="24"/>
                <w:lang w:eastAsia="ar-SA"/>
              </w:rPr>
              <w:br/>
              <w:t>(bez oddziału „zerowego”)</w:t>
            </w:r>
          </w:p>
        </w:tc>
        <w:tc>
          <w:tcPr>
            <w:cnfStyle w:val="000010000000" w:firstRow="0" w:lastRow="0" w:firstColumn="0" w:lastColumn="0" w:oddVBand="1" w:evenVBand="0" w:oddHBand="0" w:evenHBand="0" w:firstRowFirstColumn="0" w:firstRowLastColumn="0" w:lastRowFirstColumn="0" w:lastRowLastColumn="0"/>
            <w:tcW w:w="2554" w:type="dxa"/>
          </w:tcPr>
          <w:p w14:paraId="5DAE3A92" w14:textId="77777777" w:rsidR="00F07059" w:rsidRDefault="00000000">
            <w:pPr>
              <w:widowControl w:val="0"/>
              <w:snapToGrid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2266" w:type="dxa"/>
          </w:tcPr>
          <w:p w14:paraId="0009C8B0" w14:textId="77777777" w:rsidR="00F07059" w:rsidRDefault="00000000">
            <w:pPr>
              <w:widowControl w:val="0"/>
              <w:snapToGrid w:val="0"/>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189</w:t>
            </w:r>
          </w:p>
        </w:tc>
      </w:tr>
      <w:tr w:rsidR="00F07059" w14:paraId="4E60AF6D" w14:textId="77777777" w:rsidTr="00F07059">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710" w:type="dxa"/>
          </w:tcPr>
          <w:p w14:paraId="3EB2D4F5" w14:textId="77777777" w:rsidR="00F07059" w:rsidRDefault="00000000">
            <w:pPr>
              <w:widowControl w:val="0"/>
              <w:spacing w:after="0"/>
              <w:jc w:val="both"/>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2.</w:t>
            </w:r>
          </w:p>
        </w:tc>
        <w:tc>
          <w:tcPr>
            <w:tcW w:w="3825" w:type="dxa"/>
          </w:tcPr>
          <w:p w14:paraId="6DA082BA" w14:textId="77777777" w:rsidR="00F07059" w:rsidRDefault="00000000">
            <w:pPr>
              <w:widowControl w:val="0"/>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Przedszkole Samorządowe </w:t>
            </w:r>
          </w:p>
          <w:p w14:paraId="41C40B63" w14:textId="77777777" w:rsidR="00F07059" w:rsidRDefault="00000000">
            <w:pPr>
              <w:widowControl w:val="0"/>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w Milejewie</w:t>
            </w:r>
          </w:p>
        </w:tc>
        <w:tc>
          <w:tcPr>
            <w:cnfStyle w:val="000010000000" w:firstRow="0" w:lastRow="0" w:firstColumn="0" w:lastColumn="0" w:oddVBand="1" w:evenVBand="0" w:oddHBand="0" w:evenHBand="0" w:firstRowFirstColumn="0" w:firstRowLastColumn="0" w:lastRowFirstColumn="0" w:lastRowLastColumn="0"/>
            <w:tcW w:w="2554" w:type="dxa"/>
          </w:tcPr>
          <w:p w14:paraId="18F5AB82" w14:textId="77777777" w:rsidR="00F07059" w:rsidRDefault="00000000">
            <w:pPr>
              <w:widowControl w:val="0"/>
              <w:snapToGri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ar-SA"/>
              </w:rPr>
              <w:t>2</w:t>
            </w:r>
          </w:p>
        </w:tc>
        <w:tc>
          <w:tcPr>
            <w:tcW w:w="2266" w:type="dxa"/>
          </w:tcPr>
          <w:p w14:paraId="23C16C33" w14:textId="77777777" w:rsidR="00F07059" w:rsidRDefault="00000000">
            <w:pPr>
              <w:widowControl w:val="0"/>
              <w:snapToGrid w:val="0"/>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sz w:val="24"/>
                <w:szCs w:val="24"/>
                <w:lang w:eastAsia="ar-SA"/>
              </w:rPr>
              <w:t>48</w:t>
            </w:r>
          </w:p>
        </w:tc>
      </w:tr>
      <w:tr w:rsidR="00F07059" w14:paraId="0B505371" w14:textId="77777777" w:rsidTr="00F07059">
        <w:trPr>
          <w:trHeight w:val="525"/>
        </w:trPr>
        <w:tc>
          <w:tcPr>
            <w:cnfStyle w:val="000010000000" w:firstRow="0" w:lastRow="0" w:firstColumn="0" w:lastColumn="0" w:oddVBand="1" w:evenVBand="0" w:oddHBand="0" w:evenHBand="0" w:firstRowFirstColumn="0" w:firstRowLastColumn="0" w:lastRowFirstColumn="0" w:lastRowLastColumn="0"/>
            <w:tcW w:w="4535" w:type="dxa"/>
            <w:gridSpan w:val="2"/>
          </w:tcPr>
          <w:p w14:paraId="6E36CCB3" w14:textId="77777777" w:rsidR="00F07059" w:rsidRDefault="00000000">
            <w:pPr>
              <w:widowControl w:val="0"/>
              <w:spacing w:after="0"/>
              <w:jc w:val="both"/>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bCs/>
                <w:color w:val="000000" w:themeColor="text1"/>
                <w:sz w:val="24"/>
                <w:szCs w:val="24"/>
                <w:lang w:eastAsia="ar-SA"/>
              </w:rPr>
              <w:t>Ogółem:</w:t>
            </w:r>
          </w:p>
        </w:tc>
        <w:tc>
          <w:tcPr>
            <w:tcW w:w="2554" w:type="dxa"/>
          </w:tcPr>
          <w:p w14:paraId="4757E2A4" w14:textId="77777777" w:rsidR="00F07059" w:rsidRDefault="00000000">
            <w:pPr>
              <w:widowControl w:val="0"/>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14</w:t>
            </w:r>
          </w:p>
        </w:tc>
        <w:tc>
          <w:tcPr>
            <w:cnfStyle w:val="000010000000" w:firstRow="0" w:lastRow="0" w:firstColumn="0" w:lastColumn="0" w:oddVBand="1" w:evenVBand="0" w:oddHBand="0" w:evenHBand="0" w:firstRowFirstColumn="0" w:firstRowLastColumn="0" w:lastRowFirstColumn="0" w:lastRowLastColumn="0"/>
            <w:tcW w:w="2266" w:type="dxa"/>
          </w:tcPr>
          <w:p w14:paraId="119E91E9" w14:textId="77777777" w:rsidR="00F07059" w:rsidRDefault="00000000">
            <w:pPr>
              <w:widowControl w:val="0"/>
              <w:snapToGrid w:val="0"/>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237</w:t>
            </w:r>
          </w:p>
        </w:tc>
      </w:tr>
    </w:tbl>
    <w:p w14:paraId="239DC795" w14:textId="77777777" w:rsidR="00F07059" w:rsidRDefault="00F07059">
      <w:pPr>
        <w:jc w:val="both"/>
        <w:rPr>
          <w:rFonts w:ascii="Times New Roman" w:hAnsi="Times New Roman" w:cs="Times New Roman"/>
          <w:sz w:val="24"/>
          <w:szCs w:val="24"/>
        </w:rPr>
      </w:pPr>
    </w:p>
    <w:p w14:paraId="3BEBEFE6" w14:textId="77777777" w:rsidR="005B4F6D" w:rsidRDefault="005B4F6D">
      <w:pPr>
        <w:pStyle w:val="NormalnyWeb"/>
        <w:spacing w:before="280" w:after="0" w:line="276" w:lineRule="auto"/>
        <w:jc w:val="both"/>
        <w:rPr>
          <w:rStyle w:val="Pogrubienie"/>
          <w:color w:val="C00000"/>
          <w:sz w:val="28"/>
          <w:szCs w:val="28"/>
        </w:rPr>
      </w:pPr>
    </w:p>
    <w:p w14:paraId="76FE5513" w14:textId="65384CEC" w:rsidR="00F07059" w:rsidRDefault="00000000">
      <w:pPr>
        <w:pStyle w:val="NormalnyWeb"/>
        <w:spacing w:before="280" w:after="0" w:line="276" w:lineRule="auto"/>
        <w:jc w:val="both"/>
        <w:rPr>
          <w:color w:val="C00000"/>
          <w:sz w:val="28"/>
          <w:szCs w:val="28"/>
        </w:rPr>
      </w:pPr>
      <w:r>
        <w:rPr>
          <w:rStyle w:val="Pogrubienie"/>
          <w:color w:val="C00000"/>
          <w:sz w:val="28"/>
          <w:szCs w:val="28"/>
        </w:rPr>
        <w:lastRenderedPageBreak/>
        <w:t>Stan organizacji szkoły podstawowej</w:t>
      </w:r>
    </w:p>
    <w:tbl>
      <w:tblPr>
        <w:tblStyle w:val="Tabelasiatki4akcent2"/>
        <w:tblW w:w="8888" w:type="dxa"/>
        <w:tblLayout w:type="fixed"/>
        <w:tblLook w:val="04A0" w:firstRow="1" w:lastRow="0" w:firstColumn="1" w:lastColumn="0" w:noHBand="0" w:noVBand="1"/>
      </w:tblPr>
      <w:tblGrid>
        <w:gridCol w:w="1218"/>
        <w:gridCol w:w="763"/>
        <w:gridCol w:w="850"/>
        <w:gridCol w:w="741"/>
        <w:gridCol w:w="739"/>
        <w:gridCol w:w="788"/>
        <w:gridCol w:w="992"/>
        <w:gridCol w:w="676"/>
        <w:gridCol w:w="1078"/>
        <w:gridCol w:w="1043"/>
      </w:tblGrid>
      <w:tr w:rsidR="00F07059" w14:paraId="774D8FBF" w14:textId="77777777" w:rsidTr="005B4F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Borders>
              <w:top w:val="single" w:sz="4" w:space="0" w:color="ED7D31"/>
              <w:left w:val="single" w:sz="4" w:space="0" w:color="ED7D31"/>
              <w:bottom w:val="single" w:sz="4" w:space="0" w:color="ED7D31"/>
              <w:right w:val="single" w:sz="4" w:space="0" w:color="ED7D31"/>
            </w:tcBorders>
          </w:tcPr>
          <w:p w14:paraId="1612B1B7" w14:textId="77777777" w:rsidR="00F07059" w:rsidRDefault="00000000">
            <w:pPr>
              <w:widowControl w:val="0"/>
              <w:spacing w:after="0" w:line="276" w:lineRule="auto"/>
              <w:jc w:val="both"/>
              <w:rPr>
                <w:rFonts w:ascii="Times New Roman" w:hAnsi="Times New Roman" w:cs="Times New Roman"/>
              </w:rPr>
            </w:pPr>
            <w:r>
              <w:rPr>
                <w:rFonts w:ascii="Times New Roman" w:eastAsia="Calibri" w:hAnsi="Times New Roman" w:cs="Times New Roman"/>
                <w:color w:val="FFFFFF"/>
              </w:rPr>
              <w:t>Liczba oddziałów</w:t>
            </w:r>
          </w:p>
        </w:tc>
        <w:tc>
          <w:tcPr>
            <w:tcW w:w="763" w:type="dxa"/>
            <w:tcBorders>
              <w:top w:val="single" w:sz="4" w:space="0" w:color="ED7D31"/>
              <w:left w:val="single" w:sz="4" w:space="0" w:color="ED7D31"/>
              <w:bottom w:val="single" w:sz="4" w:space="0" w:color="ED7D31"/>
              <w:right w:val="single" w:sz="4" w:space="0" w:color="ED7D31"/>
            </w:tcBorders>
          </w:tcPr>
          <w:p w14:paraId="66387E0A" w14:textId="77777777" w:rsidR="00F07059" w:rsidRDefault="00000000">
            <w:pPr>
              <w:widowControl w:val="0"/>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color w:val="FFFFFF"/>
              </w:rPr>
              <w:t>„0”-2 oddz.</w:t>
            </w:r>
          </w:p>
        </w:tc>
        <w:tc>
          <w:tcPr>
            <w:tcW w:w="850" w:type="dxa"/>
            <w:tcBorders>
              <w:top w:val="single" w:sz="4" w:space="0" w:color="ED7D31"/>
              <w:left w:val="single" w:sz="4" w:space="0" w:color="ED7D31"/>
              <w:bottom w:val="single" w:sz="4" w:space="0" w:color="ED7D31"/>
              <w:right w:val="single" w:sz="4" w:space="0" w:color="ED7D31"/>
            </w:tcBorders>
          </w:tcPr>
          <w:p w14:paraId="20482731" w14:textId="77777777" w:rsidR="00F07059" w:rsidRDefault="00000000">
            <w:pPr>
              <w:widowControl w:val="0"/>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color w:val="FFFFFF"/>
              </w:rPr>
              <w:t xml:space="preserve">I- 2 </w:t>
            </w:r>
          </w:p>
          <w:p w14:paraId="0B144950" w14:textId="77777777" w:rsidR="00F07059" w:rsidRDefault="00000000">
            <w:pPr>
              <w:widowControl w:val="0"/>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color w:val="FFFFFF"/>
              </w:rPr>
              <w:t>oddz.</w:t>
            </w:r>
          </w:p>
        </w:tc>
        <w:tc>
          <w:tcPr>
            <w:tcW w:w="741" w:type="dxa"/>
            <w:tcBorders>
              <w:top w:val="single" w:sz="4" w:space="0" w:color="ED7D31"/>
              <w:left w:val="single" w:sz="4" w:space="0" w:color="ED7D31"/>
              <w:bottom w:val="single" w:sz="4" w:space="0" w:color="ED7D31"/>
              <w:right w:val="single" w:sz="4" w:space="0" w:color="ED7D31"/>
            </w:tcBorders>
          </w:tcPr>
          <w:p w14:paraId="244D329E" w14:textId="77777777" w:rsidR="00F07059" w:rsidRDefault="00000000">
            <w:pPr>
              <w:widowControl w:val="0"/>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color w:val="FFFFFF"/>
              </w:rPr>
              <w:t>II-2</w:t>
            </w:r>
          </w:p>
          <w:p w14:paraId="409BA5D9" w14:textId="57A35FC7" w:rsidR="00F07059" w:rsidRDefault="00C21342">
            <w:pPr>
              <w:widowControl w:val="0"/>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color w:val="FFFFFF"/>
              </w:rPr>
              <w:t>oddz.</w:t>
            </w:r>
          </w:p>
        </w:tc>
        <w:tc>
          <w:tcPr>
            <w:tcW w:w="739" w:type="dxa"/>
            <w:tcBorders>
              <w:top w:val="single" w:sz="4" w:space="0" w:color="ED7D31"/>
              <w:left w:val="single" w:sz="4" w:space="0" w:color="ED7D31"/>
              <w:bottom w:val="single" w:sz="4" w:space="0" w:color="ED7D31"/>
              <w:right w:val="single" w:sz="4" w:space="0" w:color="ED7D31"/>
            </w:tcBorders>
          </w:tcPr>
          <w:p w14:paraId="2E36567E" w14:textId="77777777" w:rsidR="00F07059" w:rsidRDefault="00000000">
            <w:pPr>
              <w:widowControl w:val="0"/>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color w:val="FFFFFF"/>
              </w:rPr>
              <w:t xml:space="preserve">III -2  </w:t>
            </w:r>
          </w:p>
          <w:p w14:paraId="75A0DF62" w14:textId="77777777" w:rsidR="00F07059" w:rsidRDefault="00000000">
            <w:pPr>
              <w:widowControl w:val="0"/>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color w:val="FFFFFF"/>
              </w:rPr>
              <w:t>oddz.</w:t>
            </w:r>
          </w:p>
        </w:tc>
        <w:tc>
          <w:tcPr>
            <w:tcW w:w="788" w:type="dxa"/>
            <w:tcBorders>
              <w:top w:val="single" w:sz="4" w:space="0" w:color="ED7D31"/>
              <w:left w:val="single" w:sz="4" w:space="0" w:color="ED7D31"/>
              <w:bottom w:val="single" w:sz="4" w:space="0" w:color="ED7D31"/>
              <w:right w:val="single" w:sz="4" w:space="0" w:color="ED7D31"/>
            </w:tcBorders>
          </w:tcPr>
          <w:p w14:paraId="37A6BAF9" w14:textId="77777777" w:rsidR="00F07059" w:rsidRDefault="00000000">
            <w:pPr>
              <w:widowControl w:val="0"/>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color w:val="FFFFFF"/>
              </w:rPr>
              <w:t xml:space="preserve">IV -1 </w:t>
            </w:r>
          </w:p>
          <w:p w14:paraId="125FAC6A" w14:textId="77777777" w:rsidR="00F07059" w:rsidRDefault="00000000">
            <w:pPr>
              <w:widowControl w:val="0"/>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color w:val="FFFFFF"/>
              </w:rPr>
              <w:t xml:space="preserve">oddz. </w:t>
            </w:r>
          </w:p>
        </w:tc>
        <w:tc>
          <w:tcPr>
            <w:tcW w:w="992" w:type="dxa"/>
            <w:tcBorders>
              <w:top w:val="single" w:sz="4" w:space="0" w:color="ED7D31"/>
              <w:left w:val="single" w:sz="4" w:space="0" w:color="ED7D31"/>
              <w:bottom w:val="single" w:sz="4" w:space="0" w:color="ED7D31"/>
              <w:right w:val="single" w:sz="4" w:space="0" w:color="ED7D31"/>
            </w:tcBorders>
          </w:tcPr>
          <w:p w14:paraId="7B661CB2" w14:textId="77777777" w:rsidR="00F07059" w:rsidRDefault="00000000">
            <w:pPr>
              <w:widowControl w:val="0"/>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color w:val="FFFFFF"/>
              </w:rPr>
              <w:t>V-1</w:t>
            </w:r>
          </w:p>
          <w:p w14:paraId="1767CFBA" w14:textId="77777777" w:rsidR="00F07059" w:rsidRDefault="00000000">
            <w:pPr>
              <w:widowControl w:val="0"/>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color w:val="FFFFFF"/>
              </w:rPr>
              <w:t>oddz.</w:t>
            </w:r>
          </w:p>
        </w:tc>
        <w:tc>
          <w:tcPr>
            <w:tcW w:w="676" w:type="dxa"/>
            <w:tcBorders>
              <w:top w:val="single" w:sz="4" w:space="0" w:color="ED7D31"/>
              <w:left w:val="single" w:sz="4" w:space="0" w:color="ED7D31"/>
              <w:bottom w:val="single" w:sz="4" w:space="0" w:color="ED7D31"/>
              <w:right w:val="single" w:sz="4" w:space="0" w:color="ED7D31"/>
            </w:tcBorders>
          </w:tcPr>
          <w:p w14:paraId="0498DE2D" w14:textId="77777777" w:rsidR="00F07059" w:rsidRDefault="00000000">
            <w:pPr>
              <w:widowControl w:val="0"/>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color w:val="FFFFFF"/>
              </w:rPr>
              <w:t>VI-2</w:t>
            </w:r>
          </w:p>
          <w:p w14:paraId="77902263" w14:textId="319E3547" w:rsidR="00F07059" w:rsidRDefault="00000000">
            <w:pPr>
              <w:widowControl w:val="0"/>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eastAsia="Calibri" w:hAnsi="Times New Roman" w:cs="Times New Roman"/>
                <w:color w:val="FFFFFF"/>
              </w:rPr>
              <w:t>oddz</w:t>
            </w:r>
            <w:proofErr w:type="spellEnd"/>
          </w:p>
        </w:tc>
        <w:tc>
          <w:tcPr>
            <w:tcW w:w="1078" w:type="dxa"/>
            <w:tcBorders>
              <w:top w:val="single" w:sz="4" w:space="0" w:color="ED7D31"/>
              <w:left w:val="single" w:sz="4" w:space="0" w:color="ED7D31"/>
              <w:bottom w:val="single" w:sz="4" w:space="0" w:color="ED7D31"/>
              <w:right w:val="single" w:sz="4" w:space="0" w:color="ED7D31"/>
            </w:tcBorders>
          </w:tcPr>
          <w:p w14:paraId="6F841916" w14:textId="77777777" w:rsidR="00F07059" w:rsidRDefault="00000000">
            <w:pPr>
              <w:widowControl w:val="0"/>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color w:val="FFFFFF"/>
              </w:rPr>
              <w:t>VII – 1 oddział</w:t>
            </w:r>
          </w:p>
        </w:tc>
        <w:tc>
          <w:tcPr>
            <w:tcW w:w="1043" w:type="dxa"/>
            <w:tcBorders>
              <w:top w:val="single" w:sz="4" w:space="0" w:color="ED7D31"/>
              <w:left w:val="single" w:sz="4" w:space="0" w:color="ED7D31"/>
              <w:bottom w:val="single" w:sz="4" w:space="0" w:color="ED7D31"/>
              <w:right w:val="single" w:sz="4" w:space="0" w:color="ED7D31"/>
            </w:tcBorders>
          </w:tcPr>
          <w:p w14:paraId="39C35B33" w14:textId="77777777" w:rsidR="00F07059" w:rsidRDefault="00000000">
            <w:pPr>
              <w:widowControl w:val="0"/>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color w:val="FFFFFF"/>
              </w:rPr>
              <w:t>VIII-1</w:t>
            </w:r>
          </w:p>
          <w:p w14:paraId="168E9742" w14:textId="0DF792BC" w:rsidR="00F07059" w:rsidRDefault="00000000">
            <w:pPr>
              <w:widowControl w:val="0"/>
              <w:spacing w:after="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color w:val="FFFFFF"/>
              </w:rPr>
              <w:t>odz</w:t>
            </w:r>
            <w:r w:rsidR="005B4F6D">
              <w:rPr>
                <w:rFonts w:ascii="Times New Roman" w:eastAsia="Calibri" w:hAnsi="Times New Roman" w:cs="Times New Roman"/>
                <w:color w:val="FFFFFF"/>
              </w:rPr>
              <w:t>iał</w:t>
            </w:r>
          </w:p>
        </w:tc>
      </w:tr>
      <w:tr w:rsidR="00F07059" w14:paraId="128F0E2F" w14:textId="77777777" w:rsidTr="005B4F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75908B3E" w14:textId="77777777" w:rsidR="00F07059" w:rsidRDefault="00000000">
            <w:pPr>
              <w:widowControl w:val="0"/>
              <w:spacing w:after="0" w:line="276" w:lineRule="auto"/>
              <w:jc w:val="both"/>
              <w:rPr>
                <w:rFonts w:ascii="Times New Roman" w:hAnsi="Times New Roman" w:cs="Times New Roman"/>
              </w:rPr>
            </w:pPr>
            <w:r>
              <w:rPr>
                <w:rFonts w:ascii="Times New Roman" w:eastAsia="Calibri" w:hAnsi="Times New Roman" w:cs="Times New Roman"/>
              </w:rPr>
              <w:t>Liczba uczniów</w:t>
            </w:r>
          </w:p>
        </w:tc>
        <w:tc>
          <w:tcPr>
            <w:tcW w:w="763" w:type="dxa"/>
          </w:tcPr>
          <w:p w14:paraId="453AC947" w14:textId="77777777" w:rsidR="00F07059" w:rsidRDefault="00000000">
            <w:pPr>
              <w:widowControl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rPr>
              <w:t>26</w:t>
            </w:r>
          </w:p>
        </w:tc>
        <w:tc>
          <w:tcPr>
            <w:tcW w:w="850" w:type="dxa"/>
          </w:tcPr>
          <w:p w14:paraId="7B487717" w14:textId="77777777" w:rsidR="00F07059" w:rsidRDefault="00000000">
            <w:pPr>
              <w:widowControl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rPr>
              <w:t>28</w:t>
            </w:r>
          </w:p>
        </w:tc>
        <w:tc>
          <w:tcPr>
            <w:tcW w:w="741" w:type="dxa"/>
          </w:tcPr>
          <w:p w14:paraId="260DA671" w14:textId="77777777" w:rsidR="00F07059" w:rsidRDefault="00000000">
            <w:pPr>
              <w:widowControl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rPr>
              <w:t>27</w:t>
            </w:r>
          </w:p>
        </w:tc>
        <w:tc>
          <w:tcPr>
            <w:tcW w:w="739" w:type="dxa"/>
          </w:tcPr>
          <w:p w14:paraId="74B704E7" w14:textId="77777777" w:rsidR="00F07059" w:rsidRDefault="00000000">
            <w:pPr>
              <w:widowControl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rPr>
              <w:t>26</w:t>
            </w:r>
          </w:p>
        </w:tc>
        <w:tc>
          <w:tcPr>
            <w:tcW w:w="788" w:type="dxa"/>
          </w:tcPr>
          <w:p w14:paraId="2C44198A" w14:textId="77777777" w:rsidR="00F07059" w:rsidRDefault="00000000">
            <w:pPr>
              <w:widowControl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rPr>
              <w:t>23</w:t>
            </w:r>
          </w:p>
        </w:tc>
        <w:tc>
          <w:tcPr>
            <w:tcW w:w="992" w:type="dxa"/>
          </w:tcPr>
          <w:p w14:paraId="4B949448" w14:textId="77777777" w:rsidR="00F07059" w:rsidRDefault="00000000">
            <w:pPr>
              <w:widowControl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rPr>
              <w:t>22</w:t>
            </w:r>
          </w:p>
        </w:tc>
        <w:tc>
          <w:tcPr>
            <w:tcW w:w="676" w:type="dxa"/>
          </w:tcPr>
          <w:p w14:paraId="1E095D22" w14:textId="77777777" w:rsidR="00F07059" w:rsidRDefault="00000000">
            <w:pPr>
              <w:widowControl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rPr>
              <w:t>32</w:t>
            </w:r>
          </w:p>
        </w:tc>
        <w:tc>
          <w:tcPr>
            <w:tcW w:w="1078" w:type="dxa"/>
          </w:tcPr>
          <w:p w14:paraId="6846A60F" w14:textId="77777777" w:rsidR="00F07059" w:rsidRDefault="00000000">
            <w:pPr>
              <w:widowControl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rPr>
              <w:t>18</w:t>
            </w:r>
          </w:p>
        </w:tc>
        <w:tc>
          <w:tcPr>
            <w:tcW w:w="1043" w:type="dxa"/>
          </w:tcPr>
          <w:p w14:paraId="795D7CF0" w14:textId="77777777" w:rsidR="00F07059" w:rsidRDefault="00000000">
            <w:pPr>
              <w:widowControl w:val="0"/>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rPr>
              <w:t>13</w:t>
            </w:r>
          </w:p>
        </w:tc>
      </w:tr>
    </w:tbl>
    <w:p w14:paraId="151FD274" w14:textId="77777777" w:rsidR="00F07059" w:rsidRDefault="00F07059">
      <w:pPr>
        <w:pStyle w:val="Standard"/>
        <w:jc w:val="both"/>
        <w:rPr>
          <w:rFonts w:cs="Times New Roman"/>
          <w:b/>
          <w:color w:val="1F4E79" w:themeColor="accent1" w:themeShade="80"/>
        </w:rPr>
      </w:pPr>
    </w:p>
    <w:p w14:paraId="00D97A85" w14:textId="77777777" w:rsidR="00F07059" w:rsidRDefault="00F07059">
      <w:pPr>
        <w:pStyle w:val="Standard"/>
        <w:jc w:val="both"/>
        <w:rPr>
          <w:rFonts w:cs="Times New Roman"/>
          <w:b/>
          <w:color w:val="1F4E79" w:themeColor="accent1" w:themeShade="80"/>
        </w:rPr>
      </w:pPr>
    </w:p>
    <w:p w14:paraId="323DF3A5" w14:textId="77777777" w:rsidR="00F07059" w:rsidRDefault="00F07059">
      <w:pPr>
        <w:pStyle w:val="Standard"/>
        <w:jc w:val="both"/>
        <w:rPr>
          <w:rFonts w:cs="Times New Roman"/>
          <w:b/>
          <w:bCs/>
        </w:rPr>
      </w:pPr>
    </w:p>
    <w:tbl>
      <w:tblPr>
        <w:tblStyle w:val="Tabelasiatki4akcent2"/>
        <w:tblW w:w="9209" w:type="dxa"/>
        <w:tblLayout w:type="fixed"/>
        <w:tblLook w:val="04A0" w:firstRow="1" w:lastRow="0" w:firstColumn="1" w:lastColumn="0" w:noHBand="0" w:noVBand="1"/>
      </w:tblPr>
      <w:tblGrid>
        <w:gridCol w:w="1216"/>
        <w:gridCol w:w="1163"/>
        <w:gridCol w:w="1218"/>
        <w:gridCol w:w="1182"/>
        <w:gridCol w:w="1217"/>
        <w:gridCol w:w="1095"/>
        <w:gridCol w:w="1164"/>
        <w:gridCol w:w="954"/>
      </w:tblGrid>
      <w:tr w:rsidR="00F07059" w14:paraId="482F4D40" w14:textId="77777777" w:rsidTr="00F07059">
        <w:trPr>
          <w:cnfStyle w:val="100000000000" w:firstRow="1" w:lastRow="0" w:firstColumn="0" w:lastColumn="0" w:oddVBand="0" w:evenVBand="0" w:oddHBand="0"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2378" w:type="dxa"/>
            <w:gridSpan w:val="2"/>
            <w:tcBorders>
              <w:top w:val="single" w:sz="4" w:space="0" w:color="ED7D31"/>
              <w:left w:val="single" w:sz="4" w:space="0" w:color="ED7D31"/>
              <w:bottom w:val="single" w:sz="4" w:space="0" w:color="ED7D31"/>
              <w:right w:val="single" w:sz="4" w:space="0" w:color="ED7D31"/>
            </w:tcBorders>
          </w:tcPr>
          <w:p w14:paraId="0DB8C4AE" w14:textId="77777777" w:rsidR="00F07059" w:rsidRDefault="00000000">
            <w:pPr>
              <w:pStyle w:val="Standard"/>
              <w:widowControl w:val="0"/>
              <w:jc w:val="both"/>
              <w:rPr>
                <w:rFonts w:cs="Times New Roman"/>
                <w:sz w:val="22"/>
                <w:szCs w:val="22"/>
              </w:rPr>
            </w:pPr>
            <w:r>
              <w:rPr>
                <w:rFonts w:cs="Times New Roman"/>
                <w:color w:val="FFFFFF"/>
                <w:sz w:val="22"/>
                <w:szCs w:val="22"/>
              </w:rPr>
              <w:t>Rok szk. 2020/2021</w:t>
            </w:r>
          </w:p>
        </w:tc>
        <w:tc>
          <w:tcPr>
            <w:tcW w:w="2400" w:type="dxa"/>
            <w:gridSpan w:val="2"/>
            <w:tcBorders>
              <w:top w:val="single" w:sz="4" w:space="0" w:color="ED7D31"/>
              <w:left w:val="single" w:sz="4" w:space="0" w:color="ED7D31"/>
              <w:bottom w:val="single" w:sz="4" w:space="0" w:color="ED7D31"/>
              <w:right w:val="single" w:sz="4" w:space="0" w:color="ED7D31"/>
            </w:tcBorders>
          </w:tcPr>
          <w:p w14:paraId="045E0DFC" w14:textId="77777777" w:rsidR="00F07059" w:rsidRDefault="00000000">
            <w:pPr>
              <w:pStyle w:val="Standard"/>
              <w:widowControl w:val="0"/>
              <w:jc w:val="both"/>
              <w:cnfStyle w:val="100000000000" w:firstRow="1" w:lastRow="0" w:firstColumn="0" w:lastColumn="0" w:oddVBand="0" w:evenVBand="0" w:oddHBand="0" w:evenHBand="0" w:firstRowFirstColumn="0" w:firstRowLastColumn="0" w:lastRowFirstColumn="0" w:lastRowLastColumn="0"/>
              <w:rPr>
                <w:rFonts w:cs="Times New Roman"/>
                <w:sz w:val="22"/>
                <w:szCs w:val="22"/>
              </w:rPr>
            </w:pPr>
            <w:r>
              <w:rPr>
                <w:rFonts w:cs="Times New Roman"/>
                <w:color w:val="FFFFFF"/>
                <w:sz w:val="22"/>
                <w:szCs w:val="22"/>
              </w:rPr>
              <w:t>Rok szk. 2021/2022</w:t>
            </w:r>
          </w:p>
        </w:tc>
        <w:tc>
          <w:tcPr>
            <w:tcW w:w="2312" w:type="dxa"/>
            <w:gridSpan w:val="2"/>
            <w:tcBorders>
              <w:top w:val="single" w:sz="4" w:space="0" w:color="ED7D31"/>
              <w:left w:val="single" w:sz="4" w:space="0" w:color="ED7D31"/>
              <w:bottom w:val="single" w:sz="4" w:space="0" w:color="ED7D31"/>
              <w:right w:val="single" w:sz="4" w:space="0" w:color="ED7D31"/>
            </w:tcBorders>
          </w:tcPr>
          <w:p w14:paraId="274B324F" w14:textId="77777777" w:rsidR="00F07059" w:rsidRDefault="00000000">
            <w:pPr>
              <w:pStyle w:val="Standard"/>
              <w:widowControl w:val="0"/>
              <w:jc w:val="both"/>
              <w:cnfStyle w:val="100000000000" w:firstRow="1" w:lastRow="0" w:firstColumn="0" w:lastColumn="0" w:oddVBand="0" w:evenVBand="0" w:oddHBand="0" w:evenHBand="0" w:firstRowFirstColumn="0" w:firstRowLastColumn="0" w:lastRowFirstColumn="0" w:lastRowLastColumn="0"/>
              <w:rPr>
                <w:rFonts w:cs="Times New Roman"/>
                <w:sz w:val="22"/>
                <w:szCs w:val="22"/>
              </w:rPr>
            </w:pPr>
            <w:r>
              <w:rPr>
                <w:rFonts w:cs="Times New Roman"/>
                <w:color w:val="FFFFFF"/>
                <w:sz w:val="22"/>
                <w:szCs w:val="22"/>
              </w:rPr>
              <w:t>Rok szk. 2022/2023</w:t>
            </w:r>
          </w:p>
        </w:tc>
        <w:tc>
          <w:tcPr>
            <w:tcW w:w="2118" w:type="dxa"/>
            <w:gridSpan w:val="2"/>
            <w:tcBorders>
              <w:top w:val="single" w:sz="4" w:space="0" w:color="ED7D31"/>
              <w:left w:val="single" w:sz="4" w:space="0" w:color="ED7D31"/>
              <w:bottom w:val="single" w:sz="4" w:space="0" w:color="ED7D31"/>
              <w:right w:val="single" w:sz="4" w:space="0" w:color="ED7D31"/>
            </w:tcBorders>
          </w:tcPr>
          <w:p w14:paraId="0AD5D3E9" w14:textId="77777777" w:rsidR="00F07059" w:rsidRDefault="00000000">
            <w:pPr>
              <w:pStyle w:val="Standard"/>
              <w:widowControl w:val="0"/>
              <w:jc w:val="both"/>
              <w:cnfStyle w:val="100000000000" w:firstRow="1" w:lastRow="0" w:firstColumn="0" w:lastColumn="0" w:oddVBand="0" w:evenVBand="0" w:oddHBand="0" w:evenHBand="0" w:firstRowFirstColumn="0" w:firstRowLastColumn="0" w:lastRowFirstColumn="0" w:lastRowLastColumn="0"/>
              <w:rPr>
                <w:rFonts w:cs="Times New Roman"/>
                <w:sz w:val="22"/>
                <w:szCs w:val="22"/>
              </w:rPr>
            </w:pPr>
            <w:r>
              <w:rPr>
                <w:rFonts w:cs="Times New Roman"/>
                <w:color w:val="FFFFFF"/>
                <w:sz w:val="22"/>
                <w:szCs w:val="22"/>
              </w:rPr>
              <w:t>Rok szk. 2023/2024</w:t>
            </w:r>
          </w:p>
        </w:tc>
      </w:tr>
      <w:tr w:rsidR="00F07059" w14:paraId="0D055CBB" w14:textId="77777777" w:rsidTr="00F07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59B369E7" w14:textId="77777777" w:rsidR="00F07059" w:rsidRDefault="00000000">
            <w:pPr>
              <w:pStyle w:val="Standard"/>
              <w:widowControl w:val="0"/>
              <w:jc w:val="both"/>
              <w:rPr>
                <w:rFonts w:cs="Times New Roman"/>
                <w:b w:val="0"/>
                <w:bCs w:val="0"/>
                <w:sz w:val="22"/>
                <w:szCs w:val="22"/>
              </w:rPr>
            </w:pPr>
            <w:r>
              <w:rPr>
                <w:rFonts w:cs="Times New Roman"/>
                <w:b w:val="0"/>
                <w:bCs w:val="0"/>
                <w:sz w:val="22"/>
                <w:szCs w:val="22"/>
              </w:rPr>
              <w:t>Liczba oddziałów kl. I-VIII</w:t>
            </w:r>
          </w:p>
        </w:tc>
        <w:tc>
          <w:tcPr>
            <w:tcW w:w="1163" w:type="dxa"/>
          </w:tcPr>
          <w:p w14:paraId="52F29663" w14:textId="77777777" w:rsidR="00F07059" w:rsidRDefault="00000000">
            <w:pPr>
              <w:pStyle w:val="Standard"/>
              <w:widowControl w:val="0"/>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Liczba uczniów              kl. I-VIII</w:t>
            </w:r>
          </w:p>
        </w:tc>
        <w:tc>
          <w:tcPr>
            <w:tcW w:w="1218" w:type="dxa"/>
          </w:tcPr>
          <w:p w14:paraId="3F803B24" w14:textId="77777777" w:rsidR="00F07059" w:rsidRDefault="00000000">
            <w:pPr>
              <w:pStyle w:val="Standard"/>
              <w:widowControl w:val="0"/>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Liczba              oddziałów               kl. I-VIII</w:t>
            </w:r>
          </w:p>
        </w:tc>
        <w:tc>
          <w:tcPr>
            <w:tcW w:w="1182" w:type="dxa"/>
          </w:tcPr>
          <w:p w14:paraId="3569B27D" w14:textId="77777777" w:rsidR="00F07059" w:rsidRDefault="00000000">
            <w:pPr>
              <w:pStyle w:val="Standard"/>
              <w:widowControl w:val="0"/>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Liczba                     uczniów                            kl. I-VIII</w:t>
            </w:r>
          </w:p>
        </w:tc>
        <w:tc>
          <w:tcPr>
            <w:tcW w:w="1217" w:type="dxa"/>
          </w:tcPr>
          <w:p w14:paraId="32F13A28" w14:textId="77777777" w:rsidR="00F07059" w:rsidRDefault="00000000">
            <w:pPr>
              <w:pStyle w:val="Standard"/>
              <w:widowControl w:val="0"/>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Liczba                     oddziałów                             kl. I-VIII</w:t>
            </w:r>
          </w:p>
        </w:tc>
        <w:tc>
          <w:tcPr>
            <w:tcW w:w="1095" w:type="dxa"/>
          </w:tcPr>
          <w:p w14:paraId="6B50D4B7" w14:textId="77777777" w:rsidR="00F07059" w:rsidRDefault="00000000">
            <w:pPr>
              <w:pStyle w:val="Standard"/>
              <w:widowControl w:val="0"/>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Liczba                                               uczniów                                      kl. I-VIII</w:t>
            </w:r>
          </w:p>
        </w:tc>
        <w:tc>
          <w:tcPr>
            <w:tcW w:w="1164" w:type="dxa"/>
          </w:tcPr>
          <w:p w14:paraId="16FD5590" w14:textId="77777777" w:rsidR="00F07059" w:rsidRDefault="00000000">
            <w:pPr>
              <w:pStyle w:val="Standard"/>
              <w:widowControl w:val="0"/>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Liczba                     oddziałów                             kl. I-VIII</w:t>
            </w:r>
          </w:p>
        </w:tc>
        <w:tc>
          <w:tcPr>
            <w:tcW w:w="954" w:type="dxa"/>
          </w:tcPr>
          <w:p w14:paraId="0FC82A24" w14:textId="77777777" w:rsidR="00F07059" w:rsidRDefault="00000000">
            <w:pPr>
              <w:pStyle w:val="Standard"/>
              <w:widowControl w:val="0"/>
              <w:jc w:val="both"/>
              <w:cnfStyle w:val="000000100000" w:firstRow="0" w:lastRow="0" w:firstColumn="0" w:lastColumn="0" w:oddVBand="0" w:evenVBand="0" w:oddHBand="1" w:evenHBand="0" w:firstRowFirstColumn="0" w:firstRowLastColumn="0" w:lastRowFirstColumn="0" w:lastRowLastColumn="0"/>
              <w:rPr>
                <w:rFonts w:cs="Times New Roman"/>
                <w:sz w:val="22"/>
                <w:szCs w:val="22"/>
              </w:rPr>
            </w:pPr>
            <w:r>
              <w:rPr>
                <w:rFonts w:cs="Times New Roman"/>
                <w:sz w:val="22"/>
                <w:szCs w:val="22"/>
              </w:rPr>
              <w:t xml:space="preserve">Liczba                                               uczniów                                      </w:t>
            </w:r>
            <w:r>
              <w:rPr>
                <w:rFonts w:cs="Times New Roman"/>
                <w:sz w:val="20"/>
                <w:szCs w:val="20"/>
              </w:rPr>
              <w:t>kl. I-VIII</w:t>
            </w:r>
          </w:p>
        </w:tc>
      </w:tr>
      <w:tr w:rsidR="00F07059" w14:paraId="6E31B825" w14:textId="77777777" w:rsidTr="00F07059">
        <w:tc>
          <w:tcPr>
            <w:cnfStyle w:val="001000000000" w:firstRow="0" w:lastRow="0" w:firstColumn="1" w:lastColumn="0" w:oddVBand="0" w:evenVBand="0" w:oddHBand="0" w:evenHBand="0" w:firstRowFirstColumn="0" w:firstRowLastColumn="0" w:lastRowFirstColumn="0" w:lastRowLastColumn="0"/>
            <w:tcW w:w="1215" w:type="dxa"/>
          </w:tcPr>
          <w:p w14:paraId="21C32782" w14:textId="77777777" w:rsidR="00F07059" w:rsidRDefault="00000000">
            <w:pPr>
              <w:pStyle w:val="Standard"/>
              <w:widowControl w:val="0"/>
              <w:jc w:val="both"/>
              <w:rPr>
                <w:rFonts w:cs="Times New Roman"/>
                <w:b w:val="0"/>
                <w:bCs w:val="0"/>
                <w:sz w:val="22"/>
                <w:szCs w:val="22"/>
              </w:rPr>
            </w:pPr>
            <w:r>
              <w:rPr>
                <w:rFonts w:cs="Times New Roman"/>
                <w:b w:val="0"/>
                <w:bCs w:val="0"/>
                <w:sz w:val="22"/>
                <w:szCs w:val="22"/>
              </w:rPr>
              <w:t>11</w:t>
            </w:r>
          </w:p>
          <w:p w14:paraId="56CF7B32" w14:textId="77777777" w:rsidR="00F07059" w:rsidRDefault="00F07059">
            <w:pPr>
              <w:pStyle w:val="Standard"/>
              <w:widowControl w:val="0"/>
              <w:jc w:val="both"/>
              <w:rPr>
                <w:rFonts w:cs="Times New Roman"/>
                <w:sz w:val="22"/>
                <w:szCs w:val="22"/>
              </w:rPr>
            </w:pPr>
          </w:p>
        </w:tc>
        <w:tc>
          <w:tcPr>
            <w:tcW w:w="1163" w:type="dxa"/>
          </w:tcPr>
          <w:p w14:paraId="70B60640" w14:textId="77777777" w:rsidR="00F07059" w:rsidRDefault="00000000">
            <w:pPr>
              <w:pStyle w:val="Standard"/>
              <w:widowControl w:val="0"/>
              <w:jc w:val="both"/>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210</w:t>
            </w:r>
          </w:p>
        </w:tc>
        <w:tc>
          <w:tcPr>
            <w:tcW w:w="1218" w:type="dxa"/>
          </w:tcPr>
          <w:p w14:paraId="121AC455" w14:textId="77777777" w:rsidR="00F07059" w:rsidRDefault="00000000">
            <w:pPr>
              <w:pStyle w:val="Standard"/>
              <w:widowControl w:val="0"/>
              <w:jc w:val="both"/>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13</w:t>
            </w:r>
          </w:p>
        </w:tc>
        <w:tc>
          <w:tcPr>
            <w:tcW w:w="1182" w:type="dxa"/>
          </w:tcPr>
          <w:p w14:paraId="27EAA6C1" w14:textId="77777777" w:rsidR="00F07059" w:rsidRDefault="00000000">
            <w:pPr>
              <w:pStyle w:val="Standard"/>
              <w:widowControl w:val="0"/>
              <w:jc w:val="both"/>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234</w:t>
            </w:r>
          </w:p>
        </w:tc>
        <w:tc>
          <w:tcPr>
            <w:tcW w:w="1217" w:type="dxa"/>
          </w:tcPr>
          <w:p w14:paraId="700C0497" w14:textId="77777777" w:rsidR="00F07059" w:rsidRDefault="00000000">
            <w:pPr>
              <w:pStyle w:val="Standard"/>
              <w:widowControl w:val="0"/>
              <w:jc w:val="both"/>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12</w:t>
            </w:r>
          </w:p>
        </w:tc>
        <w:tc>
          <w:tcPr>
            <w:tcW w:w="1095" w:type="dxa"/>
          </w:tcPr>
          <w:p w14:paraId="181903D4" w14:textId="77777777" w:rsidR="00F07059" w:rsidRDefault="00000000">
            <w:pPr>
              <w:pStyle w:val="Standard"/>
              <w:widowControl w:val="0"/>
              <w:jc w:val="both"/>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203</w:t>
            </w:r>
          </w:p>
        </w:tc>
        <w:tc>
          <w:tcPr>
            <w:tcW w:w="1164" w:type="dxa"/>
          </w:tcPr>
          <w:p w14:paraId="12B48FF2" w14:textId="77777777" w:rsidR="00F07059" w:rsidRDefault="00000000">
            <w:pPr>
              <w:pStyle w:val="Standard"/>
              <w:widowControl w:val="0"/>
              <w:jc w:val="both"/>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12</w:t>
            </w:r>
          </w:p>
        </w:tc>
        <w:tc>
          <w:tcPr>
            <w:tcW w:w="954" w:type="dxa"/>
          </w:tcPr>
          <w:p w14:paraId="3402E5AC" w14:textId="77777777" w:rsidR="00F07059" w:rsidRDefault="00000000">
            <w:pPr>
              <w:pStyle w:val="Standard"/>
              <w:widowControl w:val="0"/>
              <w:jc w:val="both"/>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rFonts w:cs="Times New Roman"/>
                <w:sz w:val="22"/>
                <w:szCs w:val="22"/>
              </w:rPr>
              <w:t>189</w:t>
            </w:r>
          </w:p>
        </w:tc>
      </w:tr>
    </w:tbl>
    <w:p w14:paraId="04725A48" w14:textId="77777777" w:rsidR="00F07059" w:rsidRDefault="00F07059">
      <w:pPr>
        <w:pStyle w:val="Standard"/>
        <w:jc w:val="both"/>
        <w:rPr>
          <w:rFonts w:cs="Times New Roman"/>
          <w:b/>
          <w:color w:val="1F4E79" w:themeColor="accent1" w:themeShade="80"/>
        </w:rPr>
      </w:pPr>
    </w:p>
    <w:p w14:paraId="31FE32EE" w14:textId="77777777" w:rsidR="00F07059" w:rsidRDefault="00F07059">
      <w:pPr>
        <w:pStyle w:val="Standard"/>
        <w:jc w:val="both"/>
        <w:rPr>
          <w:rFonts w:cs="Times New Roman"/>
          <w:b/>
          <w:color w:val="1F4E79" w:themeColor="accent1" w:themeShade="80"/>
        </w:rPr>
      </w:pPr>
    </w:p>
    <w:p w14:paraId="7FF4A5D4" w14:textId="77777777" w:rsidR="00F07059" w:rsidRDefault="00000000">
      <w:pPr>
        <w:pStyle w:val="Standard"/>
        <w:jc w:val="both"/>
        <w:rPr>
          <w:rFonts w:cs="Times New Roman"/>
          <w:b/>
          <w:color w:val="C00000"/>
          <w:sz w:val="28"/>
          <w:szCs w:val="28"/>
        </w:rPr>
      </w:pPr>
      <w:r>
        <w:rPr>
          <w:rFonts w:cs="Times New Roman"/>
          <w:b/>
          <w:color w:val="C00000"/>
          <w:sz w:val="28"/>
          <w:szCs w:val="28"/>
        </w:rPr>
        <w:t xml:space="preserve">Oddziały przedszkolne </w:t>
      </w:r>
    </w:p>
    <w:p w14:paraId="678AC042" w14:textId="77777777" w:rsidR="00F07059" w:rsidRDefault="00F07059">
      <w:pPr>
        <w:pStyle w:val="Standard"/>
        <w:jc w:val="both"/>
        <w:rPr>
          <w:rFonts w:cs="Times New Roman"/>
        </w:rPr>
      </w:pPr>
    </w:p>
    <w:tbl>
      <w:tblPr>
        <w:tblStyle w:val="Tabelasiatki4akcent2"/>
        <w:tblW w:w="9072" w:type="dxa"/>
        <w:tblLayout w:type="fixed"/>
        <w:tblLook w:val="04A0" w:firstRow="1" w:lastRow="0" w:firstColumn="1" w:lastColumn="0" w:noHBand="0" w:noVBand="1"/>
      </w:tblPr>
      <w:tblGrid>
        <w:gridCol w:w="1817"/>
        <w:gridCol w:w="2720"/>
        <w:gridCol w:w="2720"/>
        <w:gridCol w:w="1815"/>
      </w:tblGrid>
      <w:tr w:rsidR="00F07059" w14:paraId="7CC72B51" w14:textId="77777777" w:rsidTr="00F070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Borders>
              <w:top w:val="single" w:sz="4" w:space="0" w:color="ED7D31"/>
              <w:left w:val="single" w:sz="4" w:space="0" w:color="ED7D31"/>
              <w:bottom w:val="single" w:sz="4" w:space="0" w:color="ED7D31"/>
              <w:right w:val="single" w:sz="4" w:space="0" w:color="ED7D31"/>
            </w:tcBorders>
          </w:tcPr>
          <w:p w14:paraId="50FE82C3" w14:textId="77777777" w:rsidR="00F07059" w:rsidRDefault="00000000">
            <w:pPr>
              <w:pStyle w:val="Zawartotabeli"/>
              <w:widowControl w:val="0"/>
              <w:jc w:val="both"/>
              <w:rPr>
                <w:rFonts w:ascii="Times New Roman" w:hAnsi="Times New Roman" w:cs="Times New Roman"/>
              </w:rPr>
            </w:pPr>
            <w:r>
              <w:rPr>
                <w:rFonts w:ascii="Times New Roman" w:eastAsia="Calibri" w:hAnsi="Times New Roman" w:cs="Times New Roman"/>
                <w:color w:val="FFFFFF"/>
                <w:kern w:val="0"/>
                <w:sz w:val="22"/>
                <w:szCs w:val="22"/>
                <w:lang w:eastAsia="en-US" w:bidi="ar-SA"/>
              </w:rPr>
              <w:t>Rok szkolny</w:t>
            </w:r>
          </w:p>
        </w:tc>
        <w:tc>
          <w:tcPr>
            <w:tcW w:w="2720" w:type="dxa"/>
            <w:tcBorders>
              <w:top w:val="single" w:sz="4" w:space="0" w:color="ED7D31"/>
              <w:left w:val="single" w:sz="4" w:space="0" w:color="ED7D31"/>
              <w:bottom w:val="single" w:sz="4" w:space="0" w:color="ED7D31"/>
              <w:right w:val="single" w:sz="4" w:space="0" w:color="ED7D31"/>
            </w:tcBorders>
          </w:tcPr>
          <w:p w14:paraId="4EEB4410" w14:textId="77777777" w:rsidR="00F07059" w:rsidRDefault="00000000">
            <w:pPr>
              <w:pStyle w:val="Zawartotabeli"/>
              <w:widowControl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color w:val="FFFFFF"/>
                <w:kern w:val="0"/>
                <w:sz w:val="22"/>
                <w:szCs w:val="22"/>
                <w:lang w:eastAsia="en-US" w:bidi="ar-SA"/>
              </w:rPr>
              <w:t>Liczba dzieci</w:t>
            </w:r>
          </w:p>
        </w:tc>
        <w:tc>
          <w:tcPr>
            <w:tcW w:w="2720" w:type="dxa"/>
            <w:tcBorders>
              <w:top w:val="single" w:sz="4" w:space="0" w:color="ED7D31"/>
              <w:left w:val="single" w:sz="4" w:space="0" w:color="ED7D31"/>
              <w:bottom w:val="single" w:sz="4" w:space="0" w:color="ED7D31"/>
              <w:right w:val="single" w:sz="4" w:space="0" w:color="ED7D31"/>
            </w:tcBorders>
          </w:tcPr>
          <w:p w14:paraId="329EEFC2" w14:textId="77777777" w:rsidR="00F07059" w:rsidRDefault="00000000">
            <w:pPr>
              <w:pStyle w:val="Zawartotabeli"/>
              <w:widowControl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color w:val="FFFFFF"/>
                <w:kern w:val="0"/>
                <w:sz w:val="22"/>
                <w:szCs w:val="22"/>
                <w:lang w:eastAsia="en-US" w:bidi="ar-SA"/>
              </w:rPr>
              <w:t>Liczba dziewczynek</w:t>
            </w:r>
          </w:p>
        </w:tc>
        <w:tc>
          <w:tcPr>
            <w:tcW w:w="1815" w:type="dxa"/>
            <w:tcBorders>
              <w:top w:val="single" w:sz="4" w:space="0" w:color="ED7D31"/>
              <w:left w:val="single" w:sz="4" w:space="0" w:color="ED7D31"/>
              <w:bottom w:val="single" w:sz="4" w:space="0" w:color="ED7D31"/>
              <w:right w:val="single" w:sz="4" w:space="0" w:color="ED7D31"/>
            </w:tcBorders>
          </w:tcPr>
          <w:p w14:paraId="1660A611" w14:textId="77777777" w:rsidR="00F07059" w:rsidRDefault="00000000">
            <w:pPr>
              <w:pStyle w:val="Zawartotabeli"/>
              <w:widowControl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color w:val="FFFFFF"/>
                <w:kern w:val="0"/>
                <w:sz w:val="22"/>
                <w:szCs w:val="22"/>
                <w:lang w:eastAsia="en-US" w:bidi="ar-SA"/>
              </w:rPr>
              <w:t>Liczba</w:t>
            </w:r>
          </w:p>
          <w:p w14:paraId="14CFA3AF" w14:textId="77777777" w:rsidR="00F07059" w:rsidRDefault="00000000">
            <w:pPr>
              <w:pStyle w:val="Zawartotabeli"/>
              <w:widowControl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color w:val="FFFFFF"/>
                <w:kern w:val="0"/>
                <w:sz w:val="22"/>
                <w:szCs w:val="22"/>
                <w:lang w:eastAsia="en-US" w:bidi="ar-SA"/>
              </w:rPr>
              <w:t>chłopców</w:t>
            </w:r>
          </w:p>
        </w:tc>
      </w:tr>
      <w:tr w:rsidR="00F07059" w14:paraId="4E59F535" w14:textId="77777777" w:rsidTr="00F07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Pr>
          <w:p w14:paraId="7FD5ABD9" w14:textId="77777777" w:rsidR="00F07059" w:rsidRDefault="00000000">
            <w:pPr>
              <w:pStyle w:val="Zawartotabeli"/>
              <w:widowControl w:val="0"/>
              <w:jc w:val="both"/>
              <w:rPr>
                <w:rFonts w:ascii="Times New Roman" w:hAnsi="Times New Roman" w:cs="Times New Roman"/>
              </w:rPr>
            </w:pPr>
            <w:r>
              <w:rPr>
                <w:rFonts w:ascii="Times New Roman" w:eastAsia="Calibri" w:hAnsi="Times New Roman" w:cs="Times New Roman"/>
                <w:kern w:val="0"/>
                <w:sz w:val="22"/>
                <w:szCs w:val="22"/>
                <w:lang w:eastAsia="en-US" w:bidi="ar-SA"/>
              </w:rPr>
              <w:t>2023/2024</w:t>
            </w:r>
          </w:p>
        </w:tc>
        <w:tc>
          <w:tcPr>
            <w:tcW w:w="2720" w:type="dxa"/>
          </w:tcPr>
          <w:p w14:paraId="432E938D" w14:textId="77777777" w:rsidR="00F07059" w:rsidRDefault="00000000">
            <w:pPr>
              <w:pStyle w:val="Zawartotabeli"/>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kern w:val="0"/>
                <w:sz w:val="22"/>
                <w:szCs w:val="22"/>
                <w:lang w:eastAsia="en-US" w:bidi="ar-SA"/>
              </w:rPr>
              <w:t>26</w:t>
            </w:r>
          </w:p>
        </w:tc>
        <w:tc>
          <w:tcPr>
            <w:tcW w:w="2720" w:type="dxa"/>
          </w:tcPr>
          <w:p w14:paraId="6CDF5B77" w14:textId="77777777" w:rsidR="00F07059" w:rsidRDefault="00000000">
            <w:pPr>
              <w:pStyle w:val="Zawartotabeli"/>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kern w:val="0"/>
                <w:sz w:val="22"/>
                <w:szCs w:val="22"/>
                <w:lang w:eastAsia="en-US" w:bidi="ar-SA"/>
              </w:rPr>
              <w:t>11</w:t>
            </w:r>
          </w:p>
        </w:tc>
        <w:tc>
          <w:tcPr>
            <w:tcW w:w="1815" w:type="dxa"/>
          </w:tcPr>
          <w:p w14:paraId="4FC4DCDD" w14:textId="77777777" w:rsidR="00F07059" w:rsidRDefault="00000000">
            <w:pPr>
              <w:pStyle w:val="Zawartotabeli"/>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kern w:val="0"/>
                <w:sz w:val="22"/>
                <w:szCs w:val="22"/>
                <w:lang w:eastAsia="en-US" w:bidi="ar-SA"/>
              </w:rPr>
              <w:t>15</w:t>
            </w:r>
          </w:p>
        </w:tc>
      </w:tr>
      <w:tr w:rsidR="00F07059" w14:paraId="0135A731" w14:textId="77777777" w:rsidTr="00F07059">
        <w:tc>
          <w:tcPr>
            <w:cnfStyle w:val="001000000000" w:firstRow="0" w:lastRow="0" w:firstColumn="1" w:lastColumn="0" w:oddVBand="0" w:evenVBand="0" w:oddHBand="0" w:evenHBand="0" w:firstRowFirstColumn="0" w:firstRowLastColumn="0" w:lastRowFirstColumn="0" w:lastRowLastColumn="0"/>
            <w:tcW w:w="1816" w:type="dxa"/>
          </w:tcPr>
          <w:p w14:paraId="6C20D3CF" w14:textId="77777777" w:rsidR="00F07059" w:rsidRDefault="00000000">
            <w:pPr>
              <w:pStyle w:val="Zawartotabeli"/>
              <w:widowControl w:val="0"/>
              <w:jc w:val="both"/>
              <w:rPr>
                <w:rFonts w:ascii="Times New Roman" w:hAnsi="Times New Roman" w:cs="Times New Roman"/>
              </w:rPr>
            </w:pPr>
            <w:r>
              <w:rPr>
                <w:rFonts w:ascii="Times New Roman" w:eastAsia="Calibri" w:hAnsi="Times New Roman" w:cs="Times New Roman"/>
                <w:kern w:val="0"/>
                <w:sz w:val="22"/>
                <w:szCs w:val="22"/>
                <w:lang w:eastAsia="en-US" w:bidi="ar-SA"/>
              </w:rPr>
              <w:t>2022/2023</w:t>
            </w:r>
          </w:p>
        </w:tc>
        <w:tc>
          <w:tcPr>
            <w:tcW w:w="2720" w:type="dxa"/>
          </w:tcPr>
          <w:p w14:paraId="426A9912" w14:textId="77777777" w:rsidR="00F07059" w:rsidRDefault="00000000">
            <w:pPr>
              <w:pStyle w:val="Zawartotabeli"/>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kern w:val="0"/>
                <w:sz w:val="22"/>
                <w:szCs w:val="22"/>
                <w:lang w:eastAsia="en-US" w:bidi="ar-SA"/>
              </w:rPr>
              <w:t>28</w:t>
            </w:r>
          </w:p>
        </w:tc>
        <w:tc>
          <w:tcPr>
            <w:tcW w:w="2720" w:type="dxa"/>
          </w:tcPr>
          <w:p w14:paraId="0E7F1E89" w14:textId="77777777" w:rsidR="00F07059" w:rsidRDefault="00000000">
            <w:pPr>
              <w:pStyle w:val="Zawartotabeli"/>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kern w:val="0"/>
                <w:sz w:val="22"/>
                <w:szCs w:val="22"/>
                <w:lang w:eastAsia="en-US" w:bidi="ar-SA"/>
              </w:rPr>
              <w:t>14</w:t>
            </w:r>
          </w:p>
        </w:tc>
        <w:tc>
          <w:tcPr>
            <w:tcW w:w="1815" w:type="dxa"/>
          </w:tcPr>
          <w:p w14:paraId="3DC31CD3" w14:textId="77777777" w:rsidR="00F07059" w:rsidRDefault="00000000">
            <w:pPr>
              <w:pStyle w:val="Zawartotabeli"/>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kern w:val="0"/>
                <w:sz w:val="22"/>
                <w:szCs w:val="22"/>
                <w:lang w:eastAsia="en-US" w:bidi="ar-SA"/>
              </w:rPr>
              <w:t>14</w:t>
            </w:r>
          </w:p>
        </w:tc>
      </w:tr>
      <w:tr w:rsidR="00F07059" w14:paraId="769D342A" w14:textId="77777777" w:rsidTr="00F07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Pr>
          <w:p w14:paraId="025BC2CB" w14:textId="77777777" w:rsidR="00F07059" w:rsidRDefault="00000000">
            <w:pPr>
              <w:pStyle w:val="Zawartotabeli"/>
              <w:widowControl w:val="0"/>
              <w:jc w:val="both"/>
              <w:rPr>
                <w:rFonts w:ascii="Times New Roman" w:hAnsi="Times New Roman" w:cs="Times New Roman"/>
              </w:rPr>
            </w:pPr>
            <w:r>
              <w:rPr>
                <w:rFonts w:ascii="Times New Roman" w:eastAsia="Calibri" w:hAnsi="Times New Roman" w:cs="Times New Roman"/>
                <w:kern w:val="0"/>
                <w:sz w:val="22"/>
                <w:szCs w:val="22"/>
                <w:lang w:eastAsia="en-US" w:bidi="ar-SA"/>
              </w:rPr>
              <w:t>2021/2022</w:t>
            </w:r>
          </w:p>
        </w:tc>
        <w:tc>
          <w:tcPr>
            <w:tcW w:w="2720" w:type="dxa"/>
          </w:tcPr>
          <w:p w14:paraId="154C9DDF" w14:textId="77777777" w:rsidR="00F07059" w:rsidRDefault="00000000">
            <w:pPr>
              <w:pStyle w:val="Zawartotabeli"/>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kern w:val="0"/>
                <w:sz w:val="22"/>
                <w:szCs w:val="22"/>
                <w:lang w:eastAsia="en-US" w:bidi="ar-SA"/>
              </w:rPr>
              <w:t>29</w:t>
            </w:r>
          </w:p>
        </w:tc>
        <w:tc>
          <w:tcPr>
            <w:tcW w:w="2720" w:type="dxa"/>
          </w:tcPr>
          <w:p w14:paraId="375134DC" w14:textId="77777777" w:rsidR="00F07059" w:rsidRDefault="00000000">
            <w:pPr>
              <w:pStyle w:val="Zawartotabeli"/>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kern w:val="0"/>
                <w:sz w:val="22"/>
                <w:szCs w:val="22"/>
                <w:lang w:eastAsia="en-US" w:bidi="ar-SA"/>
              </w:rPr>
              <w:t>12</w:t>
            </w:r>
          </w:p>
        </w:tc>
        <w:tc>
          <w:tcPr>
            <w:tcW w:w="1815" w:type="dxa"/>
          </w:tcPr>
          <w:p w14:paraId="4165B9FF" w14:textId="77777777" w:rsidR="00F07059" w:rsidRDefault="00000000">
            <w:pPr>
              <w:pStyle w:val="Zawartotabeli"/>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kern w:val="0"/>
                <w:sz w:val="22"/>
                <w:szCs w:val="22"/>
                <w:lang w:eastAsia="en-US" w:bidi="ar-SA"/>
              </w:rPr>
              <w:t>17</w:t>
            </w:r>
          </w:p>
        </w:tc>
      </w:tr>
      <w:tr w:rsidR="00F07059" w14:paraId="0DECCFC5" w14:textId="77777777" w:rsidTr="00F07059">
        <w:tc>
          <w:tcPr>
            <w:cnfStyle w:val="001000000000" w:firstRow="0" w:lastRow="0" w:firstColumn="1" w:lastColumn="0" w:oddVBand="0" w:evenVBand="0" w:oddHBand="0" w:evenHBand="0" w:firstRowFirstColumn="0" w:firstRowLastColumn="0" w:lastRowFirstColumn="0" w:lastRowLastColumn="0"/>
            <w:tcW w:w="1816" w:type="dxa"/>
          </w:tcPr>
          <w:p w14:paraId="07E728DF" w14:textId="77777777" w:rsidR="00F07059" w:rsidRDefault="00000000">
            <w:pPr>
              <w:pStyle w:val="Zawartotabeli"/>
              <w:widowControl w:val="0"/>
              <w:jc w:val="both"/>
              <w:rPr>
                <w:rFonts w:ascii="Times New Roman" w:hAnsi="Times New Roman" w:cs="Times New Roman"/>
              </w:rPr>
            </w:pPr>
            <w:r>
              <w:rPr>
                <w:rFonts w:ascii="Times New Roman" w:eastAsia="Calibri" w:hAnsi="Times New Roman" w:cs="Times New Roman"/>
                <w:kern w:val="0"/>
                <w:sz w:val="22"/>
                <w:szCs w:val="22"/>
                <w:lang w:eastAsia="en-US" w:bidi="ar-SA"/>
              </w:rPr>
              <w:t>2020/2021</w:t>
            </w:r>
          </w:p>
        </w:tc>
        <w:tc>
          <w:tcPr>
            <w:tcW w:w="2720" w:type="dxa"/>
          </w:tcPr>
          <w:p w14:paraId="4A179EFF" w14:textId="77777777" w:rsidR="00F07059" w:rsidRDefault="00000000">
            <w:pPr>
              <w:pStyle w:val="Zawartotabeli"/>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kern w:val="0"/>
                <w:sz w:val="22"/>
                <w:szCs w:val="22"/>
                <w:lang w:eastAsia="en-US" w:bidi="ar-SA"/>
              </w:rPr>
              <w:t>28</w:t>
            </w:r>
          </w:p>
        </w:tc>
        <w:tc>
          <w:tcPr>
            <w:tcW w:w="2720" w:type="dxa"/>
          </w:tcPr>
          <w:p w14:paraId="073B6805" w14:textId="77777777" w:rsidR="00F07059" w:rsidRDefault="00000000">
            <w:pPr>
              <w:pStyle w:val="Zawartotabeli"/>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kern w:val="0"/>
                <w:sz w:val="22"/>
                <w:szCs w:val="22"/>
                <w:lang w:eastAsia="en-US" w:bidi="ar-SA"/>
              </w:rPr>
              <w:t>15</w:t>
            </w:r>
          </w:p>
        </w:tc>
        <w:tc>
          <w:tcPr>
            <w:tcW w:w="1815" w:type="dxa"/>
          </w:tcPr>
          <w:p w14:paraId="0D1230F5" w14:textId="77777777" w:rsidR="00F07059" w:rsidRDefault="00000000">
            <w:pPr>
              <w:pStyle w:val="Zawartotabeli"/>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kern w:val="0"/>
                <w:sz w:val="22"/>
                <w:szCs w:val="22"/>
                <w:lang w:eastAsia="en-US" w:bidi="ar-SA"/>
              </w:rPr>
              <w:t>13</w:t>
            </w:r>
          </w:p>
        </w:tc>
      </w:tr>
    </w:tbl>
    <w:p w14:paraId="50EB64D9" w14:textId="77777777" w:rsidR="00F07059" w:rsidRDefault="00F07059">
      <w:pPr>
        <w:jc w:val="both"/>
        <w:rPr>
          <w:rFonts w:ascii="Times New Roman" w:hAnsi="Times New Roman" w:cs="Times New Roman"/>
          <w:b/>
          <w:bCs/>
          <w:color w:val="FF0000"/>
          <w:sz w:val="24"/>
          <w:szCs w:val="24"/>
        </w:rPr>
      </w:pPr>
    </w:p>
    <w:p w14:paraId="7188C015" w14:textId="77777777" w:rsidR="00F07059" w:rsidRDefault="00F07059">
      <w:pPr>
        <w:jc w:val="both"/>
        <w:rPr>
          <w:rFonts w:ascii="Times New Roman" w:hAnsi="Times New Roman" w:cs="Times New Roman"/>
          <w:b/>
          <w:bCs/>
          <w:color w:val="1F4E79" w:themeColor="accent1" w:themeShade="80"/>
          <w:sz w:val="24"/>
          <w:szCs w:val="24"/>
        </w:rPr>
      </w:pPr>
    </w:p>
    <w:p w14:paraId="263DCB02" w14:textId="77777777" w:rsidR="00F07059" w:rsidRDefault="00000000">
      <w:pPr>
        <w:jc w:val="both"/>
        <w:rPr>
          <w:rFonts w:ascii="Times New Roman" w:hAnsi="Times New Roman" w:cs="Times New Roman"/>
          <w:sz w:val="24"/>
          <w:szCs w:val="24"/>
        </w:rPr>
      </w:pPr>
      <w:r>
        <w:rPr>
          <w:rFonts w:ascii="Times New Roman" w:hAnsi="Times New Roman" w:cs="Times New Roman"/>
          <w:b/>
          <w:bCs/>
          <w:color w:val="C00000"/>
          <w:sz w:val="28"/>
          <w:szCs w:val="28"/>
        </w:rPr>
        <w:t>Nauczyciele według stopnia awansu zawodowego</w:t>
      </w:r>
      <w:r>
        <w:rPr>
          <w:rFonts w:ascii="Times New Roman" w:hAnsi="Times New Roman" w:cs="Times New Roman"/>
          <w:sz w:val="24"/>
          <w:szCs w:val="24"/>
        </w:rPr>
        <w:t xml:space="preserve"> </w:t>
      </w:r>
    </w:p>
    <w:p w14:paraId="2BA1DC6D" w14:textId="77777777" w:rsidR="00F07059" w:rsidRDefault="00000000">
      <w:pPr>
        <w:jc w:val="both"/>
        <w:rPr>
          <w:rFonts w:ascii="Times New Roman" w:hAnsi="Times New Roman" w:cs="Times New Roman"/>
          <w:sz w:val="24"/>
          <w:szCs w:val="24"/>
        </w:rPr>
      </w:pPr>
      <w:r>
        <w:rPr>
          <w:rFonts w:ascii="Times New Roman" w:hAnsi="Times New Roman" w:cs="Times New Roman"/>
          <w:sz w:val="24"/>
          <w:szCs w:val="24"/>
        </w:rPr>
        <w:t xml:space="preserve">                   Ustawa - Karta Nauczyciela wprowadziła zmianę w stopniach  awansu zawodowego nauczycieli. Od roku szkolnego 2022/2023: nauczyciel początkujący,  mianowany i dyplomowany. W placówkach oświatowych prowadzonych przez Gminę Milejewo zatrudnienie nauczycieli wg stanu na dzień 30 września 2022 r. przedstawiało się następująco: </w:t>
      </w:r>
    </w:p>
    <w:p w14:paraId="7B920D1F" w14:textId="77777777" w:rsidR="00F07059" w:rsidRDefault="00F07059">
      <w:pPr>
        <w:jc w:val="both"/>
        <w:rPr>
          <w:rFonts w:ascii="Times New Roman" w:hAnsi="Times New Roman" w:cs="Times New Roman"/>
          <w:sz w:val="24"/>
          <w:szCs w:val="24"/>
        </w:rPr>
      </w:pPr>
    </w:p>
    <w:tbl>
      <w:tblPr>
        <w:tblStyle w:val="Tabelasiatki4akcent2"/>
        <w:tblW w:w="9059" w:type="dxa"/>
        <w:tblLayout w:type="fixed"/>
        <w:tblLook w:val="04A0" w:firstRow="1" w:lastRow="0" w:firstColumn="1" w:lastColumn="0" w:noHBand="0" w:noVBand="1"/>
      </w:tblPr>
      <w:tblGrid>
        <w:gridCol w:w="2115"/>
        <w:gridCol w:w="2409"/>
        <w:gridCol w:w="2129"/>
        <w:gridCol w:w="2406"/>
      </w:tblGrid>
      <w:tr w:rsidR="00F07059" w14:paraId="24E600C4" w14:textId="77777777" w:rsidTr="00F070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4" w:type="dxa"/>
            <w:tcBorders>
              <w:top w:val="single" w:sz="4" w:space="0" w:color="ED7D31"/>
              <w:left w:val="single" w:sz="4" w:space="0" w:color="ED7D31"/>
              <w:bottom w:val="single" w:sz="4" w:space="0" w:color="ED7D31"/>
              <w:right w:val="single" w:sz="4" w:space="0" w:color="ED7D31"/>
            </w:tcBorders>
          </w:tcPr>
          <w:p w14:paraId="2D0E6210" w14:textId="77777777" w:rsidR="00F07059" w:rsidRDefault="00000000">
            <w:pPr>
              <w:widowControl w:val="0"/>
              <w:jc w:val="both"/>
              <w:rPr>
                <w:rFonts w:ascii="Times New Roman" w:hAnsi="Times New Roman" w:cs="Times New Roman"/>
                <w:b w:val="0"/>
                <w:sz w:val="24"/>
                <w:szCs w:val="24"/>
              </w:rPr>
            </w:pPr>
            <w:r>
              <w:rPr>
                <w:rFonts w:ascii="Times New Roman" w:eastAsia="Calibri" w:hAnsi="Times New Roman" w:cs="Times New Roman"/>
                <w:color w:val="FFFFFF"/>
                <w:sz w:val="24"/>
                <w:szCs w:val="24"/>
              </w:rPr>
              <w:t>Liczba nauczycieli ogółem</w:t>
            </w:r>
          </w:p>
        </w:tc>
        <w:tc>
          <w:tcPr>
            <w:tcW w:w="2409" w:type="dxa"/>
            <w:tcBorders>
              <w:top w:val="single" w:sz="4" w:space="0" w:color="ED7D31"/>
              <w:left w:val="single" w:sz="4" w:space="0" w:color="ED7D31"/>
              <w:bottom w:val="single" w:sz="4" w:space="0" w:color="ED7D31"/>
              <w:right w:val="single" w:sz="4" w:space="0" w:color="ED7D31"/>
            </w:tcBorders>
          </w:tcPr>
          <w:p w14:paraId="1BD4C6C6" w14:textId="77777777" w:rsidR="00F07059" w:rsidRDefault="00000000">
            <w:pPr>
              <w:widowControl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eastAsia="Calibri" w:hAnsi="Times New Roman" w:cs="Times New Roman"/>
                <w:color w:val="FFFFFF"/>
                <w:sz w:val="24"/>
                <w:szCs w:val="24"/>
              </w:rPr>
              <w:t>Bez stopnia awansu zawodowego</w:t>
            </w:r>
          </w:p>
        </w:tc>
        <w:tc>
          <w:tcPr>
            <w:tcW w:w="2129" w:type="dxa"/>
            <w:tcBorders>
              <w:top w:val="single" w:sz="4" w:space="0" w:color="ED7D31"/>
              <w:left w:val="single" w:sz="4" w:space="0" w:color="ED7D31"/>
              <w:bottom w:val="single" w:sz="4" w:space="0" w:color="ED7D31"/>
              <w:right w:val="single" w:sz="4" w:space="0" w:color="ED7D31"/>
            </w:tcBorders>
          </w:tcPr>
          <w:p w14:paraId="4CDA4DEE" w14:textId="77777777" w:rsidR="00F07059" w:rsidRDefault="00000000">
            <w:pPr>
              <w:widowControl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eastAsia="Calibri" w:hAnsi="Times New Roman" w:cs="Times New Roman"/>
                <w:color w:val="FFFFFF"/>
                <w:sz w:val="24"/>
                <w:szCs w:val="24"/>
              </w:rPr>
              <w:t>Nauczyciel mianowany</w:t>
            </w:r>
          </w:p>
        </w:tc>
        <w:tc>
          <w:tcPr>
            <w:tcW w:w="2406" w:type="dxa"/>
            <w:tcBorders>
              <w:top w:val="single" w:sz="4" w:space="0" w:color="ED7D31"/>
              <w:left w:val="single" w:sz="4" w:space="0" w:color="ED7D31"/>
              <w:bottom w:val="single" w:sz="4" w:space="0" w:color="ED7D31"/>
              <w:right w:val="single" w:sz="4" w:space="0" w:color="ED7D31"/>
            </w:tcBorders>
          </w:tcPr>
          <w:p w14:paraId="6DEC7F8C" w14:textId="77777777" w:rsidR="00F07059" w:rsidRDefault="00000000">
            <w:pPr>
              <w:widowControl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eastAsia="Calibri" w:hAnsi="Times New Roman" w:cs="Times New Roman"/>
                <w:color w:val="FFFFFF"/>
                <w:sz w:val="24"/>
                <w:szCs w:val="24"/>
              </w:rPr>
              <w:t>Nauczyciel dyplomowany</w:t>
            </w:r>
          </w:p>
        </w:tc>
      </w:tr>
      <w:tr w:rsidR="00F07059" w14:paraId="6F297066" w14:textId="77777777" w:rsidTr="00F07059">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14" w:type="dxa"/>
          </w:tcPr>
          <w:p w14:paraId="26B8300D" w14:textId="77777777" w:rsidR="00F07059" w:rsidRDefault="00000000">
            <w:pPr>
              <w:widowControl w:val="0"/>
              <w:jc w:val="both"/>
              <w:rPr>
                <w:rFonts w:ascii="Times New Roman" w:hAnsi="Times New Roman" w:cs="Times New Roman"/>
                <w:sz w:val="24"/>
                <w:szCs w:val="24"/>
              </w:rPr>
            </w:pPr>
            <w:r>
              <w:rPr>
                <w:rFonts w:ascii="Times New Roman" w:eastAsia="Calibri" w:hAnsi="Times New Roman" w:cs="Times New Roman"/>
                <w:sz w:val="24"/>
                <w:szCs w:val="24"/>
              </w:rPr>
              <w:t>31</w:t>
            </w:r>
          </w:p>
        </w:tc>
        <w:tc>
          <w:tcPr>
            <w:tcW w:w="2409" w:type="dxa"/>
          </w:tcPr>
          <w:p w14:paraId="03183C31" w14:textId="77777777" w:rsidR="00F07059" w:rsidRDefault="00000000">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Calibri" w:hAnsi="Times New Roman" w:cs="Times New Roman"/>
                <w:sz w:val="24"/>
                <w:szCs w:val="24"/>
              </w:rPr>
              <w:t>1</w:t>
            </w:r>
          </w:p>
        </w:tc>
        <w:tc>
          <w:tcPr>
            <w:tcW w:w="2129" w:type="dxa"/>
          </w:tcPr>
          <w:p w14:paraId="53C9D2A1" w14:textId="77777777" w:rsidR="00F07059" w:rsidRDefault="00000000">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Calibri" w:hAnsi="Times New Roman" w:cs="Times New Roman"/>
                <w:sz w:val="24"/>
                <w:szCs w:val="24"/>
              </w:rPr>
              <w:t>5</w:t>
            </w:r>
          </w:p>
        </w:tc>
        <w:tc>
          <w:tcPr>
            <w:tcW w:w="2406" w:type="dxa"/>
          </w:tcPr>
          <w:p w14:paraId="00A2587D" w14:textId="77777777" w:rsidR="00F07059" w:rsidRDefault="00000000">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Calibri" w:hAnsi="Times New Roman" w:cs="Times New Roman"/>
                <w:sz w:val="24"/>
                <w:szCs w:val="24"/>
              </w:rPr>
              <w:t>25</w:t>
            </w:r>
          </w:p>
        </w:tc>
      </w:tr>
    </w:tbl>
    <w:p w14:paraId="23C9F3B7" w14:textId="77777777" w:rsidR="00F07059" w:rsidRDefault="00F07059">
      <w:pPr>
        <w:jc w:val="both"/>
        <w:rPr>
          <w:rFonts w:ascii="Times New Roman" w:hAnsi="Times New Roman" w:cs="Times New Roman"/>
          <w:sz w:val="24"/>
          <w:szCs w:val="24"/>
        </w:rPr>
      </w:pPr>
    </w:p>
    <w:p w14:paraId="3ABF939B" w14:textId="77777777" w:rsidR="00C21342" w:rsidRDefault="00C21342">
      <w:pPr>
        <w:jc w:val="both"/>
        <w:rPr>
          <w:rFonts w:ascii="Times New Roman" w:hAnsi="Times New Roman" w:cs="Times New Roman"/>
          <w:sz w:val="24"/>
          <w:szCs w:val="24"/>
        </w:rPr>
      </w:pPr>
    </w:p>
    <w:tbl>
      <w:tblPr>
        <w:tblW w:w="9215" w:type="dxa"/>
        <w:tblLayout w:type="fixed"/>
        <w:tblCellMar>
          <w:left w:w="70" w:type="dxa"/>
          <w:right w:w="70" w:type="dxa"/>
        </w:tblCellMar>
        <w:tblLook w:val="0000" w:firstRow="0" w:lastRow="0" w:firstColumn="0" w:lastColumn="0" w:noHBand="0" w:noVBand="0"/>
      </w:tblPr>
      <w:tblGrid>
        <w:gridCol w:w="9215"/>
      </w:tblGrid>
      <w:tr w:rsidR="00F07059" w14:paraId="54962F49" w14:textId="77777777">
        <w:trPr>
          <w:trHeight w:val="255"/>
        </w:trPr>
        <w:tc>
          <w:tcPr>
            <w:tcW w:w="9215" w:type="dxa"/>
            <w:shd w:val="clear" w:color="auto" w:fill="auto"/>
            <w:vAlign w:val="bottom"/>
          </w:tcPr>
          <w:p w14:paraId="2DD397F0" w14:textId="77777777" w:rsidR="00F07059" w:rsidRDefault="00000000">
            <w:pPr>
              <w:widowControl w:val="0"/>
              <w:jc w:val="both"/>
              <w:rPr>
                <w:rFonts w:ascii="Times New Roman" w:hAnsi="Times New Roman" w:cs="Times New Roman"/>
                <w:b/>
                <w:color w:val="C00000"/>
                <w:sz w:val="28"/>
                <w:szCs w:val="28"/>
              </w:rPr>
            </w:pPr>
            <w:r>
              <w:rPr>
                <w:rFonts w:ascii="Times New Roman" w:hAnsi="Times New Roman" w:cs="Times New Roman"/>
                <w:b/>
                <w:color w:val="C00000"/>
                <w:sz w:val="28"/>
                <w:szCs w:val="28"/>
              </w:rPr>
              <w:lastRenderedPageBreak/>
              <w:t>Wysokość średnich wynagrodzeń nauczycieli na poszczególnych stopniach awansu zawodowego w szkołach prowadzonych przez Gminę Milejewo</w:t>
            </w:r>
          </w:p>
          <w:p w14:paraId="2978A9C8" w14:textId="628E67E4" w:rsidR="00F07059" w:rsidRDefault="00000000" w:rsidP="005B4F6D">
            <w:pPr>
              <w:widowControl w:val="0"/>
              <w:jc w:val="both"/>
              <w:rPr>
                <w:rFonts w:ascii="Times New Roman" w:hAnsi="Times New Roman" w:cs="Times New Roman"/>
                <w:sz w:val="24"/>
                <w:szCs w:val="24"/>
                <w:lang w:eastAsia="pl-PL"/>
              </w:rPr>
            </w:pPr>
            <w:r>
              <w:rPr>
                <w:rFonts w:ascii="Times New Roman" w:hAnsi="Times New Roman" w:cs="Times New Roman"/>
                <w:sz w:val="24"/>
                <w:szCs w:val="24"/>
              </w:rPr>
              <w:t xml:space="preserve">           W roku 2009 nowelizacja ustawy – Karta Nauczyciela nałożyła na organy prowadzące  obowiązek zapewnienia średnich wynagrodzeń nauczycielom na poszczególnych stopniach awansu zawodowego</w:t>
            </w:r>
            <w:r>
              <w:rPr>
                <w:rFonts w:ascii="Times New Roman" w:hAnsi="Times New Roman" w:cs="Times New Roman"/>
                <w:b/>
                <w:sz w:val="24"/>
                <w:szCs w:val="24"/>
              </w:rPr>
              <w:t xml:space="preserve">. </w:t>
            </w:r>
            <w:r>
              <w:rPr>
                <w:rFonts w:ascii="Times New Roman" w:hAnsi="Times New Roman" w:cs="Times New Roman"/>
                <w:sz w:val="24"/>
                <w:szCs w:val="24"/>
                <w:lang w:eastAsia="pl-PL"/>
              </w:rPr>
              <w:t>Na podstawie art. 30a ust. 1 ustawy z dnia 26 stycznia 1982 r. - Karta Nauczyciela (</w:t>
            </w:r>
            <w:proofErr w:type="spellStart"/>
            <w:r w:rsidR="005B4F6D" w:rsidRPr="005B4F6D">
              <w:rPr>
                <w:rFonts w:ascii="Times New Roman" w:hAnsi="Times New Roman" w:cs="Times New Roman"/>
                <w:sz w:val="24"/>
                <w:szCs w:val="24"/>
                <w:lang w:eastAsia="pl-PL"/>
              </w:rPr>
              <w:t>t.j</w:t>
            </w:r>
            <w:proofErr w:type="spellEnd"/>
            <w:r w:rsidR="005B4F6D" w:rsidRPr="005B4F6D">
              <w:rPr>
                <w:rFonts w:ascii="Times New Roman" w:hAnsi="Times New Roman" w:cs="Times New Roman"/>
                <w:sz w:val="24"/>
                <w:szCs w:val="24"/>
                <w:lang w:eastAsia="pl-PL"/>
              </w:rPr>
              <w:t>.</w:t>
            </w:r>
            <w:r w:rsidR="005B4F6D">
              <w:rPr>
                <w:rFonts w:ascii="Times New Roman" w:hAnsi="Times New Roman" w:cs="Times New Roman"/>
                <w:sz w:val="24"/>
                <w:szCs w:val="24"/>
                <w:lang w:eastAsia="pl-PL"/>
              </w:rPr>
              <w:t xml:space="preserve"> </w:t>
            </w:r>
            <w:r w:rsidR="005B4F6D" w:rsidRPr="005B4F6D">
              <w:rPr>
                <w:rFonts w:ascii="Times New Roman" w:hAnsi="Times New Roman" w:cs="Times New Roman"/>
                <w:sz w:val="24"/>
                <w:szCs w:val="24"/>
                <w:lang w:eastAsia="pl-PL"/>
              </w:rPr>
              <w:t>Dz. U. z 2024 r.</w:t>
            </w:r>
            <w:r w:rsidR="00C21342">
              <w:rPr>
                <w:rFonts w:ascii="Times New Roman" w:hAnsi="Times New Roman" w:cs="Times New Roman"/>
                <w:sz w:val="24"/>
                <w:szCs w:val="24"/>
                <w:lang w:eastAsia="pl-PL"/>
              </w:rPr>
              <w:t xml:space="preserve"> </w:t>
            </w:r>
            <w:r w:rsidR="005B4F6D" w:rsidRPr="005B4F6D">
              <w:rPr>
                <w:rFonts w:ascii="Times New Roman" w:hAnsi="Times New Roman" w:cs="Times New Roman"/>
                <w:sz w:val="24"/>
                <w:szCs w:val="24"/>
                <w:lang w:eastAsia="pl-PL"/>
              </w:rPr>
              <w:t>poz. 986</w:t>
            </w:r>
            <w:r>
              <w:rPr>
                <w:rFonts w:ascii="Times New Roman" w:hAnsi="Times New Roman" w:cs="Times New Roman"/>
                <w:sz w:val="24"/>
                <w:szCs w:val="24"/>
                <w:lang w:eastAsia="pl-PL"/>
              </w:rPr>
              <w:t xml:space="preserve">)  organ prowadzący szkołę lub placówkę oświatową będący jednostką samorządu terytorialnego, po zakończeniu roku budżetowego, przeprowadza analizę poniesionych wydatków na wynagrodzenia nauczycieli w odniesieniu do wysokości średnich wynagrodzeń, o których mowa  w art. 30 ust. 3 ustawy oraz średniorocznej struktury zatrudnienia nauczycieli na poszczególnych stopniach awansu zawodowego. </w:t>
            </w:r>
          </w:p>
          <w:p w14:paraId="15161E19" w14:textId="77777777" w:rsidR="00F07059" w:rsidRDefault="00000000">
            <w:pPr>
              <w:widowControl w:val="0"/>
              <w:spacing w:after="0"/>
              <w:ind w:firstLine="708"/>
              <w:jc w:val="both"/>
              <w:rPr>
                <w:rFonts w:ascii="Times New Roman" w:hAnsi="Times New Roman" w:cs="Times New Roman"/>
                <w:sz w:val="24"/>
                <w:szCs w:val="24"/>
                <w:lang w:eastAsia="pl-PL"/>
              </w:rPr>
            </w:pPr>
            <w:r>
              <w:rPr>
                <w:rFonts w:ascii="Times New Roman" w:hAnsi="Times New Roman" w:cs="Times New Roman"/>
                <w:sz w:val="24"/>
                <w:szCs w:val="24"/>
                <w:lang w:eastAsia="pl-PL"/>
              </w:rPr>
              <w:t>Po przeprowadzeniu analizy organ prowadzący sporządza sprawozdanie z wysokości średnich wynagrodzeń nauczycieli na poszczególnych stopniach awansu zawodowego,                            a następnie upublicznia je przekazując organowi stanowiącemu jednostki samorządu terytorialnego (Radzie Gminy Milejewo), Regionalnej Izbie Obrachunkowej, dyrektorom jednostek oświatowych oraz związkom zawodowym zrzeszającym nauczycieli.</w:t>
            </w:r>
          </w:p>
          <w:p w14:paraId="0C8D60A7" w14:textId="77777777" w:rsidR="00F07059" w:rsidRDefault="00F07059">
            <w:pPr>
              <w:widowControl w:val="0"/>
              <w:spacing w:after="0"/>
              <w:ind w:firstLine="708"/>
              <w:jc w:val="both"/>
              <w:rPr>
                <w:rFonts w:ascii="Times New Roman" w:hAnsi="Times New Roman" w:cs="Times New Roman"/>
                <w:sz w:val="24"/>
                <w:szCs w:val="24"/>
                <w:lang w:eastAsia="pl-PL"/>
              </w:rPr>
            </w:pPr>
          </w:p>
          <w:p w14:paraId="26C1A9A8" w14:textId="3FBEDAC4" w:rsidR="00F07059" w:rsidRPr="005B4F6D" w:rsidRDefault="00000000">
            <w:pPr>
              <w:widowControl w:val="0"/>
              <w:ind w:firstLine="708"/>
              <w:jc w:val="both"/>
              <w:rPr>
                <w:rFonts w:ascii="Times New Roman" w:hAnsi="Times New Roman" w:cs="Times New Roman"/>
                <w:sz w:val="24"/>
                <w:szCs w:val="24"/>
              </w:rPr>
            </w:pPr>
            <w:r w:rsidRPr="005B4F6D">
              <w:rPr>
                <w:rFonts w:ascii="Times New Roman" w:hAnsi="Times New Roman" w:cs="Times New Roman"/>
                <w:sz w:val="24"/>
                <w:szCs w:val="24"/>
                <w:lang w:eastAsia="pl-PL"/>
              </w:rPr>
              <w:t>W roku 202</w:t>
            </w:r>
            <w:r w:rsidR="005B4F6D" w:rsidRPr="005B4F6D">
              <w:rPr>
                <w:rFonts w:ascii="Times New Roman" w:hAnsi="Times New Roman" w:cs="Times New Roman"/>
                <w:sz w:val="24"/>
                <w:szCs w:val="24"/>
                <w:lang w:eastAsia="pl-PL"/>
              </w:rPr>
              <w:t>3</w:t>
            </w:r>
            <w:r w:rsidRPr="005B4F6D">
              <w:rPr>
                <w:rFonts w:ascii="Times New Roman" w:hAnsi="Times New Roman" w:cs="Times New Roman"/>
                <w:sz w:val="24"/>
                <w:szCs w:val="24"/>
                <w:lang w:eastAsia="pl-PL"/>
              </w:rPr>
              <w:t xml:space="preserve"> obowiązywały następujące kwoty średniego wynagrodzenia  nauczycieli w poszczególnych stopniach awansu zawodowego: nauczyciel początkujący – </w:t>
            </w:r>
            <w:r w:rsidRPr="005B4F6D">
              <w:rPr>
                <w:rFonts w:ascii="Times New Roman" w:hAnsi="Times New Roman" w:cs="Times New Roman"/>
                <w:sz w:val="24"/>
                <w:szCs w:val="24"/>
              </w:rPr>
              <w:t>4.</w:t>
            </w:r>
            <w:r w:rsidR="005B4F6D" w:rsidRPr="005B4F6D">
              <w:rPr>
                <w:rFonts w:ascii="Times New Roman" w:hAnsi="Times New Roman" w:cs="Times New Roman"/>
                <w:sz w:val="24"/>
                <w:szCs w:val="24"/>
              </w:rPr>
              <w:t>777,86</w:t>
            </w:r>
            <w:r w:rsidRPr="005B4F6D">
              <w:rPr>
                <w:rFonts w:ascii="Times New Roman" w:hAnsi="Times New Roman" w:cs="Times New Roman"/>
                <w:sz w:val="24"/>
                <w:szCs w:val="24"/>
              </w:rPr>
              <w:t xml:space="preserve"> zł,;                   –mianowany – 5.</w:t>
            </w:r>
            <w:r w:rsidR="005B4F6D" w:rsidRPr="005B4F6D">
              <w:rPr>
                <w:rFonts w:ascii="Times New Roman" w:hAnsi="Times New Roman" w:cs="Times New Roman"/>
                <w:sz w:val="24"/>
                <w:szCs w:val="24"/>
              </w:rPr>
              <w:t>733,43</w:t>
            </w:r>
            <w:r w:rsidRPr="005B4F6D">
              <w:rPr>
                <w:rFonts w:ascii="Times New Roman" w:hAnsi="Times New Roman" w:cs="Times New Roman"/>
                <w:sz w:val="24"/>
                <w:szCs w:val="24"/>
              </w:rPr>
              <w:t xml:space="preserve"> zł; dyplomowany – </w:t>
            </w:r>
            <w:r w:rsidR="005B4F6D" w:rsidRPr="005B4F6D">
              <w:rPr>
                <w:rFonts w:ascii="Times New Roman" w:hAnsi="Times New Roman" w:cs="Times New Roman"/>
                <w:sz w:val="24"/>
                <w:szCs w:val="24"/>
              </w:rPr>
              <w:t>7.326,05</w:t>
            </w:r>
            <w:r w:rsidRPr="005B4F6D">
              <w:rPr>
                <w:rFonts w:ascii="Times New Roman" w:hAnsi="Times New Roman" w:cs="Times New Roman"/>
                <w:sz w:val="24"/>
                <w:szCs w:val="24"/>
              </w:rPr>
              <w:t xml:space="preserve"> zł.  </w:t>
            </w:r>
          </w:p>
          <w:p w14:paraId="6E965457" w14:textId="77777777" w:rsidR="00F07059" w:rsidRDefault="00000000">
            <w:pPr>
              <w:widowControl w:val="0"/>
              <w:ind w:firstLine="708"/>
              <w:jc w:val="both"/>
              <w:rPr>
                <w:rFonts w:ascii="Times New Roman" w:hAnsi="Times New Roman" w:cs="Times New Roman"/>
                <w:sz w:val="24"/>
                <w:szCs w:val="24"/>
                <w:lang w:eastAsia="pl-PL"/>
              </w:rPr>
            </w:pPr>
            <w:r>
              <w:rPr>
                <w:rFonts w:ascii="Times New Roman" w:hAnsi="Times New Roman" w:cs="Times New Roman"/>
                <w:sz w:val="24"/>
                <w:szCs w:val="24"/>
              </w:rPr>
              <w:t>Z przeprowadzonej analizy</w:t>
            </w:r>
            <w:r>
              <w:rPr>
                <w:rFonts w:ascii="Times New Roman" w:hAnsi="Times New Roman" w:cs="Times New Roman"/>
                <w:sz w:val="24"/>
                <w:szCs w:val="24"/>
                <w:lang w:eastAsia="pl-PL"/>
              </w:rPr>
              <w:t xml:space="preserve"> wynika, iż gmina zapewniła kwoty wynagrodzenia,  ponad średnie wynagrodzenie na poszczególne stopnie awansu zawodowego. Dopłaty nigdzie </w:t>
            </w:r>
            <w:r>
              <w:rPr>
                <w:rFonts w:ascii="Times New Roman" w:hAnsi="Times New Roman" w:cs="Times New Roman"/>
                <w:sz w:val="24"/>
                <w:szCs w:val="24"/>
                <w:lang w:eastAsia="pl-PL"/>
              </w:rPr>
              <w:br/>
              <w:t>nie wystąpiły.</w:t>
            </w:r>
          </w:p>
          <w:p w14:paraId="182E844B" w14:textId="77777777" w:rsidR="00F07059" w:rsidRDefault="00F07059">
            <w:pPr>
              <w:widowControl w:val="0"/>
              <w:ind w:firstLine="708"/>
              <w:jc w:val="both"/>
              <w:rPr>
                <w:rFonts w:ascii="Times New Roman" w:hAnsi="Times New Roman" w:cs="Times New Roman"/>
                <w:sz w:val="24"/>
                <w:szCs w:val="24"/>
                <w:lang w:eastAsia="pl-PL"/>
              </w:rPr>
            </w:pPr>
          </w:p>
          <w:p w14:paraId="4B96004C" w14:textId="32EFA2F9" w:rsidR="00F07059" w:rsidRDefault="00000000">
            <w:pPr>
              <w:widowControl w:val="0"/>
              <w:jc w:val="both"/>
              <w:rPr>
                <w:rFonts w:ascii="Times New Roman" w:hAnsi="Times New Roman" w:cs="Times New Roman"/>
                <w:b/>
                <w:bCs/>
                <w:color w:val="1F4E79" w:themeColor="accent1" w:themeShade="80"/>
                <w:sz w:val="24"/>
                <w:szCs w:val="24"/>
              </w:rPr>
            </w:pPr>
            <w:r>
              <w:rPr>
                <w:rFonts w:ascii="Times New Roman" w:hAnsi="Times New Roman" w:cs="Times New Roman"/>
                <w:b/>
                <w:bCs/>
                <w:color w:val="C00000"/>
                <w:sz w:val="28"/>
                <w:szCs w:val="28"/>
              </w:rPr>
              <w:t xml:space="preserve">Średnie miesięczne wynagrodzenie nauczycieli w Gminie Milejewo  </w:t>
            </w:r>
            <w:r>
              <w:rPr>
                <w:rFonts w:ascii="Times New Roman" w:hAnsi="Times New Roman" w:cs="Times New Roman"/>
                <w:b/>
                <w:bCs/>
                <w:color w:val="C00000"/>
                <w:sz w:val="28"/>
                <w:szCs w:val="28"/>
              </w:rPr>
              <w:br/>
              <w:t>wg art. 30a ustawy Karta Nauczyciela za rok 202</w:t>
            </w:r>
            <w:r w:rsidR="005B4F6D">
              <w:rPr>
                <w:rFonts w:ascii="Times New Roman" w:hAnsi="Times New Roman" w:cs="Times New Roman"/>
                <w:b/>
                <w:bCs/>
                <w:color w:val="C00000"/>
                <w:sz w:val="28"/>
                <w:szCs w:val="28"/>
              </w:rPr>
              <w:t>3</w:t>
            </w:r>
            <w:r>
              <w:rPr>
                <w:rFonts w:ascii="Times New Roman" w:hAnsi="Times New Roman" w:cs="Times New Roman"/>
                <w:b/>
                <w:bCs/>
                <w:color w:val="C00000"/>
                <w:sz w:val="28"/>
                <w:szCs w:val="28"/>
              </w:rPr>
              <w:t xml:space="preserve"> przedstawia tabela:</w:t>
            </w:r>
          </w:p>
        </w:tc>
      </w:tr>
    </w:tbl>
    <w:p w14:paraId="20A0EEE5" w14:textId="77777777" w:rsidR="00F07059" w:rsidRDefault="00F07059">
      <w:pPr>
        <w:spacing w:after="0"/>
        <w:contextualSpacing/>
        <w:jc w:val="both"/>
        <w:rPr>
          <w:rFonts w:ascii="Times New Roman" w:hAnsi="Times New Roman" w:cs="Times New Roman"/>
          <w:b/>
          <w:color w:val="000000"/>
          <w:sz w:val="24"/>
          <w:szCs w:val="24"/>
        </w:rPr>
      </w:pPr>
    </w:p>
    <w:tbl>
      <w:tblPr>
        <w:tblStyle w:val="Tabelasiatki4akcent2"/>
        <w:tblW w:w="9072" w:type="dxa"/>
        <w:tblLayout w:type="fixed"/>
        <w:tblLook w:val="0000" w:firstRow="0" w:lastRow="0" w:firstColumn="0" w:lastColumn="0" w:noHBand="0" w:noVBand="0"/>
      </w:tblPr>
      <w:tblGrid>
        <w:gridCol w:w="1560"/>
        <w:gridCol w:w="1701"/>
        <w:gridCol w:w="2125"/>
        <w:gridCol w:w="2411"/>
        <w:gridCol w:w="1275"/>
      </w:tblGrid>
      <w:tr w:rsidR="00F07059" w14:paraId="32DF5B1A" w14:textId="77777777" w:rsidTr="00F07059">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560" w:type="dxa"/>
          </w:tcPr>
          <w:p w14:paraId="58F985D5" w14:textId="77777777" w:rsidR="00F07059" w:rsidRDefault="00F07059">
            <w:pPr>
              <w:widowControl w:val="0"/>
              <w:snapToGrid w:val="0"/>
              <w:jc w:val="both"/>
              <w:rPr>
                <w:rFonts w:ascii="Times New Roman" w:hAnsi="Times New Roman" w:cs="Times New Roman"/>
              </w:rPr>
            </w:pPr>
          </w:p>
        </w:tc>
        <w:tc>
          <w:tcPr>
            <w:tcW w:w="1701" w:type="dxa"/>
          </w:tcPr>
          <w:p w14:paraId="77901085" w14:textId="77777777" w:rsidR="00F07059" w:rsidRDefault="00F07059">
            <w:pPr>
              <w:widowControl w:val="0"/>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125" w:type="dxa"/>
          </w:tcPr>
          <w:p w14:paraId="6CD6BDD8" w14:textId="77777777" w:rsidR="00F07059" w:rsidRDefault="00F07059">
            <w:pPr>
              <w:widowControl w:val="0"/>
              <w:snapToGrid w:val="0"/>
              <w:jc w:val="both"/>
              <w:rPr>
                <w:rFonts w:ascii="Times New Roman" w:hAnsi="Times New Roman" w:cs="Times New Roman"/>
              </w:rPr>
            </w:pPr>
          </w:p>
        </w:tc>
        <w:tc>
          <w:tcPr>
            <w:tcW w:w="3686" w:type="dxa"/>
            <w:gridSpan w:val="2"/>
          </w:tcPr>
          <w:p w14:paraId="053DE74E" w14:textId="77777777" w:rsidR="00F07059" w:rsidRDefault="00F07059">
            <w:pPr>
              <w:widowControl w:val="0"/>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07059" w14:paraId="1F05D3E5" w14:textId="77777777" w:rsidTr="00F07059">
        <w:trPr>
          <w:trHeight w:val="352"/>
        </w:trPr>
        <w:tc>
          <w:tcPr>
            <w:cnfStyle w:val="000010000000" w:firstRow="0" w:lastRow="0" w:firstColumn="0" w:lastColumn="0" w:oddVBand="1" w:evenVBand="0" w:oddHBand="0" w:evenHBand="0" w:firstRowFirstColumn="0" w:firstRowLastColumn="0" w:lastRowFirstColumn="0" w:lastRowLastColumn="0"/>
            <w:tcW w:w="1560" w:type="dxa"/>
          </w:tcPr>
          <w:p w14:paraId="3DB6BE06" w14:textId="77777777" w:rsidR="00F07059" w:rsidRDefault="00000000">
            <w:pPr>
              <w:widowControl w:val="0"/>
              <w:jc w:val="both"/>
              <w:rPr>
                <w:rFonts w:ascii="Times New Roman" w:hAnsi="Times New Roman" w:cs="Times New Roman"/>
                <w:b/>
                <w:bCs/>
              </w:rPr>
            </w:pPr>
            <w:r>
              <w:rPr>
                <w:rFonts w:ascii="Times New Roman" w:eastAsia="Calibri" w:hAnsi="Times New Roman" w:cs="Times New Roman"/>
                <w:b/>
                <w:bCs/>
              </w:rPr>
              <w:t>stopień awansu zawodowego nauczyciela</w:t>
            </w:r>
          </w:p>
        </w:tc>
        <w:tc>
          <w:tcPr>
            <w:tcW w:w="1701" w:type="dxa"/>
          </w:tcPr>
          <w:p w14:paraId="26A4D442" w14:textId="77777777" w:rsidR="00F07059" w:rsidRDefault="00000000">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eastAsia="Calibri" w:hAnsi="Times New Roman" w:cs="Times New Roman"/>
                <w:b/>
                <w:bCs/>
              </w:rPr>
              <w:t>średnie wynagrodzenie wg ustawy w zł</w:t>
            </w:r>
          </w:p>
        </w:tc>
        <w:tc>
          <w:tcPr>
            <w:cnfStyle w:val="000010000000" w:firstRow="0" w:lastRow="0" w:firstColumn="0" w:lastColumn="0" w:oddVBand="1" w:evenVBand="0" w:oddHBand="0" w:evenHBand="0" w:firstRowFirstColumn="0" w:firstRowLastColumn="0" w:lastRowFirstColumn="0" w:lastRowLastColumn="0"/>
            <w:tcW w:w="2125" w:type="dxa"/>
          </w:tcPr>
          <w:p w14:paraId="1C6FA6EB" w14:textId="77777777" w:rsidR="00F07059" w:rsidRDefault="00000000">
            <w:pPr>
              <w:widowControl w:val="0"/>
              <w:jc w:val="both"/>
              <w:rPr>
                <w:rFonts w:ascii="Times New Roman" w:hAnsi="Times New Roman" w:cs="Times New Roman"/>
                <w:b/>
                <w:bCs/>
              </w:rPr>
            </w:pPr>
            <w:r>
              <w:rPr>
                <w:rFonts w:ascii="Times New Roman" w:eastAsia="Calibri" w:hAnsi="Times New Roman" w:cs="Times New Roman"/>
                <w:b/>
                <w:bCs/>
              </w:rPr>
              <w:t>średnia liczba etatów w Gminie Milejewo</w:t>
            </w:r>
          </w:p>
        </w:tc>
        <w:tc>
          <w:tcPr>
            <w:tcW w:w="2411" w:type="dxa"/>
          </w:tcPr>
          <w:p w14:paraId="02634F08" w14:textId="278BE31E" w:rsidR="00F07059" w:rsidRDefault="00000000">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eastAsia="Calibri" w:hAnsi="Times New Roman" w:cs="Times New Roman"/>
                <w:b/>
                <w:bCs/>
              </w:rPr>
              <w:t>Wydatki  poniesione                         w roku 202</w:t>
            </w:r>
            <w:r w:rsidR="005B4F6D">
              <w:rPr>
                <w:rFonts w:ascii="Times New Roman" w:eastAsia="Calibri" w:hAnsi="Times New Roman" w:cs="Times New Roman"/>
                <w:b/>
                <w:bCs/>
              </w:rPr>
              <w:t>3</w:t>
            </w:r>
            <w:r>
              <w:rPr>
                <w:rFonts w:ascii="Times New Roman" w:eastAsia="Calibri" w:hAnsi="Times New Roman" w:cs="Times New Roman"/>
                <w:b/>
                <w:bCs/>
              </w:rPr>
              <w:t xml:space="preserve"> na wynagrodzenia nauczycieli </w:t>
            </w:r>
          </w:p>
        </w:tc>
        <w:tc>
          <w:tcPr>
            <w:cnfStyle w:val="000010000000" w:firstRow="0" w:lastRow="0" w:firstColumn="0" w:lastColumn="0" w:oddVBand="1" w:evenVBand="0" w:oddHBand="0" w:evenHBand="0" w:firstRowFirstColumn="0" w:firstRowLastColumn="0" w:lastRowFirstColumn="0" w:lastRowLastColumn="0"/>
            <w:tcW w:w="1275" w:type="dxa"/>
          </w:tcPr>
          <w:p w14:paraId="36DB8839" w14:textId="77777777" w:rsidR="00F07059" w:rsidRDefault="00000000">
            <w:pPr>
              <w:widowControl w:val="0"/>
              <w:jc w:val="both"/>
              <w:rPr>
                <w:rFonts w:ascii="Times New Roman" w:hAnsi="Times New Roman" w:cs="Times New Roman"/>
                <w:b/>
                <w:bCs/>
              </w:rPr>
            </w:pPr>
            <w:r>
              <w:rPr>
                <w:rFonts w:ascii="Times New Roman" w:eastAsia="Calibri" w:hAnsi="Times New Roman" w:cs="Times New Roman"/>
                <w:b/>
                <w:bCs/>
              </w:rPr>
              <w:t>Kwota różnicy zł</w:t>
            </w:r>
          </w:p>
        </w:tc>
      </w:tr>
      <w:tr w:rsidR="00F07059" w14:paraId="2EE58D55" w14:textId="77777777" w:rsidTr="00F07059">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560" w:type="dxa"/>
          </w:tcPr>
          <w:p w14:paraId="3D9EB2DC" w14:textId="77777777" w:rsidR="00F07059" w:rsidRDefault="00000000">
            <w:pPr>
              <w:widowControl w:val="0"/>
              <w:jc w:val="both"/>
              <w:rPr>
                <w:rFonts w:ascii="Times New Roman" w:hAnsi="Times New Roman" w:cs="Times New Roman"/>
              </w:rPr>
            </w:pPr>
            <w:r>
              <w:rPr>
                <w:rFonts w:ascii="Times New Roman" w:eastAsia="Calibri" w:hAnsi="Times New Roman" w:cs="Times New Roman"/>
              </w:rPr>
              <w:t xml:space="preserve">początkujący </w:t>
            </w:r>
          </w:p>
        </w:tc>
        <w:tc>
          <w:tcPr>
            <w:tcW w:w="1701" w:type="dxa"/>
          </w:tcPr>
          <w:p w14:paraId="0C408462" w14:textId="0E635C4D" w:rsidR="00F07059" w:rsidRDefault="00000000">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rPr>
              <w:t>4.</w:t>
            </w:r>
            <w:r w:rsidR="005B4F6D">
              <w:rPr>
                <w:rFonts w:ascii="Times New Roman" w:eastAsia="Calibri" w:hAnsi="Times New Roman" w:cs="Times New Roman"/>
              </w:rPr>
              <w:t>777,86</w:t>
            </w:r>
          </w:p>
        </w:tc>
        <w:tc>
          <w:tcPr>
            <w:cnfStyle w:val="000010000000" w:firstRow="0" w:lastRow="0" w:firstColumn="0" w:lastColumn="0" w:oddVBand="1" w:evenVBand="0" w:oddHBand="0" w:evenHBand="0" w:firstRowFirstColumn="0" w:firstRowLastColumn="0" w:lastRowFirstColumn="0" w:lastRowLastColumn="0"/>
            <w:tcW w:w="2125" w:type="dxa"/>
          </w:tcPr>
          <w:p w14:paraId="22234AA4" w14:textId="1EC25ABD" w:rsidR="00F07059" w:rsidRDefault="005B4F6D">
            <w:pPr>
              <w:widowControl w:val="0"/>
              <w:jc w:val="both"/>
              <w:rPr>
                <w:rFonts w:ascii="Times New Roman" w:hAnsi="Times New Roman" w:cs="Times New Roman"/>
              </w:rPr>
            </w:pPr>
            <w:r>
              <w:rPr>
                <w:rFonts w:ascii="Times New Roman" w:eastAsia="Calibri" w:hAnsi="Times New Roman" w:cs="Times New Roman"/>
              </w:rPr>
              <w:t>3,06</w:t>
            </w:r>
          </w:p>
        </w:tc>
        <w:tc>
          <w:tcPr>
            <w:tcW w:w="2411" w:type="dxa"/>
          </w:tcPr>
          <w:p w14:paraId="3EF34168" w14:textId="5A204E41" w:rsidR="00F07059" w:rsidRDefault="00000000">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bCs/>
              </w:rPr>
              <w:t xml:space="preserve">  </w:t>
            </w:r>
            <w:r w:rsidR="005B4F6D">
              <w:rPr>
                <w:rFonts w:ascii="Times New Roman" w:eastAsia="Calibri" w:hAnsi="Times New Roman" w:cs="Times New Roman"/>
                <w:bCs/>
              </w:rPr>
              <w:t>204.182,31</w:t>
            </w:r>
          </w:p>
        </w:tc>
        <w:tc>
          <w:tcPr>
            <w:cnfStyle w:val="000010000000" w:firstRow="0" w:lastRow="0" w:firstColumn="0" w:lastColumn="0" w:oddVBand="1" w:evenVBand="0" w:oddHBand="0" w:evenHBand="0" w:firstRowFirstColumn="0" w:firstRowLastColumn="0" w:lastRowFirstColumn="0" w:lastRowLastColumn="0"/>
            <w:tcW w:w="1275" w:type="dxa"/>
          </w:tcPr>
          <w:p w14:paraId="152105BB" w14:textId="771776B7" w:rsidR="00F07059" w:rsidRDefault="00000000">
            <w:pPr>
              <w:widowControl w:val="0"/>
              <w:jc w:val="both"/>
              <w:rPr>
                <w:rFonts w:ascii="Times New Roman" w:hAnsi="Times New Roman" w:cs="Times New Roman"/>
                <w:bCs/>
              </w:rPr>
            </w:pPr>
            <w:r>
              <w:rPr>
                <w:rFonts w:ascii="Times New Roman" w:eastAsia="Calibri" w:hAnsi="Times New Roman" w:cs="Times New Roman"/>
                <w:bCs/>
              </w:rPr>
              <w:t xml:space="preserve">  </w:t>
            </w:r>
            <w:r w:rsidR="005B4F6D">
              <w:rPr>
                <w:rFonts w:ascii="Times New Roman" w:eastAsia="Calibri" w:hAnsi="Times New Roman" w:cs="Times New Roman"/>
                <w:bCs/>
              </w:rPr>
              <w:t>28.739,29</w:t>
            </w:r>
          </w:p>
        </w:tc>
      </w:tr>
      <w:tr w:rsidR="00F07059" w14:paraId="15692287" w14:textId="77777777" w:rsidTr="00F07059">
        <w:trPr>
          <w:trHeight w:val="255"/>
        </w:trPr>
        <w:tc>
          <w:tcPr>
            <w:cnfStyle w:val="000010000000" w:firstRow="0" w:lastRow="0" w:firstColumn="0" w:lastColumn="0" w:oddVBand="1" w:evenVBand="0" w:oddHBand="0" w:evenHBand="0" w:firstRowFirstColumn="0" w:firstRowLastColumn="0" w:lastRowFirstColumn="0" w:lastRowLastColumn="0"/>
            <w:tcW w:w="1560" w:type="dxa"/>
          </w:tcPr>
          <w:p w14:paraId="376BCAC6" w14:textId="77777777" w:rsidR="00F07059" w:rsidRDefault="00000000">
            <w:pPr>
              <w:widowControl w:val="0"/>
              <w:jc w:val="both"/>
              <w:rPr>
                <w:rFonts w:ascii="Times New Roman" w:hAnsi="Times New Roman" w:cs="Times New Roman"/>
              </w:rPr>
            </w:pPr>
            <w:r>
              <w:rPr>
                <w:rFonts w:ascii="Times New Roman" w:eastAsia="Calibri" w:hAnsi="Times New Roman" w:cs="Times New Roman"/>
              </w:rPr>
              <w:t>mianowany</w:t>
            </w:r>
          </w:p>
        </w:tc>
        <w:tc>
          <w:tcPr>
            <w:tcW w:w="1701" w:type="dxa"/>
          </w:tcPr>
          <w:p w14:paraId="3D4EE00D" w14:textId="7254EAAD" w:rsidR="00F07059" w:rsidRDefault="00000000">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rPr>
              <w:t>5.</w:t>
            </w:r>
            <w:r w:rsidR="005B4F6D">
              <w:rPr>
                <w:rFonts w:ascii="Times New Roman" w:eastAsia="Calibri" w:hAnsi="Times New Roman" w:cs="Times New Roman"/>
              </w:rPr>
              <w:t>733,43</w:t>
            </w:r>
          </w:p>
        </w:tc>
        <w:tc>
          <w:tcPr>
            <w:cnfStyle w:val="000010000000" w:firstRow="0" w:lastRow="0" w:firstColumn="0" w:lastColumn="0" w:oddVBand="1" w:evenVBand="0" w:oddHBand="0" w:evenHBand="0" w:firstRowFirstColumn="0" w:firstRowLastColumn="0" w:lastRowFirstColumn="0" w:lastRowLastColumn="0"/>
            <w:tcW w:w="2125" w:type="dxa"/>
          </w:tcPr>
          <w:p w14:paraId="15F62F90" w14:textId="539EC683" w:rsidR="00F07059" w:rsidRDefault="005B4F6D">
            <w:pPr>
              <w:widowControl w:val="0"/>
              <w:jc w:val="both"/>
              <w:rPr>
                <w:rFonts w:ascii="Times New Roman" w:hAnsi="Times New Roman" w:cs="Times New Roman"/>
              </w:rPr>
            </w:pPr>
            <w:r>
              <w:rPr>
                <w:rFonts w:ascii="Times New Roman" w:eastAsia="Calibri" w:hAnsi="Times New Roman" w:cs="Times New Roman"/>
              </w:rPr>
              <w:t>3,13</w:t>
            </w:r>
          </w:p>
        </w:tc>
        <w:tc>
          <w:tcPr>
            <w:tcW w:w="2411" w:type="dxa"/>
          </w:tcPr>
          <w:p w14:paraId="208B5CD0" w14:textId="4B37B383" w:rsidR="00F07059" w:rsidRDefault="00000000">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bCs/>
              </w:rPr>
              <w:t xml:space="preserve"> </w:t>
            </w:r>
            <w:r w:rsidR="005B4F6D">
              <w:rPr>
                <w:rFonts w:ascii="Times New Roman" w:eastAsia="Calibri" w:hAnsi="Times New Roman" w:cs="Times New Roman"/>
                <w:bCs/>
              </w:rPr>
              <w:t xml:space="preserve"> 223.358,94</w:t>
            </w:r>
          </w:p>
        </w:tc>
        <w:tc>
          <w:tcPr>
            <w:cnfStyle w:val="000010000000" w:firstRow="0" w:lastRow="0" w:firstColumn="0" w:lastColumn="0" w:oddVBand="1" w:evenVBand="0" w:oddHBand="0" w:evenHBand="0" w:firstRowFirstColumn="0" w:firstRowLastColumn="0" w:lastRowFirstColumn="0" w:lastRowLastColumn="0"/>
            <w:tcW w:w="1275" w:type="dxa"/>
          </w:tcPr>
          <w:p w14:paraId="1D746591" w14:textId="41AA8946" w:rsidR="00F07059" w:rsidRDefault="00000000">
            <w:pPr>
              <w:widowControl w:val="0"/>
              <w:jc w:val="both"/>
              <w:rPr>
                <w:rFonts w:ascii="Times New Roman" w:hAnsi="Times New Roman" w:cs="Times New Roman"/>
                <w:bCs/>
              </w:rPr>
            </w:pPr>
            <w:r>
              <w:rPr>
                <w:rFonts w:ascii="Times New Roman" w:eastAsia="Calibri" w:hAnsi="Times New Roman" w:cs="Times New Roman"/>
                <w:bCs/>
              </w:rPr>
              <w:t xml:space="preserve">  </w:t>
            </w:r>
            <w:r w:rsidR="005B4F6D">
              <w:rPr>
                <w:rFonts w:ascii="Times New Roman" w:eastAsia="Calibri" w:hAnsi="Times New Roman" w:cs="Times New Roman"/>
                <w:bCs/>
              </w:rPr>
              <w:t>8.011,31</w:t>
            </w:r>
          </w:p>
        </w:tc>
      </w:tr>
      <w:tr w:rsidR="00F07059" w14:paraId="18EDEA28" w14:textId="77777777" w:rsidTr="00F07059">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560" w:type="dxa"/>
          </w:tcPr>
          <w:p w14:paraId="7D5E4704" w14:textId="77777777" w:rsidR="00F07059" w:rsidRDefault="00000000">
            <w:pPr>
              <w:widowControl w:val="0"/>
              <w:jc w:val="both"/>
              <w:rPr>
                <w:rFonts w:ascii="Times New Roman" w:hAnsi="Times New Roman" w:cs="Times New Roman"/>
              </w:rPr>
            </w:pPr>
            <w:r>
              <w:rPr>
                <w:rFonts w:ascii="Times New Roman" w:eastAsia="Calibri" w:hAnsi="Times New Roman" w:cs="Times New Roman"/>
              </w:rPr>
              <w:t>dyplomowany</w:t>
            </w:r>
          </w:p>
        </w:tc>
        <w:tc>
          <w:tcPr>
            <w:tcW w:w="1701" w:type="dxa"/>
          </w:tcPr>
          <w:p w14:paraId="24D76A94" w14:textId="25E70166" w:rsidR="00F07059" w:rsidRDefault="005B4F6D">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rPr>
              <w:t>7.326,05</w:t>
            </w:r>
          </w:p>
        </w:tc>
        <w:tc>
          <w:tcPr>
            <w:cnfStyle w:val="000010000000" w:firstRow="0" w:lastRow="0" w:firstColumn="0" w:lastColumn="0" w:oddVBand="1" w:evenVBand="0" w:oddHBand="0" w:evenHBand="0" w:firstRowFirstColumn="0" w:firstRowLastColumn="0" w:lastRowFirstColumn="0" w:lastRowLastColumn="0"/>
            <w:tcW w:w="2125" w:type="dxa"/>
          </w:tcPr>
          <w:p w14:paraId="772068A2" w14:textId="48BBD653" w:rsidR="00F07059" w:rsidRDefault="00000000">
            <w:pPr>
              <w:widowControl w:val="0"/>
              <w:jc w:val="both"/>
              <w:rPr>
                <w:rFonts w:ascii="Times New Roman" w:hAnsi="Times New Roman" w:cs="Times New Roman"/>
              </w:rPr>
            </w:pPr>
            <w:r>
              <w:rPr>
                <w:rFonts w:ascii="Times New Roman" w:eastAsia="Calibri" w:hAnsi="Times New Roman" w:cs="Times New Roman"/>
              </w:rPr>
              <w:t>24,</w:t>
            </w:r>
            <w:r w:rsidR="005B4F6D">
              <w:rPr>
                <w:rFonts w:ascii="Times New Roman" w:eastAsia="Calibri" w:hAnsi="Times New Roman" w:cs="Times New Roman"/>
              </w:rPr>
              <w:t>19</w:t>
            </w:r>
          </w:p>
        </w:tc>
        <w:tc>
          <w:tcPr>
            <w:tcW w:w="2411" w:type="dxa"/>
          </w:tcPr>
          <w:p w14:paraId="315B09E3" w14:textId="3935A6F6" w:rsidR="00F07059" w:rsidRDefault="00000000">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eastAsia="Calibri" w:hAnsi="Times New Roman" w:cs="Times New Roman"/>
                <w:bCs/>
              </w:rPr>
              <w:t xml:space="preserve"> 2.</w:t>
            </w:r>
            <w:r w:rsidR="005B4F6D">
              <w:rPr>
                <w:rFonts w:ascii="Times New Roman" w:eastAsia="Calibri" w:hAnsi="Times New Roman" w:cs="Times New Roman"/>
                <w:bCs/>
              </w:rPr>
              <w:t>346.988,78</w:t>
            </w:r>
          </w:p>
        </w:tc>
        <w:tc>
          <w:tcPr>
            <w:cnfStyle w:val="000010000000" w:firstRow="0" w:lastRow="0" w:firstColumn="0" w:lastColumn="0" w:oddVBand="1" w:evenVBand="0" w:oddHBand="0" w:evenHBand="0" w:firstRowFirstColumn="0" w:firstRowLastColumn="0" w:lastRowFirstColumn="0" w:lastRowLastColumn="0"/>
            <w:tcW w:w="1275" w:type="dxa"/>
          </w:tcPr>
          <w:p w14:paraId="0C9706D6" w14:textId="7F45B6B2" w:rsidR="00F07059" w:rsidRDefault="00000000">
            <w:pPr>
              <w:widowControl w:val="0"/>
              <w:jc w:val="both"/>
              <w:rPr>
                <w:rFonts w:ascii="Times New Roman" w:hAnsi="Times New Roman" w:cs="Times New Roman"/>
                <w:bCs/>
              </w:rPr>
            </w:pPr>
            <w:r>
              <w:rPr>
                <w:rFonts w:ascii="Times New Roman" w:eastAsia="Calibri" w:hAnsi="Times New Roman" w:cs="Times New Roman"/>
                <w:bCs/>
              </w:rPr>
              <w:t xml:space="preserve"> </w:t>
            </w:r>
            <w:r w:rsidR="005B4F6D">
              <w:rPr>
                <w:rFonts w:ascii="Times New Roman" w:eastAsia="Calibri" w:hAnsi="Times New Roman" w:cs="Times New Roman"/>
                <w:bCs/>
              </w:rPr>
              <w:t>220.382,99</w:t>
            </w:r>
          </w:p>
        </w:tc>
      </w:tr>
    </w:tbl>
    <w:p w14:paraId="7A3CACA9" w14:textId="77777777" w:rsidR="00F07059" w:rsidRDefault="00F07059">
      <w:pPr>
        <w:spacing w:after="0"/>
        <w:jc w:val="both"/>
        <w:rPr>
          <w:rFonts w:ascii="Times New Roman" w:hAnsi="Times New Roman" w:cs="Times New Roman"/>
          <w:sz w:val="24"/>
          <w:szCs w:val="24"/>
        </w:rPr>
      </w:pPr>
    </w:p>
    <w:p w14:paraId="586D9BC4" w14:textId="77777777" w:rsidR="00F07059" w:rsidRDefault="00F07059">
      <w:pPr>
        <w:spacing w:after="240"/>
        <w:jc w:val="both"/>
        <w:rPr>
          <w:rFonts w:ascii="Times New Roman" w:eastAsia="Times New Roman" w:hAnsi="Times New Roman" w:cs="Times New Roman"/>
          <w:b/>
          <w:color w:val="1F4E79" w:themeColor="accent1" w:themeShade="80"/>
          <w:sz w:val="24"/>
          <w:szCs w:val="24"/>
          <w:lang w:eastAsia="ar-SA"/>
        </w:rPr>
      </w:pPr>
    </w:p>
    <w:p w14:paraId="7FFDA02A" w14:textId="77777777" w:rsidR="00F07059" w:rsidRDefault="00000000">
      <w:pPr>
        <w:spacing w:after="240"/>
        <w:jc w:val="both"/>
        <w:rPr>
          <w:rFonts w:ascii="Times New Roman" w:eastAsia="Times New Roman" w:hAnsi="Times New Roman" w:cs="Times New Roman"/>
          <w:b/>
          <w:color w:val="C00000"/>
          <w:sz w:val="28"/>
          <w:szCs w:val="28"/>
          <w:lang w:eastAsia="ar-SA"/>
        </w:rPr>
      </w:pPr>
      <w:r>
        <w:rPr>
          <w:rFonts w:ascii="Times New Roman" w:eastAsia="Times New Roman" w:hAnsi="Times New Roman" w:cs="Times New Roman"/>
          <w:b/>
          <w:color w:val="C00000"/>
          <w:sz w:val="28"/>
          <w:szCs w:val="28"/>
          <w:lang w:eastAsia="ar-SA"/>
        </w:rPr>
        <w:t>Dowożenie uczniów do szkół , w tym uczniów niepełnosprawnych</w:t>
      </w:r>
    </w:p>
    <w:p w14:paraId="3FF67606" w14:textId="77777777" w:rsidR="00F07059" w:rsidRDefault="00000000">
      <w:pPr>
        <w:jc w:val="both"/>
        <w:rPr>
          <w:rFonts w:ascii="Times New Roman" w:hAnsi="Times New Roman" w:cs="Times New Roman"/>
          <w:color w:val="FF0000"/>
          <w:sz w:val="24"/>
          <w:szCs w:val="24"/>
          <w:lang w:eastAsia="pl-PL"/>
        </w:rPr>
      </w:pPr>
      <w:r>
        <w:rPr>
          <w:rFonts w:ascii="Times New Roman" w:hAnsi="Times New Roman" w:cs="Times New Roman"/>
          <w:sz w:val="24"/>
          <w:szCs w:val="24"/>
          <w:lang w:eastAsia="pl-PL"/>
        </w:rPr>
        <w:t xml:space="preserve">          Realizując obowiązki określone w art. 32 ust. 5 i 39 ust. 2  ustawy Prawo oświatowe, Gmina organizuje dowóz uczniów do szkół oraz zapewnia opiekę w trakcie dowozu. </w:t>
      </w:r>
      <w:r>
        <w:rPr>
          <w:rFonts w:ascii="Times New Roman" w:hAnsi="Times New Roman" w:cs="Times New Roman"/>
          <w:sz w:val="24"/>
          <w:szCs w:val="24"/>
        </w:rPr>
        <w:t xml:space="preserve">Jeżeli </w:t>
      </w:r>
      <w:r>
        <w:rPr>
          <w:rFonts w:ascii="Times New Roman" w:hAnsi="Times New Roman" w:cs="Times New Roman"/>
          <w:sz w:val="24"/>
          <w:szCs w:val="24"/>
        </w:rPr>
        <w:lastRenderedPageBreak/>
        <w:t xml:space="preserve">droga dziecka z domu do szkoły  przekracza 3 km, obowiązkiem gminy jest zapewnienie bezpłatnego transportu i opieki w czasie przewozu dziecka albo zwrot kosztów przejazdu dziecka i opiekuna środkami komunikacji publicznej, jeżeli dowożenie zapewniają rodzice. </w:t>
      </w:r>
      <w:r>
        <w:rPr>
          <w:rFonts w:ascii="Times New Roman" w:hAnsi="Times New Roman" w:cs="Times New Roman"/>
          <w:sz w:val="24"/>
          <w:szCs w:val="24"/>
        </w:rPr>
        <w:br/>
      </w:r>
      <w:r>
        <w:rPr>
          <w:rFonts w:ascii="Times New Roman" w:hAnsi="Times New Roman" w:cs="Times New Roman"/>
          <w:sz w:val="24"/>
          <w:szCs w:val="24"/>
          <w:lang w:eastAsia="pl-PL"/>
        </w:rPr>
        <w:t>W ubiegłym roku szkolnym do Szkoły Podstawowej w Milejewie dowożonych było</w:t>
      </w:r>
      <w:r>
        <w:rPr>
          <w:rFonts w:ascii="Times New Roman" w:hAnsi="Times New Roman" w:cs="Times New Roman"/>
          <w:color w:val="000000"/>
          <w:sz w:val="24"/>
          <w:szCs w:val="24"/>
          <w:lang w:eastAsia="pl-PL"/>
        </w:rPr>
        <w:t xml:space="preserve"> 174</w:t>
      </w:r>
      <w:r>
        <w:rPr>
          <w:rFonts w:ascii="Times New Roman" w:hAnsi="Times New Roman" w:cs="Times New Roman"/>
          <w:sz w:val="24"/>
          <w:szCs w:val="24"/>
          <w:lang w:eastAsia="pl-PL"/>
        </w:rPr>
        <w:t xml:space="preserve"> uczniów</w:t>
      </w:r>
      <w:r>
        <w:rPr>
          <w:rFonts w:ascii="Times New Roman" w:hAnsi="Times New Roman" w:cs="Times New Roman"/>
          <w:sz w:val="24"/>
          <w:szCs w:val="24"/>
        </w:rPr>
        <w:t xml:space="preserve">. </w:t>
      </w:r>
    </w:p>
    <w:p w14:paraId="6D1AAD4D" w14:textId="488070BD" w:rsidR="00F07059" w:rsidRDefault="00000000">
      <w:pPr>
        <w:spacing w:after="240"/>
        <w:ind w:firstLine="709"/>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Obowiązkiem gminy jest zapewnienie uczniom niepełnosprawnym, których kształcenie i wychowanie odbywa się na podstawie art. 127 ustawy Prawo oświatowe, bezpłatnego transportu i opieki w czasie przewozu do najbliższej szkoły podstawowe, a uczniom </w:t>
      </w:r>
      <w:r w:rsidR="00C21342">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z niepełnosprawnością ruchową, z niepełnosprawnością intelektualną w stopniu umiarkowanym lub znacznym - także do najbliższej szkoły ponadpodstawowej, do końca roku szkolnego w roku kalendarzowym, w którym uczeń kończy  21 rok życia oraz  dzieciom      </w:t>
      </w:r>
      <w:r w:rsidR="00C21342">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i młodzieży, o których mowa w art. 36 ust. 17, a także dzieciom i młodzieży                                                      z niepełnosprawnościami sprzężonymi, z których jedną z niepełnosprawności jest niepełnosprawność intelektualna, realizującym obowiązek szkolny i obowiązek nauki </w:t>
      </w:r>
      <w:r>
        <w:rPr>
          <w:rFonts w:ascii="Times New Roman" w:eastAsia="Times New Roman" w:hAnsi="Times New Roman" w:cs="Times New Roman"/>
          <w:color w:val="000000" w:themeColor="text1"/>
          <w:sz w:val="24"/>
          <w:szCs w:val="24"/>
          <w:lang w:eastAsia="ar-SA"/>
        </w:rPr>
        <w:br/>
        <w:t>nie dłużej niż do ukończenia 25 roku życia.</w:t>
      </w:r>
    </w:p>
    <w:p w14:paraId="33775D1B" w14:textId="67E2729E" w:rsidR="00F07059" w:rsidRPr="00B714A1" w:rsidRDefault="00000000">
      <w:pPr>
        <w:spacing w:after="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themeColor="text1"/>
          <w:sz w:val="24"/>
          <w:szCs w:val="24"/>
          <w:lang w:eastAsia="ar-SA"/>
        </w:rPr>
        <w:t xml:space="preserve">Realizując obowiązki określone w art. 39 ustawy Prawo oświatowe, dowożono dzieci niepełnosprawne lub refundowano rodzicom wydatki związane z dowożeniem do szkół uczniów niepełnosprawnych.  Do placówek oświatowych  w Elblągu z terenu Gminy </w:t>
      </w:r>
      <w:r w:rsidRPr="00B714A1">
        <w:rPr>
          <w:rFonts w:ascii="Times New Roman" w:eastAsia="Times New Roman" w:hAnsi="Times New Roman" w:cs="Times New Roman"/>
          <w:sz w:val="24"/>
          <w:szCs w:val="24"/>
          <w:lang w:eastAsia="ar-SA"/>
        </w:rPr>
        <w:t xml:space="preserve">Milejewo  dowożonych było </w:t>
      </w:r>
      <w:r w:rsidR="00B714A1" w:rsidRPr="00B714A1">
        <w:rPr>
          <w:rFonts w:ascii="Times New Roman" w:eastAsia="Times New Roman" w:hAnsi="Times New Roman" w:cs="Times New Roman"/>
          <w:sz w:val="24"/>
          <w:szCs w:val="24"/>
          <w:lang w:eastAsia="ar-SA"/>
        </w:rPr>
        <w:t xml:space="preserve">10 </w:t>
      </w:r>
      <w:r w:rsidRPr="00B714A1">
        <w:rPr>
          <w:rFonts w:ascii="Times New Roman" w:eastAsia="Times New Roman" w:hAnsi="Times New Roman" w:cs="Times New Roman"/>
          <w:sz w:val="24"/>
          <w:szCs w:val="24"/>
          <w:lang w:eastAsia="ar-SA"/>
        </w:rPr>
        <w:t>dzieci. Dowożenie w/w dzieci powierzono przewoźnikowi zewnętrznemu, koszt dowożenia wynosił 1</w:t>
      </w:r>
      <w:r w:rsidR="00B714A1" w:rsidRPr="00B714A1">
        <w:rPr>
          <w:rFonts w:ascii="Times New Roman" w:eastAsia="Times New Roman" w:hAnsi="Times New Roman" w:cs="Times New Roman"/>
          <w:sz w:val="24"/>
          <w:szCs w:val="24"/>
          <w:lang w:eastAsia="ar-SA"/>
        </w:rPr>
        <w:t>13.458,20</w:t>
      </w:r>
      <w:r w:rsidRPr="00B714A1">
        <w:rPr>
          <w:rFonts w:ascii="Times New Roman" w:eastAsia="Times New Roman" w:hAnsi="Times New Roman" w:cs="Times New Roman"/>
          <w:sz w:val="24"/>
          <w:szCs w:val="24"/>
          <w:lang w:eastAsia="ar-SA"/>
        </w:rPr>
        <w:t xml:space="preserve"> zł. </w:t>
      </w:r>
      <w:r w:rsidR="00402BC8">
        <w:rPr>
          <w:rFonts w:ascii="Times New Roman" w:eastAsia="Times New Roman" w:hAnsi="Times New Roman" w:cs="Times New Roman"/>
          <w:sz w:val="24"/>
          <w:szCs w:val="24"/>
          <w:lang w:eastAsia="ar-SA"/>
        </w:rPr>
        <w:t xml:space="preserve"> </w:t>
      </w:r>
      <w:r w:rsidRPr="00B714A1">
        <w:rPr>
          <w:rFonts w:ascii="Times New Roman" w:eastAsia="Times New Roman" w:hAnsi="Times New Roman" w:cs="Times New Roman"/>
          <w:sz w:val="24"/>
          <w:szCs w:val="24"/>
          <w:lang w:eastAsia="ar-SA"/>
        </w:rPr>
        <w:t xml:space="preserve">Natomiast   rodzicom dwojga dzieci  zwracano koszty dowozu uczniów środkami własnego transportu, zawierając stosowne umowy. </w:t>
      </w:r>
    </w:p>
    <w:p w14:paraId="053BB1A6" w14:textId="77777777" w:rsidR="00F07059" w:rsidRPr="00B714A1" w:rsidRDefault="00F07059">
      <w:pPr>
        <w:spacing w:after="0"/>
        <w:jc w:val="both"/>
        <w:rPr>
          <w:rFonts w:ascii="Times New Roman" w:eastAsia="Times New Roman" w:hAnsi="Times New Roman" w:cs="Times New Roman"/>
          <w:sz w:val="24"/>
          <w:szCs w:val="24"/>
          <w:lang w:eastAsia="ar-SA"/>
        </w:rPr>
      </w:pPr>
    </w:p>
    <w:p w14:paraId="5E1AE2CD" w14:textId="77777777" w:rsidR="00F07059" w:rsidRDefault="00000000">
      <w:pPr>
        <w:spacing w:after="240"/>
        <w:jc w:val="both"/>
        <w:rPr>
          <w:rFonts w:ascii="Times New Roman" w:eastAsia="SimSun" w:hAnsi="Times New Roman" w:cs="Times New Roman"/>
          <w:b/>
          <w:color w:val="C00000"/>
          <w:kern w:val="2"/>
          <w:sz w:val="28"/>
          <w:szCs w:val="28"/>
          <w:lang w:eastAsia="zh-CN" w:bidi="hi-IN"/>
        </w:rPr>
      </w:pPr>
      <w:r>
        <w:rPr>
          <w:rFonts w:ascii="Times New Roman" w:eastAsia="SimSun" w:hAnsi="Times New Roman" w:cs="Times New Roman"/>
          <w:b/>
          <w:color w:val="C00000"/>
          <w:kern w:val="2"/>
          <w:sz w:val="28"/>
          <w:szCs w:val="28"/>
          <w:lang w:eastAsia="zh-CN" w:bidi="hi-IN"/>
        </w:rPr>
        <w:t>Dotacja przedszkolna</w:t>
      </w:r>
    </w:p>
    <w:p w14:paraId="487BC6D6" w14:textId="5CCF36B9" w:rsidR="00F07059" w:rsidRPr="00EF4B91" w:rsidRDefault="00000000">
      <w:pPr>
        <w:spacing w:after="0"/>
        <w:ind w:firstLine="708"/>
        <w:jc w:val="both"/>
        <w:rPr>
          <w:rFonts w:ascii="Times New Roman" w:eastAsia="SimSun" w:hAnsi="Times New Roman" w:cs="Times New Roman"/>
          <w:b/>
          <w:kern w:val="2"/>
          <w:sz w:val="24"/>
          <w:szCs w:val="24"/>
          <w:lang w:eastAsia="zh-CN" w:bidi="hi-IN"/>
        </w:rPr>
      </w:pPr>
      <w:r>
        <w:rPr>
          <w:rFonts w:ascii="Times New Roman" w:eastAsia="SimSun" w:hAnsi="Times New Roman" w:cs="Times New Roman"/>
          <w:color w:val="000000"/>
          <w:kern w:val="2"/>
          <w:sz w:val="24"/>
          <w:szCs w:val="24"/>
          <w:lang w:eastAsia="zh-CN" w:bidi="hi-IN"/>
        </w:rPr>
        <w:t xml:space="preserve">Zgodnie z obowiązującymi przepisami, gmina ponosi koszty utrzymania dzieci będącymi </w:t>
      </w:r>
      <w:r>
        <w:rPr>
          <w:rFonts w:ascii="Times New Roman" w:eastAsia="SimSun" w:hAnsi="Times New Roman" w:cs="Times New Roman"/>
          <w:kern w:val="2"/>
          <w:sz w:val="24"/>
          <w:szCs w:val="24"/>
          <w:lang w:eastAsia="zh-CN" w:bidi="hi-IN"/>
        </w:rPr>
        <w:t xml:space="preserve">mieszkańcami Gminy Milejewo i uczęszczającymi do przedszkoli  w innych gminach. W roku szkolnym 2023/2024 do przedszkoli publicznych i niepublicznych  poza Gminą Milejewo uczęszczało średnio </w:t>
      </w:r>
      <w:r w:rsidR="00E86F18">
        <w:rPr>
          <w:rFonts w:ascii="Times New Roman" w:eastAsia="SimSun" w:hAnsi="Times New Roman" w:cs="Times New Roman"/>
          <w:kern w:val="2"/>
          <w:sz w:val="24"/>
          <w:szCs w:val="24"/>
          <w:lang w:eastAsia="zh-CN" w:bidi="hi-IN"/>
        </w:rPr>
        <w:t>16</w:t>
      </w:r>
      <w:r>
        <w:rPr>
          <w:rFonts w:ascii="Times New Roman" w:eastAsia="SimSun" w:hAnsi="Times New Roman" w:cs="Times New Roman"/>
          <w:kern w:val="2"/>
          <w:sz w:val="24"/>
          <w:szCs w:val="24"/>
          <w:lang w:eastAsia="zh-CN" w:bidi="hi-IN"/>
        </w:rPr>
        <w:t xml:space="preserve"> dzieci zamieszkałych na terenie gminy.                                         Za utrzymanie w/w dzieci w roku szkolnym 202</w:t>
      </w:r>
      <w:r w:rsidR="00E86F18">
        <w:rPr>
          <w:rFonts w:ascii="Times New Roman" w:eastAsia="SimSun" w:hAnsi="Times New Roman" w:cs="Times New Roman"/>
          <w:kern w:val="2"/>
          <w:sz w:val="24"/>
          <w:szCs w:val="24"/>
          <w:lang w:eastAsia="zh-CN" w:bidi="hi-IN"/>
        </w:rPr>
        <w:t>3</w:t>
      </w:r>
      <w:r>
        <w:rPr>
          <w:rFonts w:ascii="Times New Roman" w:eastAsia="SimSun" w:hAnsi="Times New Roman" w:cs="Times New Roman"/>
          <w:kern w:val="2"/>
          <w:sz w:val="24"/>
          <w:szCs w:val="24"/>
          <w:lang w:eastAsia="zh-CN" w:bidi="hi-IN"/>
        </w:rPr>
        <w:t>/202</w:t>
      </w:r>
      <w:r w:rsidR="00E86F18">
        <w:rPr>
          <w:rFonts w:ascii="Times New Roman" w:eastAsia="SimSun" w:hAnsi="Times New Roman" w:cs="Times New Roman"/>
          <w:kern w:val="2"/>
          <w:sz w:val="24"/>
          <w:szCs w:val="24"/>
          <w:lang w:eastAsia="zh-CN" w:bidi="hi-IN"/>
        </w:rPr>
        <w:t>4</w:t>
      </w:r>
      <w:r>
        <w:rPr>
          <w:rFonts w:ascii="Times New Roman" w:eastAsia="SimSun" w:hAnsi="Times New Roman" w:cs="Times New Roman"/>
          <w:kern w:val="2"/>
          <w:sz w:val="24"/>
          <w:szCs w:val="24"/>
          <w:lang w:eastAsia="zh-CN" w:bidi="hi-IN"/>
        </w:rPr>
        <w:t xml:space="preserve"> Gmina Milejewo zwracała koszty                        w formie dotacji</w:t>
      </w:r>
      <w:r w:rsidR="00EF4B91">
        <w:rPr>
          <w:rFonts w:ascii="Times New Roman" w:eastAsia="SimSun" w:hAnsi="Times New Roman" w:cs="Times New Roman"/>
          <w:kern w:val="2"/>
          <w:sz w:val="24"/>
          <w:szCs w:val="24"/>
          <w:lang w:eastAsia="zh-CN" w:bidi="hi-IN"/>
        </w:rPr>
        <w:t xml:space="preserve"> </w:t>
      </w:r>
      <w:r>
        <w:rPr>
          <w:rFonts w:ascii="Times New Roman" w:eastAsia="SimSun" w:hAnsi="Times New Roman" w:cs="Times New Roman"/>
          <w:kern w:val="2"/>
          <w:sz w:val="24"/>
          <w:szCs w:val="24"/>
          <w:lang w:eastAsia="zh-CN" w:bidi="hi-IN"/>
        </w:rPr>
        <w:t xml:space="preserve"> </w:t>
      </w:r>
      <w:r w:rsidRPr="00EF4B91">
        <w:rPr>
          <w:rFonts w:ascii="Times New Roman" w:eastAsia="SimSun" w:hAnsi="Times New Roman" w:cs="Times New Roman"/>
          <w:kern w:val="2"/>
          <w:sz w:val="24"/>
          <w:szCs w:val="24"/>
          <w:lang w:eastAsia="zh-CN" w:bidi="hi-IN"/>
        </w:rPr>
        <w:t>do Urzędu Miejskiego w Elblągu w kwocie 1</w:t>
      </w:r>
      <w:r w:rsidR="00EF4B91" w:rsidRPr="00EF4B91">
        <w:rPr>
          <w:rFonts w:ascii="Times New Roman" w:eastAsia="SimSun" w:hAnsi="Times New Roman" w:cs="Times New Roman"/>
          <w:kern w:val="2"/>
          <w:sz w:val="24"/>
          <w:szCs w:val="24"/>
          <w:lang w:eastAsia="zh-CN" w:bidi="hi-IN"/>
        </w:rPr>
        <w:t>64.625,32</w:t>
      </w:r>
      <w:r w:rsidRPr="00EF4B91">
        <w:rPr>
          <w:rFonts w:ascii="Times New Roman" w:eastAsia="SimSun" w:hAnsi="Times New Roman" w:cs="Times New Roman"/>
          <w:kern w:val="2"/>
          <w:sz w:val="24"/>
          <w:szCs w:val="24"/>
          <w:lang w:eastAsia="zh-CN" w:bidi="hi-IN"/>
        </w:rPr>
        <w:t xml:space="preserve"> zł.</w:t>
      </w:r>
    </w:p>
    <w:p w14:paraId="4F87DCF4" w14:textId="77777777" w:rsidR="00F07059" w:rsidRDefault="00F07059">
      <w:pPr>
        <w:spacing w:after="0"/>
        <w:jc w:val="both"/>
        <w:rPr>
          <w:rFonts w:ascii="Times New Roman" w:hAnsi="Times New Roman" w:cs="Times New Roman"/>
          <w:color w:val="FF4000"/>
          <w:sz w:val="24"/>
          <w:szCs w:val="24"/>
        </w:rPr>
      </w:pPr>
    </w:p>
    <w:p w14:paraId="2A3454FC" w14:textId="77777777" w:rsidR="00F07059" w:rsidRDefault="00000000">
      <w:pPr>
        <w:spacing w:after="0" w:line="240" w:lineRule="auto"/>
        <w:rPr>
          <w:rFonts w:ascii="Times New Roman" w:eastAsia="Times New Roman" w:hAnsi="Times New Roman" w:cs="Times New Roman"/>
          <w:b/>
          <w:color w:val="C00000"/>
          <w:sz w:val="28"/>
          <w:szCs w:val="28"/>
          <w:lang w:eastAsia="ar-SA"/>
        </w:rPr>
      </w:pPr>
      <w:r>
        <w:rPr>
          <w:rFonts w:ascii="Times New Roman" w:eastAsia="Times New Roman" w:hAnsi="Times New Roman" w:cs="Times New Roman"/>
          <w:b/>
          <w:color w:val="C00000"/>
          <w:sz w:val="28"/>
          <w:szCs w:val="28"/>
          <w:u w:val="single"/>
          <w:lang w:eastAsia="ar-SA"/>
        </w:rPr>
        <w:t>Finansowanie zadań oświatowych</w:t>
      </w:r>
    </w:p>
    <w:p w14:paraId="6C09FCA2" w14:textId="77777777" w:rsidR="00F07059" w:rsidRDefault="00F07059">
      <w:pPr>
        <w:spacing w:after="0"/>
        <w:jc w:val="both"/>
        <w:rPr>
          <w:rFonts w:ascii="Times New Roman" w:eastAsia="Times New Roman" w:hAnsi="Times New Roman" w:cs="Times New Roman"/>
          <w:b/>
          <w:bCs/>
          <w:color w:val="1F4E79" w:themeColor="accent1" w:themeShade="80"/>
          <w:sz w:val="24"/>
          <w:szCs w:val="24"/>
          <w:lang w:eastAsia="ar-SA"/>
        </w:rPr>
      </w:pPr>
    </w:p>
    <w:p w14:paraId="562DBFF2" w14:textId="77777777" w:rsidR="00F07059" w:rsidRDefault="00000000">
      <w:pPr>
        <w:spacing w:after="0"/>
        <w:jc w:val="both"/>
        <w:rPr>
          <w:rFonts w:ascii="Times New Roman" w:eastAsia="Times New Roman" w:hAnsi="Times New Roman" w:cs="Times New Roman"/>
          <w:b/>
          <w:bCs/>
          <w:color w:val="C00000"/>
          <w:sz w:val="28"/>
          <w:szCs w:val="28"/>
          <w:lang w:eastAsia="ar-SA"/>
        </w:rPr>
      </w:pPr>
      <w:r>
        <w:rPr>
          <w:rFonts w:ascii="Times New Roman" w:eastAsia="Times New Roman" w:hAnsi="Times New Roman" w:cs="Times New Roman"/>
          <w:b/>
          <w:bCs/>
          <w:color w:val="C00000"/>
          <w:sz w:val="28"/>
          <w:szCs w:val="28"/>
          <w:lang w:eastAsia="ar-SA"/>
        </w:rPr>
        <w:t>Stypendia za wyniki w nauce i osiągnięcia sportowe</w:t>
      </w:r>
    </w:p>
    <w:p w14:paraId="342992BD" w14:textId="77777777" w:rsidR="00F07059" w:rsidRDefault="00F07059">
      <w:pPr>
        <w:spacing w:after="0"/>
        <w:jc w:val="both"/>
        <w:rPr>
          <w:rFonts w:ascii="Times New Roman" w:eastAsia="Times New Roman" w:hAnsi="Times New Roman" w:cs="Times New Roman"/>
          <w:b/>
          <w:bCs/>
          <w:sz w:val="24"/>
          <w:szCs w:val="24"/>
          <w:lang w:eastAsia="ar-SA"/>
        </w:rPr>
      </w:pPr>
    </w:p>
    <w:p w14:paraId="39EF1EBF" w14:textId="20383767" w:rsidR="00F07059" w:rsidRPr="00EF4B91" w:rsidRDefault="00000000">
      <w:pPr>
        <w:spacing w:after="0"/>
        <w:ind w:firstLine="708"/>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ar-SA"/>
        </w:rPr>
        <w:t xml:space="preserve">Na podstawie „Regulaminu stypendium za wyniki w nauce lub osiągnięcia sportowe” w roku szkolnym 2023/2024 Wójt Gminy Milejewo,  przyznał najlepszym uczniom stypendia                                 za </w:t>
      </w:r>
      <w:r w:rsidRPr="00EF4B91">
        <w:rPr>
          <w:rFonts w:ascii="Times New Roman" w:eastAsia="Times New Roman" w:hAnsi="Times New Roman" w:cs="Times New Roman"/>
          <w:bCs/>
          <w:sz w:val="24"/>
          <w:szCs w:val="24"/>
          <w:lang w:eastAsia="ar-SA"/>
        </w:rPr>
        <w:t>wybitne wyniki w nauce i osiągnięciach sportowych. W roku szkolnym 2023/2024  stypendia trzymało 3</w:t>
      </w:r>
      <w:r w:rsidR="00EF4B91" w:rsidRPr="00EF4B91">
        <w:rPr>
          <w:rFonts w:ascii="Times New Roman" w:eastAsia="Times New Roman" w:hAnsi="Times New Roman" w:cs="Times New Roman"/>
          <w:bCs/>
          <w:sz w:val="24"/>
          <w:szCs w:val="24"/>
          <w:lang w:eastAsia="ar-SA"/>
        </w:rPr>
        <w:t>3</w:t>
      </w:r>
      <w:r w:rsidRPr="00EF4B91">
        <w:rPr>
          <w:rFonts w:ascii="Times New Roman" w:eastAsia="Times New Roman" w:hAnsi="Times New Roman" w:cs="Times New Roman"/>
          <w:bCs/>
          <w:sz w:val="24"/>
          <w:szCs w:val="24"/>
          <w:lang w:eastAsia="ar-SA"/>
        </w:rPr>
        <w:t xml:space="preserve"> uczniów na łączną kwotę 5.</w:t>
      </w:r>
      <w:r w:rsidR="00EF4B91" w:rsidRPr="00EF4B91">
        <w:rPr>
          <w:rFonts w:ascii="Times New Roman" w:eastAsia="Times New Roman" w:hAnsi="Times New Roman" w:cs="Times New Roman"/>
          <w:bCs/>
          <w:sz w:val="24"/>
          <w:szCs w:val="24"/>
          <w:lang w:eastAsia="ar-SA"/>
        </w:rPr>
        <w:t>920</w:t>
      </w:r>
      <w:r w:rsidRPr="00EF4B91">
        <w:rPr>
          <w:rFonts w:ascii="Times New Roman" w:eastAsia="Times New Roman" w:hAnsi="Times New Roman" w:cs="Times New Roman"/>
          <w:bCs/>
          <w:sz w:val="24"/>
          <w:szCs w:val="24"/>
          <w:lang w:eastAsia="ar-SA"/>
        </w:rPr>
        <w:t xml:space="preserve">,00 zł. </w:t>
      </w:r>
    </w:p>
    <w:p w14:paraId="257B672C" w14:textId="180ED0CE" w:rsidR="00F07059" w:rsidRDefault="00000000">
      <w:pPr>
        <w:spacing w:after="0"/>
        <w:jc w:val="both"/>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ar-SA"/>
        </w:rPr>
        <w:t xml:space="preserve">Ponadto </w:t>
      </w:r>
      <w:r w:rsidR="00EF4B91">
        <w:rPr>
          <w:rFonts w:ascii="Times New Roman" w:eastAsia="Times New Roman" w:hAnsi="Times New Roman" w:cs="Times New Roman"/>
          <w:bCs/>
          <w:color w:val="000000"/>
          <w:sz w:val="24"/>
          <w:szCs w:val="24"/>
          <w:lang w:eastAsia="ar-SA"/>
        </w:rPr>
        <w:t xml:space="preserve">troje </w:t>
      </w:r>
      <w:r>
        <w:rPr>
          <w:rFonts w:ascii="Times New Roman" w:eastAsia="Times New Roman" w:hAnsi="Times New Roman" w:cs="Times New Roman"/>
          <w:bCs/>
          <w:color w:val="000000"/>
          <w:sz w:val="24"/>
          <w:szCs w:val="24"/>
          <w:lang w:eastAsia="ar-SA"/>
        </w:rPr>
        <w:t>uczniów Szkoły Podstawowej w Milejewie otrzymało Nagrodę Specjalną Wójta Gminy Milejewo.</w:t>
      </w:r>
    </w:p>
    <w:p w14:paraId="0A31B80A" w14:textId="77777777" w:rsidR="00F07059" w:rsidRDefault="00F07059">
      <w:pPr>
        <w:spacing w:after="0"/>
        <w:jc w:val="both"/>
        <w:rPr>
          <w:rFonts w:ascii="Times New Roman" w:eastAsia="Times New Roman" w:hAnsi="Times New Roman" w:cs="Times New Roman"/>
          <w:b/>
          <w:color w:val="C00000"/>
          <w:sz w:val="24"/>
          <w:szCs w:val="24"/>
          <w:lang w:eastAsia="ar-SA"/>
        </w:rPr>
      </w:pPr>
    </w:p>
    <w:p w14:paraId="677DB124" w14:textId="77777777" w:rsidR="00C21342" w:rsidRDefault="00C21342">
      <w:pPr>
        <w:spacing w:after="0"/>
        <w:jc w:val="both"/>
        <w:rPr>
          <w:rFonts w:ascii="Times New Roman" w:eastAsia="Times New Roman" w:hAnsi="Times New Roman" w:cs="Times New Roman"/>
          <w:b/>
          <w:color w:val="C00000"/>
          <w:sz w:val="24"/>
          <w:szCs w:val="24"/>
          <w:lang w:eastAsia="ar-SA"/>
        </w:rPr>
      </w:pPr>
    </w:p>
    <w:p w14:paraId="45781B7B" w14:textId="77777777" w:rsidR="00C21342" w:rsidRDefault="00C21342">
      <w:pPr>
        <w:spacing w:after="0"/>
        <w:jc w:val="both"/>
        <w:rPr>
          <w:rFonts w:ascii="Times New Roman" w:eastAsia="Times New Roman" w:hAnsi="Times New Roman" w:cs="Times New Roman"/>
          <w:b/>
          <w:color w:val="C00000"/>
          <w:sz w:val="24"/>
          <w:szCs w:val="24"/>
          <w:lang w:eastAsia="ar-SA"/>
        </w:rPr>
      </w:pPr>
    </w:p>
    <w:p w14:paraId="77A0B362" w14:textId="77777777" w:rsidR="00C21342" w:rsidRDefault="00C21342">
      <w:pPr>
        <w:spacing w:after="0"/>
        <w:jc w:val="both"/>
        <w:rPr>
          <w:rFonts w:ascii="Times New Roman" w:eastAsia="Times New Roman" w:hAnsi="Times New Roman" w:cs="Times New Roman"/>
          <w:b/>
          <w:color w:val="C00000"/>
          <w:sz w:val="24"/>
          <w:szCs w:val="24"/>
          <w:lang w:eastAsia="ar-SA"/>
        </w:rPr>
      </w:pPr>
    </w:p>
    <w:p w14:paraId="306DFBD3" w14:textId="77777777" w:rsidR="00F07059" w:rsidRDefault="00000000">
      <w:pPr>
        <w:spacing w:after="0"/>
        <w:jc w:val="both"/>
        <w:rPr>
          <w:rFonts w:ascii="Times New Roman" w:eastAsia="Times New Roman" w:hAnsi="Times New Roman" w:cs="Times New Roman"/>
          <w:b/>
          <w:color w:val="C00000"/>
          <w:sz w:val="28"/>
          <w:szCs w:val="28"/>
          <w:lang w:eastAsia="ar-SA"/>
        </w:rPr>
      </w:pPr>
      <w:r>
        <w:rPr>
          <w:rFonts w:ascii="Times New Roman" w:eastAsia="Times New Roman" w:hAnsi="Times New Roman" w:cs="Times New Roman"/>
          <w:b/>
          <w:color w:val="C00000"/>
          <w:sz w:val="28"/>
          <w:szCs w:val="28"/>
          <w:lang w:eastAsia="ar-SA"/>
        </w:rPr>
        <w:lastRenderedPageBreak/>
        <w:t>Stypendia socjalne</w:t>
      </w:r>
    </w:p>
    <w:p w14:paraId="06629D3B" w14:textId="77777777" w:rsidR="00F07059" w:rsidRDefault="00F07059">
      <w:pPr>
        <w:spacing w:after="0"/>
        <w:jc w:val="both"/>
        <w:rPr>
          <w:rFonts w:ascii="Times New Roman" w:eastAsia="Times New Roman" w:hAnsi="Times New Roman" w:cs="Times New Roman"/>
          <w:b/>
          <w:color w:val="FF0000"/>
          <w:sz w:val="24"/>
          <w:szCs w:val="24"/>
          <w:lang w:eastAsia="ar-SA"/>
        </w:rPr>
      </w:pPr>
    </w:p>
    <w:p w14:paraId="1036902B" w14:textId="77777777" w:rsidR="00F07059" w:rsidRDefault="00000000">
      <w:pPr>
        <w:spacing w:after="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Zgodnie z dyspozycją art.90b i art.90m ustawy o systemie oświaty wspomagano uczniów w formie stypendiów szkolnych i zasiłków szkolnych. Z tej formy wsparcia korzystali uczniowie szkół podstawowych ale także szkół ponadpodstawowych , którzy zamieszkują na terenie Gminy Milejewo. </w:t>
      </w:r>
    </w:p>
    <w:p w14:paraId="39F80548" w14:textId="77777777" w:rsidR="00F07059" w:rsidRDefault="00F07059">
      <w:pPr>
        <w:spacing w:after="0"/>
        <w:jc w:val="both"/>
        <w:rPr>
          <w:rFonts w:ascii="Times New Roman" w:eastAsia="Times New Roman" w:hAnsi="Times New Roman" w:cs="Times New Roman"/>
          <w:bCs/>
          <w:sz w:val="24"/>
          <w:szCs w:val="24"/>
          <w:lang w:eastAsia="ar-SA"/>
        </w:rPr>
      </w:pPr>
    </w:p>
    <w:p w14:paraId="7AEF7D02" w14:textId="77777777" w:rsidR="00F07059" w:rsidRDefault="00F07059">
      <w:pPr>
        <w:spacing w:after="0"/>
        <w:jc w:val="both"/>
        <w:rPr>
          <w:rFonts w:ascii="Times New Roman" w:eastAsia="Times New Roman" w:hAnsi="Times New Roman" w:cs="Times New Roman"/>
          <w:bCs/>
          <w:color w:val="C00000"/>
          <w:sz w:val="24"/>
          <w:szCs w:val="24"/>
          <w:lang w:eastAsia="ar-SA"/>
        </w:rPr>
      </w:pPr>
    </w:p>
    <w:p w14:paraId="509BBE78" w14:textId="77777777" w:rsidR="00F07059" w:rsidRDefault="00000000">
      <w:pPr>
        <w:spacing w:after="0"/>
        <w:jc w:val="both"/>
        <w:rPr>
          <w:rFonts w:ascii="Times New Roman" w:eastAsia="Times New Roman" w:hAnsi="Times New Roman" w:cs="Times New Roman"/>
          <w:bCs/>
          <w:color w:val="C00000"/>
          <w:sz w:val="24"/>
          <w:szCs w:val="24"/>
          <w:lang w:eastAsia="ar-SA"/>
        </w:rPr>
      </w:pPr>
      <w:r>
        <w:rPr>
          <w:rFonts w:ascii="Times New Roman" w:eastAsia="Times New Roman" w:hAnsi="Times New Roman" w:cs="Times New Roman"/>
          <w:bCs/>
          <w:color w:val="C00000"/>
          <w:sz w:val="24"/>
          <w:szCs w:val="24"/>
          <w:lang w:eastAsia="ar-SA"/>
        </w:rPr>
        <w:t>Stypendia szkolne w roku szkolnym 2023/2024</w:t>
      </w:r>
    </w:p>
    <w:p w14:paraId="2859653D" w14:textId="77777777" w:rsidR="0048630D" w:rsidRDefault="0048630D">
      <w:pPr>
        <w:spacing w:after="0"/>
        <w:jc w:val="both"/>
        <w:rPr>
          <w:rFonts w:ascii="Times New Roman" w:eastAsia="Times New Roman" w:hAnsi="Times New Roman" w:cs="Times New Roman"/>
          <w:b/>
          <w:bCs/>
          <w:color w:val="C00000"/>
          <w:sz w:val="24"/>
          <w:szCs w:val="24"/>
          <w:lang w:eastAsia="ar-SA"/>
        </w:rPr>
      </w:pPr>
    </w:p>
    <w:tbl>
      <w:tblPr>
        <w:tblStyle w:val="Tabelasiatki4akcent2"/>
        <w:tblW w:w="9225" w:type="dxa"/>
        <w:tblLayout w:type="fixed"/>
        <w:tblLook w:val="0000" w:firstRow="0" w:lastRow="0" w:firstColumn="0" w:lastColumn="0" w:noHBand="0" w:noVBand="0"/>
      </w:tblPr>
      <w:tblGrid>
        <w:gridCol w:w="702"/>
        <w:gridCol w:w="1830"/>
        <w:gridCol w:w="3443"/>
        <w:gridCol w:w="1710"/>
        <w:gridCol w:w="1540"/>
      </w:tblGrid>
      <w:tr w:rsidR="00F07059" w14:paraId="347F4558" w14:textId="77777777" w:rsidTr="00F07059">
        <w:trPr>
          <w:cnfStyle w:val="000000100000" w:firstRow="0" w:lastRow="0" w:firstColumn="0" w:lastColumn="0" w:oddVBand="0" w:evenVBand="0" w:oddHBand="1" w:evenHBand="0" w:firstRowFirstColumn="0" w:firstRowLastColumn="0" w:lastRowFirstColumn="0" w:lastRowLastColumn="0"/>
          <w:trHeight w:val="502"/>
        </w:trPr>
        <w:tc>
          <w:tcPr>
            <w:cnfStyle w:val="000010000000" w:firstRow="0" w:lastRow="0" w:firstColumn="0" w:lastColumn="0" w:oddVBand="1" w:evenVBand="0" w:oddHBand="0" w:evenHBand="0" w:firstRowFirstColumn="0" w:firstRowLastColumn="0" w:lastRowFirstColumn="0" w:lastRowLastColumn="0"/>
            <w:tcW w:w="702" w:type="dxa"/>
            <w:vMerge w:val="restart"/>
          </w:tcPr>
          <w:p w14:paraId="01E6EE78" w14:textId="77777777" w:rsidR="00F07059" w:rsidRDefault="00000000">
            <w:pPr>
              <w:widowControl w:val="0"/>
              <w:spacing w:after="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Lp.</w:t>
            </w:r>
          </w:p>
        </w:tc>
        <w:tc>
          <w:tcPr>
            <w:tcW w:w="5273" w:type="dxa"/>
            <w:gridSpan w:val="2"/>
            <w:vMerge w:val="restart"/>
          </w:tcPr>
          <w:p w14:paraId="13572226" w14:textId="77777777" w:rsidR="00F07059" w:rsidRDefault="00000000">
            <w:pPr>
              <w:widowControl w:val="0"/>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Wyszczególnienie</w:t>
            </w:r>
          </w:p>
        </w:tc>
        <w:tc>
          <w:tcPr>
            <w:cnfStyle w:val="000010000000" w:firstRow="0" w:lastRow="0" w:firstColumn="0" w:lastColumn="0" w:oddVBand="1" w:evenVBand="0" w:oddHBand="0" w:evenHBand="0" w:firstRowFirstColumn="0" w:firstRowLastColumn="0" w:lastRowFirstColumn="0" w:lastRowLastColumn="0"/>
            <w:tcW w:w="1710" w:type="dxa"/>
          </w:tcPr>
          <w:p w14:paraId="10C5DA43" w14:textId="77777777" w:rsidR="00F07059" w:rsidRDefault="00000000">
            <w:pPr>
              <w:widowControl w:val="0"/>
              <w:spacing w:after="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Stypendium szkolne</w:t>
            </w:r>
          </w:p>
        </w:tc>
        <w:tc>
          <w:tcPr>
            <w:tcW w:w="1540" w:type="dxa"/>
          </w:tcPr>
          <w:p w14:paraId="1152E747" w14:textId="77777777" w:rsidR="00F07059" w:rsidRDefault="00000000">
            <w:pPr>
              <w:widowControl w:val="0"/>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Zasiłek szkolny</w:t>
            </w:r>
          </w:p>
        </w:tc>
      </w:tr>
      <w:tr w:rsidR="00F07059" w14:paraId="142091EC" w14:textId="77777777" w:rsidTr="00F07059">
        <w:trPr>
          <w:trHeight w:val="58"/>
        </w:trPr>
        <w:tc>
          <w:tcPr>
            <w:cnfStyle w:val="000010000000" w:firstRow="0" w:lastRow="0" w:firstColumn="0" w:lastColumn="0" w:oddVBand="1" w:evenVBand="0" w:oddHBand="0" w:evenHBand="0" w:firstRowFirstColumn="0" w:firstRowLastColumn="0" w:lastRowFirstColumn="0" w:lastRowLastColumn="0"/>
            <w:tcW w:w="702" w:type="dxa"/>
            <w:vMerge/>
          </w:tcPr>
          <w:p w14:paraId="1193FD70" w14:textId="77777777" w:rsidR="00F07059" w:rsidRDefault="00F07059">
            <w:pPr>
              <w:widowControl w:val="0"/>
              <w:snapToGrid w:val="0"/>
              <w:spacing w:after="0"/>
              <w:jc w:val="both"/>
              <w:rPr>
                <w:rFonts w:ascii="Times New Roman" w:eastAsia="Times New Roman" w:hAnsi="Times New Roman" w:cs="Times New Roman"/>
                <w:b/>
                <w:bCs/>
                <w:sz w:val="24"/>
                <w:szCs w:val="24"/>
                <w:lang w:eastAsia="ar-SA"/>
              </w:rPr>
            </w:pPr>
          </w:p>
        </w:tc>
        <w:tc>
          <w:tcPr>
            <w:tcW w:w="5273" w:type="dxa"/>
            <w:gridSpan w:val="2"/>
            <w:vMerge/>
          </w:tcPr>
          <w:p w14:paraId="756E7B90" w14:textId="77777777" w:rsidR="00F07059" w:rsidRDefault="00F07059">
            <w:pPr>
              <w:widowControl w:val="0"/>
              <w:snapToGrid w:val="0"/>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eastAsia="ar-SA"/>
              </w:rPr>
            </w:pPr>
          </w:p>
        </w:tc>
        <w:tc>
          <w:tcPr>
            <w:cnfStyle w:val="000010000000" w:firstRow="0" w:lastRow="0" w:firstColumn="0" w:lastColumn="0" w:oddVBand="1" w:evenVBand="0" w:oddHBand="0" w:evenHBand="0" w:firstRowFirstColumn="0" w:firstRowLastColumn="0" w:lastRowFirstColumn="0" w:lastRowLastColumn="0"/>
            <w:tcW w:w="1710" w:type="dxa"/>
          </w:tcPr>
          <w:p w14:paraId="2A874743" w14:textId="77777777" w:rsidR="00F07059" w:rsidRDefault="00F07059">
            <w:pPr>
              <w:widowControl w:val="0"/>
              <w:spacing w:after="0"/>
              <w:jc w:val="both"/>
              <w:rPr>
                <w:rFonts w:ascii="Times New Roman" w:eastAsia="Times New Roman" w:hAnsi="Times New Roman" w:cs="Times New Roman"/>
                <w:sz w:val="24"/>
                <w:szCs w:val="24"/>
                <w:lang w:eastAsia="ar-SA"/>
              </w:rPr>
            </w:pPr>
          </w:p>
        </w:tc>
        <w:tc>
          <w:tcPr>
            <w:tcW w:w="1540" w:type="dxa"/>
          </w:tcPr>
          <w:p w14:paraId="22C5AA3C" w14:textId="77777777" w:rsidR="00F07059" w:rsidRDefault="00F07059">
            <w:pPr>
              <w:widowControl w:val="0"/>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p>
        </w:tc>
      </w:tr>
      <w:tr w:rsidR="00F07059" w14:paraId="1F02F98C" w14:textId="77777777" w:rsidTr="00F07059">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702" w:type="dxa"/>
            <w:vMerge/>
          </w:tcPr>
          <w:p w14:paraId="408AC135" w14:textId="77777777" w:rsidR="00F07059" w:rsidRDefault="00F07059">
            <w:pPr>
              <w:widowControl w:val="0"/>
              <w:snapToGrid w:val="0"/>
              <w:spacing w:after="0"/>
              <w:jc w:val="both"/>
              <w:rPr>
                <w:rFonts w:ascii="Times New Roman" w:eastAsia="Times New Roman" w:hAnsi="Times New Roman" w:cs="Times New Roman"/>
                <w:b/>
                <w:bCs/>
                <w:sz w:val="24"/>
                <w:szCs w:val="24"/>
                <w:lang w:eastAsia="ar-SA"/>
              </w:rPr>
            </w:pPr>
          </w:p>
        </w:tc>
        <w:tc>
          <w:tcPr>
            <w:tcW w:w="5273" w:type="dxa"/>
            <w:gridSpan w:val="2"/>
            <w:vMerge/>
          </w:tcPr>
          <w:p w14:paraId="2622EA1E" w14:textId="77777777" w:rsidR="00F07059" w:rsidRDefault="00F07059">
            <w:pPr>
              <w:widowControl w:val="0"/>
              <w:snapToGrid w:val="0"/>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ar-SA"/>
              </w:rPr>
            </w:pPr>
          </w:p>
        </w:tc>
        <w:tc>
          <w:tcPr>
            <w:cnfStyle w:val="000010000000" w:firstRow="0" w:lastRow="0" w:firstColumn="0" w:lastColumn="0" w:oddVBand="1" w:evenVBand="0" w:oddHBand="0" w:evenHBand="0" w:firstRowFirstColumn="0" w:firstRowLastColumn="0" w:lastRowFirstColumn="0" w:lastRowLastColumn="0"/>
            <w:tcW w:w="1710" w:type="dxa"/>
          </w:tcPr>
          <w:p w14:paraId="247C4EE7" w14:textId="77777777" w:rsidR="00F07059" w:rsidRDefault="00000000">
            <w:pPr>
              <w:widowControl w:val="0"/>
              <w:spacing w:after="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2023/2024</w:t>
            </w:r>
          </w:p>
        </w:tc>
        <w:tc>
          <w:tcPr>
            <w:tcW w:w="1540" w:type="dxa"/>
          </w:tcPr>
          <w:p w14:paraId="4FEBAAC4" w14:textId="77777777" w:rsidR="00F07059" w:rsidRDefault="00000000">
            <w:pPr>
              <w:widowControl w:val="0"/>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2023/2024</w:t>
            </w:r>
          </w:p>
        </w:tc>
      </w:tr>
      <w:tr w:rsidR="00F07059" w14:paraId="3231591A" w14:textId="77777777" w:rsidTr="00F07059">
        <w:trPr>
          <w:trHeight w:val="182"/>
        </w:trPr>
        <w:tc>
          <w:tcPr>
            <w:cnfStyle w:val="000010000000" w:firstRow="0" w:lastRow="0" w:firstColumn="0" w:lastColumn="0" w:oddVBand="1" w:evenVBand="0" w:oddHBand="0" w:evenHBand="0" w:firstRowFirstColumn="0" w:firstRowLastColumn="0" w:lastRowFirstColumn="0" w:lastRowLastColumn="0"/>
            <w:tcW w:w="702" w:type="dxa"/>
          </w:tcPr>
          <w:p w14:paraId="502C2941" w14:textId="77777777" w:rsidR="00F07059" w:rsidRDefault="00000000">
            <w:pPr>
              <w:widowControl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5273" w:type="dxa"/>
            <w:gridSpan w:val="2"/>
          </w:tcPr>
          <w:p w14:paraId="493781B2" w14:textId="77777777" w:rsidR="00F07059" w:rsidRDefault="00000000">
            <w:pPr>
              <w:widowControl w:val="0"/>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Liczba wniosków</w:t>
            </w:r>
          </w:p>
          <w:p w14:paraId="717776C2" w14:textId="77777777" w:rsidR="00F07059" w:rsidRDefault="00F07059">
            <w:pPr>
              <w:widowControl w:val="0"/>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p>
        </w:tc>
        <w:tc>
          <w:tcPr>
            <w:cnfStyle w:val="000010000000" w:firstRow="0" w:lastRow="0" w:firstColumn="0" w:lastColumn="0" w:oddVBand="1" w:evenVBand="0" w:oddHBand="0" w:evenHBand="0" w:firstRowFirstColumn="0" w:firstRowLastColumn="0" w:lastRowFirstColumn="0" w:lastRowLastColumn="0"/>
            <w:tcW w:w="1710" w:type="dxa"/>
          </w:tcPr>
          <w:p w14:paraId="0F13DC4D" w14:textId="30A8130C" w:rsidR="00F07059" w:rsidRPr="0048630D" w:rsidRDefault="0048630D">
            <w:pPr>
              <w:widowControl w:val="0"/>
              <w:spacing w:after="0"/>
              <w:contextualSpacing/>
              <w:jc w:val="both"/>
              <w:rPr>
                <w:rFonts w:ascii="Times New Roman" w:eastAsia="Times New Roman" w:hAnsi="Times New Roman" w:cs="Times New Roman"/>
                <w:sz w:val="24"/>
                <w:szCs w:val="24"/>
                <w:lang w:eastAsia="ar-SA"/>
              </w:rPr>
            </w:pPr>
            <w:r w:rsidRPr="0048630D">
              <w:rPr>
                <w:rFonts w:ascii="Times New Roman" w:eastAsia="Times New Roman" w:hAnsi="Times New Roman" w:cs="Times New Roman"/>
                <w:sz w:val="24"/>
                <w:szCs w:val="24"/>
                <w:lang w:eastAsia="ar-SA"/>
              </w:rPr>
              <w:t>16</w:t>
            </w:r>
          </w:p>
        </w:tc>
        <w:tc>
          <w:tcPr>
            <w:tcW w:w="1540" w:type="dxa"/>
          </w:tcPr>
          <w:p w14:paraId="07F73823" w14:textId="6EC06FCF" w:rsidR="00F07059" w:rsidRPr="0048630D" w:rsidRDefault="0048630D">
            <w:pPr>
              <w:widowControl w:val="0"/>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sidRPr="0048630D">
              <w:rPr>
                <w:rFonts w:ascii="Times New Roman" w:eastAsia="Times New Roman" w:hAnsi="Times New Roman" w:cs="Times New Roman"/>
                <w:sz w:val="24"/>
                <w:szCs w:val="24"/>
                <w:lang w:eastAsia="ar-SA"/>
              </w:rPr>
              <w:t>0</w:t>
            </w:r>
          </w:p>
        </w:tc>
      </w:tr>
      <w:tr w:rsidR="00F07059" w14:paraId="11F3995C" w14:textId="77777777" w:rsidTr="00F07059">
        <w:trPr>
          <w:cnfStyle w:val="000000100000" w:firstRow="0" w:lastRow="0" w:firstColumn="0" w:lastColumn="0" w:oddVBand="0" w:evenVBand="0" w:oddHBand="1" w:evenHBand="0" w:firstRowFirstColumn="0" w:firstRowLastColumn="0" w:lastRowFirstColumn="0" w:lastRowLastColumn="0"/>
          <w:trHeight w:val="608"/>
        </w:trPr>
        <w:tc>
          <w:tcPr>
            <w:cnfStyle w:val="000010000000" w:firstRow="0" w:lastRow="0" w:firstColumn="0" w:lastColumn="0" w:oddVBand="1" w:evenVBand="0" w:oddHBand="0" w:evenHBand="0" w:firstRowFirstColumn="0" w:firstRowLastColumn="0" w:lastRowFirstColumn="0" w:lastRowLastColumn="0"/>
            <w:tcW w:w="702" w:type="dxa"/>
            <w:vMerge w:val="restart"/>
          </w:tcPr>
          <w:p w14:paraId="2A3411BD" w14:textId="77777777" w:rsidR="00F07059" w:rsidRDefault="00000000">
            <w:pPr>
              <w:widowControl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5273" w:type="dxa"/>
            <w:gridSpan w:val="2"/>
          </w:tcPr>
          <w:p w14:paraId="2A994A97" w14:textId="77777777" w:rsidR="00F07059" w:rsidRDefault="00000000">
            <w:pPr>
              <w:widowControl w:val="0"/>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Liczba wniosków pozytywnie załatwionych - </w:t>
            </w:r>
            <w:r>
              <w:rPr>
                <w:rFonts w:ascii="Times New Roman" w:eastAsia="Times New Roman" w:hAnsi="Times New Roman" w:cs="Times New Roman"/>
                <w:b/>
                <w:bCs/>
                <w:sz w:val="24"/>
                <w:szCs w:val="24"/>
                <w:lang w:eastAsia="ar-SA"/>
              </w:rPr>
              <w:t>ogółem</w:t>
            </w:r>
          </w:p>
        </w:tc>
        <w:tc>
          <w:tcPr>
            <w:cnfStyle w:val="000010000000" w:firstRow="0" w:lastRow="0" w:firstColumn="0" w:lastColumn="0" w:oddVBand="1" w:evenVBand="0" w:oddHBand="0" w:evenHBand="0" w:firstRowFirstColumn="0" w:firstRowLastColumn="0" w:lastRowFirstColumn="0" w:lastRowLastColumn="0"/>
            <w:tcW w:w="1710" w:type="dxa"/>
          </w:tcPr>
          <w:p w14:paraId="55CF4EE8" w14:textId="77777777" w:rsidR="00F07059" w:rsidRPr="0048630D" w:rsidRDefault="00F07059">
            <w:pPr>
              <w:widowControl w:val="0"/>
              <w:spacing w:after="0"/>
              <w:jc w:val="both"/>
              <w:rPr>
                <w:rFonts w:ascii="Times New Roman" w:eastAsia="Times New Roman" w:hAnsi="Times New Roman" w:cs="Times New Roman"/>
                <w:sz w:val="24"/>
                <w:szCs w:val="24"/>
                <w:lang w:eastAsia="ar-SA"/>
              </w:rPr>
            </w:pPr>
          </w:p>
          <w:p w14:paraId="0D130223" w14:textId="0F6DF8B7" w:rsidR="00F07059" w:rsidRPr="0048630D" w:rsidRDefault="0048630D">
            <w:pPr>
              <w:widowControl w:val="0"/>
              <w:spacing w:after="0"/>
              <w:jc w:val="both"/>
              <w:rPr>
                <w:rFonts w:ascii="Times New Roman" w:eastAsia="Times New Roman" w:hAnsi="Times New Roman" w:cs="Times New Roman"/>
                <w:sz w:val="24"/>
                <w:szCs w:val="24"/>
                <w:lang w:eastAsia="ar-SA"/>
              </w:rPr>
            </w:pPr>
            <w:r w:rsidRPr="0048630D">
              <w:rPr>
                <w:rFonts w:ascii="Times New Roman" w:eastAsia="Times New Roman" w:hAnsi="Times New Roman" w:cs="Times New Roman"/>
                <w:sz w:val="24"/>
                <w:szCs w:val="24"/>
                <w:lang w:eastAsia="ar-SA"/>
              </w:rPr>
              <w:t>16</w:t>
            </w:r>
          </w:p>
        </w:tc>
        <w:tc>
          <w:tcPr>
            <w:tcW w:w="1540" w:type="dxa"/>
          </w:tcPr>
          <w:p w14:paraId="2D45A2C0" w14:textId="77777777" w:rsidR="00F07059" w:rsidRPr="0048630D" w:rsidRDefault="00F07059">
            <w:pPr>
              <w:widowControl w:val="0"/>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p>
          <w:p w14:paraId="638175C4" w14:textId="290B0595" w:rsidR="00F07059" w:rsidRPr="0048630D" w:rsidRDefault="0048630D">
            <w:pPr>
              <w:widowControl w:val="0"/>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48630D">
              <w:rPr>
                <w:rFonts w:ascii="Times New Roman" w:eastAsia="Times New Roman" w:hAnsi="Times New Roman" w:cs="Times New Roman"/>
                <w:sz w:val="24"/>
                <w:szCs w:val="24"/>
                <w:lang w:eastAsia="ar-SA"/>
              </w:rPr>
              <w:t>0</w:t>
            </w:r>
          </w:p>
          <w:p w14:paraId="788FCE1F" w14:textId="77777777" w:rsidR="00F07059" w:rsidRPr="0048630D" w:rsidRDefault="00F07059">
            <w:pPr>
              <w:widowControl w:val="0"/>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p>
          <w:p w14:paraId="3FE36702" w14:textId="77777777" w:rsidR="00F07059" w:rsidRPr="0048630D" w:rsidRDefault="00F07059">
            <w:pPr>
              <w:widowControl w:val="0"/>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p>
        </w:tc>
      </w:tr>
      <w:tr w:rsidR="00F07059" w14:paraId="58C091FE" w14:textId="77777777" w:rsidTr="00F07059">
        <w:trPr>
          <w:trHeight w:val="577"/>
        </w:trPr>
        <w:tc>
          <w:tcPr>
            <w:cnfStyle w:val="000010000000" w:firstRow="0" w:lastRow="0" w:firstColumn="0" w:lastColumn="0" w:oddVBand="1" w:evenVBand="0" w:oddHBand="0" w:evenHBand="0" w:firstRowFirstColumn="0" w:firstRowLastColumn="0" w:lastRowFirstColumn="0" w:lastRowLastColumn="0"/>
            <w:tcW w:w="702" w:type="dxa"/>
            <w:vMerge/>
          </w:tcPr>
          <w:p w14:paraId="494F2BE6" w14:textId="77777777" w:rsidR="00F07059" w:rsidRDefault="00F07059">
            <w:pPr>
              <w:widowControl w:val="0"/>
              <w:snapToGrid w:val="0"/>
              <w:spacing w:after="0"/>
              <w:jc w:val="both"/>
              <w:rPr>
                <w:rFonts w:ascii="Times New Roman" w:eastAsia="Times New Roman" w:hAnsi="Times New Roman" w:cs="Times New Roman"/>
                <w:sz w:val="24"/>
                <w:szCs w:val="24"/>
                <w:lang w:eastAsia="ar-SA"/>
              </w:rPr>
            </w:pPr>
          </w:p>
        </w:tc>
        <w:tc>
          <w:tcPr>
            <w:tcW w:w="1830" w:type="dxa"/>
            <w:vMerge w:val="restart"/>
          </w:tcPr>
          <w:p w14:paraId="7D53E959" w14:textId="77777777" w:rsidR="00F07059" w:rsidRDefault="00000000">
            <w:pPr>
              <w:widowControl w:val="0"/>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tym odnoszących się do uczniów:</w:t>
            </w:r>
          </w:p>
        </w:tc>
        <w:tc>
          <w:tcPr>
            <w:cnfStyle w:val="000010000000" w:firstRow="0" w:lastRow="0" w:firstColumn="0" w:lastColumn="0" w:oddVBand="1" w:evenVBand="0" w:oddHBand="0" w:evenHBand="0" w:firstRowFirstColumn="0" w:firstRowLastColumn="0" w:lastRowFirstColumn="0" w:lastRowLastColumn="0"/>
            <w:tcW w:w="3443" w:type="dxa"/>
          </w:tcPr>
          <w:p w14:paraId="172BF086" w14:textId="77777777" w:rsidR="00F07059" w:rsidRDefault="00F07059">
            <w:pPr>
              <w:widowControl w:val="0"/>
              <w:spacing w:after="0"/>
              <w:jc w:val="both"/>
              <w:rPr>
                <w:rFonts w:ascii="Times New Roman" w:eastAsia="Times New Roman" w:hAnsi="Times New Roman" w:cs="Times New Roman"/>
                <w:sz w:val="24"/>
                <w:szCs w:val="24"/>
                <w:lang w:eastAsia="ar-SA"/>
              </w:rPr>
            </w:pPr>
          </w:p>
          <w:p w14:paraId="0BB6FB75" w14:textId="77777777" w:rsidR="00F07059" w:rsidRDefault="00000000">
            <w:pPr>
              <w:widowControl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szkół podstawowych</w:t>
            </w:r>
          </w:p>
        </w:tc>
        <w:tc>
          <w:tcPr>
            <w:tcW w:w="1710" w:type="dxa"/>
          </w:tcPr>
          <w:p w14:paraId="05D96284" w14:textId="77777777" w:rsidR="00F07059" w:rsidRPr="0048630D" w:rsidRDefault="00F07059">
            <w:pPr>
              <w:widowControl w:val="0"/>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p>
          <w:p w14:paraId="7FA51F77" w14:textId="10C2F99E" w:rsidR="00F07059" w:rsidRPr="0048630D" w:rsidRDefault="0048630D">
            <w:pPr>
              <w:widowControl w:val="0"/>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sidRPr="0048630D">
              <w:rPr>
                <w:rFonts w:ascii="Times New Roman" w:eastAsia="Times New Roman" w:hAnsi="Times New Roman" w:cs="Times New Roman"/>
                <w:sz w:val="24"/>
                <w:szCs w:val="24"/>
                <w:lang w:eastAsia="ar-SA"/>
              </w:rPr>
              <w:t>10</w:t>
            </w:r>
          </w:p>
        </w:tc>
        <w:tc>
          <w:tcPr>
            <w:cnfStyle w:val="000010000000" w:firstRow="0" w:lastRow="0" w:firstColumn="0" w:lastColumn="0" w:oddVBand="1" w:evenVBand="0" w:oddHBand="0" w:evenHBand="0" w:firstRowFirstColumn="0" w:firstRowLastColumn="0" w:lastRowFirstColumn="0" w:lastRowLastColumn="0"/>
            <w:tcW w:w="1540" w:type="dxa"/>
          </w:tcPr>
          <w:p w14:paraId="7CB51D4D" w14:textId="77777777" w:rsidR="00F07059" w:rsidRPr="0048630D" w:rsidRDefault="00F07059">
            <w:pPr>
              <w:widowControl w:val="0"/>
              <w:spacing w:after="0"/>
              <w:jc w:val="both"/>
              <w:rPr>
                <w:rFonts w:ascii="Times New Roman" w:eastAsia="Times New Roman" w:hAnsi="Times New Roman" w:cs="Times New Roman"/>
                <w:sz w:val="24"/>
                <w:szCs w:val="24"/>
                <w:lang w:eastAsia="ar-SA"/>
              </w:rPr>
            </w:pPr>
          </w:p>
          <w:p w14:paraId="4B320397" w14:textId="408CB8AB" w:rsidR="00F07059" w:rsidRPr="0048630D" w:rsidRDefault="0048630D">
            <w:pPr>
              <w:widowControl w:val="0"/>
              <w:spacing w:after="0"/>
              <w:jc w:val="both"/>
              <w:rPr>
                <w:rFonts w:ascii="Times New Roman" w:eastAsia="Times New Roman" w:hAnsi="Times New Roman" w:cs="Times New Roman"/>
                <w:sz w:val="24"/>
                <w:szCs w:val="24"/>
                <w:lang w:eastAsia="ar-SA"/>
              </w:rPr>
            </w:pPr>
            <w:r w:rsidRPr="0048630D">
              <w:rPr>
                <w:rFonts w:ascii="Times New Roman" w:eastAsia="Times New Roman" w:hAnsi="Times New Roman" w:cs="Times New Roman"/>
                <w:sz w:val="24"/>
                <w:szCs w:val="24"/>
                <w:lang w:eastAsia="ar-SA"/>
              </w:rPr>
              <w:t>0</w:t>
            </w:r>
          </w:p>
        </w:tc>
      </w:tr>
      <w:tr w:rsidR="00F07059" w14:paraId="18D06F78" w14:textId="77777777" w:rsidTr="00F07059">
        <w:trPr>
          <w:cnfStyle w:val="000000100000" w:firstRow="0" w:lastRow="0" w:firstColumn="0" w:lastColumn="0" w:oddVBand="0" w:evenVBand="0" w:oddHBand="1" w:evenHBand="0" w:firstRowFirstColumn="0" w:firstRowLastColumn="0" w:lastRowFirstColumn="0" w:lastRowLastColumn="0"/>
          <w:trHeight w:val="146"/>
        </w:trPr>
        <w:tc>
          <w:tcPr>
            <w:cnfStyle w:val="000010000000" w:firstRow="0" w:lastRow="0" w:firstColumn="0" w:lastColumn="0" w:oddVBand="1" w:evenVBand="0" w:oddHBand="0" w:evenHBand="0" w:firstRowFirstColumn="0" w:firstRowLastColumn="0" w:lastRowFirstColumn="0" w:lastRowLastColumn="0"/>
            <w:tcW w:w="702" w:type="dxa"/>
            <w:vMerge/>
          </w:tcPr>
          <w:p w14:paraId="6EADAAD1" w14:textId="77777777" w:rsidR="00F07059" w:rsidRDefault="00F07059">
            <w:pPr>
              <w:widowControl w:val="0"/>
              <w:snapToGrid w:val="0"/>
              <w:spacing w:after="0"/>
              <w:jc w:val="both"/>
              <w:rPr>
                <w:rFonts w:ascii="Times New Roman" w:eastAsia="Times New Roman" w:hAnsi="Times New Roman" w:cs="Times New Roman"/>
                <w:sz w:val="24"/>
                <w:szCs w:val="24"/>
                <w:lang w:eastAsia="ar-SA"/>
              </w:rPr>
            </w:pPr>
          </w:p>
        </w:tc>
        <w:tc>
          <w:tcPr>
            <w:tcW w:w="1830" w:type="dxa"/>
            <w:vMerge/>
          </w:tcPr>
          <w:p w14:paraId="177F0332" w14:textId="77777777" w:rsidR="00F07059" w:rsidRDefault="00F07059">
            <w:pPr>
              <w:widowControl w:val="0"/>
              <w:snapToGrid w:val="0"/>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p>
        </w:tc>
        <w:tc>
          <w:tcPr>
            <w:cnfStyle w:val="000010000000" w:firstRow="0" w:lastRow="0" w:firstColumn="0" w:lastColumn="0" w:oddVBand="1" w:evenVBand="0" w:oddHBand="0" w:evenHBand="0" w:firstRowFirstColumn="0" w:firstRowLastColumn="0" w:lastRowFirstColumn="0" w:lastRowLastColumn="0"/>
            <w:tcW w:w="3443" w:type="dxa"/>
          </w:tcPr>
          <w:p w14:paraId="7EAA64F6" w14:textId="77777777" w:rsidR="00F07059" w:rsidRDefault="00000000">
            <w:pPr>
              <w:widowControl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szkół ponadpodstawowych</w:t>
            </w:r>
          </w:p>
        </w:tc>
        <w:tc>
          <w:tcPr>
            <w:tcW w:w="1710" w:type="dxa"/>
          </w:tcPr>
          <w:p w14:paraId="69F01C5D" w14:textId="08EB4A05" w:rsidR="00F07059" w:rsidRPr="0048630D" w:rsidRDefault="0048630D">
            <w:pPr>
              <w:widowControl w:val="0"/>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48630D">
              <w:rPr>
                <w:rFonts w:ascii="Times New Roman" w:eastAsia="Times New Roman" w:hAnsi="Times New Roman" w:cs="Times New Roman"/>
                <w:sz w:val="24"/>
                <w:szCs w:val="24"/>
                <w:lang w:eastAsia="ar-SA"/>
              </w:rPr>
              <w:t>5</w:t>
            </w:r>
          </w:p>
          <w:p w14:paraId="3B7D0450" w14:textId="71954020" w:rsidR="00F07059" w:rsidRPr="0048630D" w:rsidRDefault="00F07059">
            <w:pPr>
              <w:widowControl w:val="0"/>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p>
        </w:tc>
        <w:tc>
          <w:tcPr>
            <w:cnfStyle w:val="000010000000" w:firstRow="0" w:lastRow="0" w:firstColumn="0" w:lastColumn="0" w:oddVBand="1" w:evenVBand="0" w:oddHBand="0" w:evenHBand="0" w:firstRowFirstColumn="0" w:firstRowLastColumn="0" w:lastRowFirstColumn="0" w:lastRowLastColumn="0"/>
            <w:tcW w:w="1540" w:type="dxa"/>
          </w:tcPr>
          <w:p w14:paraId="461B3373" w14:textId="77777777" w:rsidR="00F07059" w:rsidRPr="0048630D" w:rsidRDefault="00F07059">
            <w:pPr>
              <w:widowControl w:val="0"/>
              <w:spacing w:after="0"/>
              <w:jc w:val="both"/>
              <w:rPr>
                <w:rFonts w:ascii="Times New Roman" w:eastAsia="Times New Roman" w:hAnsi="Times New Roman" w:cs="Times New Roman"/>
                <w:sz w:val="24"/>
                <w:szCs w:val="24"/>
                <w:lang w:eastAsia="ar-SA"/>
              </w:rPr>
            </w:pPr>
          </w:p>
          <w:p w14:paraId="1C919A12" w14:textId="77777777" w:rsidR="00F07059" w:rsidRPr="0048630D" w:rsidRDefault="00000000">
            <w:pPr>
              <w:widowControl w:val="0"/>
              <w:spacing w:after="0"/>
              <w:jc w:val="both"/>
              <w:rPr>
                <w:rFonts w:ascii="Times New Roman" w:eastAsia="Times New Roman" w:hAnsi="Times New Roman" w:cs="Times New Roman"/>
                <w:sz w:val="24"/>
                <w:szCs w:val="24"/>
                <w:lang w:eastAsia="ar-SA"/>
              </w:rPr>
            </w:pPr>
            <w:r w:rsidRPr="0048630D">
              <w:rPr>
                <w:rFonts w:ascii="Times New Roman" w:eastAsia="Times New Roman" w:hAnsi="Times New Roman" w:cs="Times New Roman"/>
                <w:sz w:val="24"/>
                <w:szCs w:val="24"/>
                <w:lang w:eastAsia="ar-SA"/>
              </w:rPr>
              <w:t>0</w:t>
            </w:r>
          </w:p>
        </w:tc>
      </w:tr>
      <w:tr w:rsidR="00F07059" w14:paraId="0704AF70" w14:textId="77777777" w:rsidTr="00F07059">
        <w:trPr>
          <w:trHeight w:val="597"/>
        </w:trPr>
        <w:tc>
          <w:tcPr>
            <w:cnfStyle w:val="000010000000" w:firstRow="0" w:lastRow="0" w:firstColumn="0" w:lastColumn="0" w:oddVBand="1" w:evenVBand="0" w:oddHBand="0" w:evenHBand="0" w:firstRowFirstColumn="0" w:firstRowLastColumn="0" w:lastRowFirstColumn="0" w:lastRowLastColumn="0"/>
            <w:tcW w:w="702" w:type="dxa"/>
            <w:vMerge/>
          </w:tcPr>
          <w:p w14:paraId="0F511AA6" w14:textId="77777777" w:rsidR="00F07059" w:rsidRDefault="00F07059">
            <w:pPr>
              <w:widowControl w:val="0"/>
              <w:snapToGrid w:val="0"/>
              <w:spacing w:after="0"/>
              <w:jc w:val="both"/>
              <w:rPr>
                <w:rFonts w:ascii="Times New Roman" w:eastAsia="Times New Roman" w:hAnsi="Times New Roman" w:cs="Times New Roman"/>
                <w:sz w:val="24"/>
                <w:szCs w:val="24"/>
                <w:lang w:eastAsia="ar-SA"/>
              </w:rPr>
            </w:pPr>
          </w:p>
        </w:tc>
        <w:tc>
          <w:tcPr>
            <w:tcW w:w="1830" w:type="dxa"/>
            <w:vMerge/>
          </w:tcPr>
          <w:p w14:paraId="357813CB" w14:textId="77777777" w:rsidR="00F07059" w:rsidRDefault="00F07059">
            <w:pPr>
              <w:widowControl w:val="0"/>
              <w:snapToGrid w:val="0"/>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p>
        </w:tc>
        <w:tc>
          <w:tcPr>
            <w:cnfStyle w:val="000010000000" w:firstRow="0" w:lastRow="0" w:firstColumn="0" w:lastColumn="0" w:oddVBand="1" w:evenVBand="0" w:oddHBand="0" w:evenHBand="0" w:firstRowFirstColumn="0" w:firstRowLastColumn="0" w:lastRowFirstColumn="0" w:lastRowLastColumn="0"/>
            <w:tcW w:w="3443" w:type="dxa"/>
          </w:tcPr>
          <w:p w14:paraId="5A9C2325" w14:textId="77777777" w:rsidR="00F07059" w:rsidRDefault="00F07059">
            <w:pPr>
              <w:widowControl w:val="0"/>
              <w:spacing w:after="0"/>
              <w:jc w:val="both"/>
              <w:rPr>
                <w:rFonts w:ascii="Times New Roman" w:eastAsia="Times New Roman" w:hAnsi="Times New Roman" w:cs="Times New Roman"/>
                <w:sz w:val="24"/>
                <w:szCs w:val="24"/>
                <w:lang w:eastAsia="ar-SA"/>
              </w:rPr>
            </w:pPr>
          </w:p>
          <w:p w14:paraId="32FD1876" w14:textId="77777777" w:rsidR="00F07059" w:rsidRDefault="00000000">
            <w:pPr>
              <w:widowControl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innych</w:t>
            </w:r>
          </w:p>
        </w:tc>
        <w:tc>
          <w:tcPr>
            <w:tcW w:w="1710" w:type="dxa"/>
          </w:tcPr>
          <w:p w14:paraId="32A02E6D" w14:textId="77777777" w:rsidR="00F07059" w:rsidRPr="0048630D" w:rsidRDefault="00000000">
            <w:pPr>
              <w:widowControl w:val="0"/>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sidRPr="0048630D">
              <w:rPr>
                <w:rFonts w:ascii="Times New Roman" w:eastAsia="Times New Roman" w:hAnsi="Times New Roman" w:cs="Times New Roman"/>
                <w:sz w:val="24"/>
                <w:szCs w:val="24"/>
                <w:lang w:eastAsia="ar-SA"/>
              </w:rPr>
              <w:t>1</w:t>
            </w:r>
          </w:p>
        </w:tc>
        <w:tc>
          <w:tcPr>
            <w:cnfStyle w:val="000010000000" w:firstRow="0" w:lastRow="0" w:firstColumn="0" w:lastColumn="0" w:oddVBand="1" w:evenVBand="0" w:oddHBand="0" w:evenHBand="0" w:firstRowFirstColumn="0" w:firstRowLastColumn="0" w:lastRowFirstColumn="0" w:lastRowLastColumn="0"/>
            <w:tcW w:w="1540" w:type="dxa"/>
          </w:tcPr>
          <w:p w14:paraId="4621D0FB" w14:textId="77777777" w:rsidR="00F07059" w:rsidRPr="0048630D" w:rsidRDefault="00F07059">
            <w:pPr>
              <w:widowControl w:val="0"/>
              <w:spacing w:after="0"/>
              <w:jc w:val="both"/>
              <w:rPr>
                <w:rFonts w:ascii="Times New Roman" w:eastAsia="Times New Roman" w:hAnsi="Times New Roman" w:cs="Times New Roman"/>
                <w:sz w:val="24"/>
                <w:szCs w:val="24"/>
                <w:lang w:eastAsia="ar-SA"/>
              </w:rPr>
            </w:pPr>
          </w:p>
          <w:p w14:paraId="1A5B0EAB" w14:textId="77777777" w:rsidR="00F07059" w:rsidRPr="0048630D" w:rsidRDefault="00000000">
            <w:pPr>
              <w:widowControl w:val="0"/>
              <w:spacing w:after="0"/>
              <w:jc w:val="both"/>
              <w:rPr>
                <w:rFonts w:ascii="Times New Roman" w:eastAsia="Times New Roman" w:hAnsi="Times New Roman" w:cs="Times New Roman"/>
                <w:sz w:val="24"/>
                <w:szCs w:val="24"/>
                <w:lang w:eastAsia="ar-SA"/>
              </w:rPr>
            </w:pPr>
            <w:r w:rsidRPr="0048630D">
              <w:rPr>
                <w:rFonts w:ascii="Times New Roman" w:eastAsia="Times New Roman" w:hAnsi="Times New Roman" w:cs="Times New Roman"/>
                <w:sz w:val="24"/>
                <w:szCs w:val="24"/>
                <w:lang w:eastAsia="ar-SA"/>
              </w:rPr>
              <w:t>0</w:t>
            </w:r>
          </w:p>
          <w:p w14:paraId="324E75A9" w14:textId="77777777" w:rsidR="00F07059" w:rsidRPr="0048630D" w:rsidRDefault="00F07059">
            <w:pPr>
              <w:widowControl w:val="0"/>
              <w:spacing w:after="0"/>
              <w:jc w:val="both"/>
              <w:rPr>
                <w:rFonts w:ascii="Times New Roman" w:eastAsia="Times New Roman" w:hAnsi="Times New Roman" w:cs="Times New Roman"/>
                <w:sz w:val="24"/>
                <w:szCs w:val="24"/>
                <w:lang w:eastAsia="ar-SA"/>
              </w:rPr>
            </w:pPr>
          </w:p>
        </w:tc>
      </w:tr>
      <w:tr w:rsidR="00F07059" w14:paraId="2CCE2796" w14:textId="77777777" w:rsidTr="00F07059">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5975" w:type="dxa"/>
            <w:gridSpan w:val="3"/>
          </w:tcPr>
          <w:p w14:paraId="59CB0366" w14:textId="77777777" w:rsidR="00F07059" w:rsidRDefault="00000000">
            <w:pPr>
              <w:widowControl w:val="0"/>
              <w:spacing w:after="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Nakłady finansowe (w zł)</w:t>
            </w:r>
          </w:p>
        </w:tc>
        <w:tc>
          <w:tcPr>
            <w:tcW w:w="1710" w:type="dxa"/>
          </w:tcPr>
          <w:p w14:paraId="5C4E443B" w14:textId="663FA89E" w:rsidR="00F07059" w:rsidRPr="0048630D" w:rsidRDefault="00000000">
            <w:pPr>
              <w:widowControl w:val="0"/>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ar-SA"/>
              </w:rPr>
            </w:pPr>
            <w:r w:rsidRPr="0048630D">
              <w:rPr>
                <w:rFonts w:ascii="Times New Roman" w:eastAsia="Times New Roman" w:hAnsi="Times New Roman" w:cs="Times New Roman"/>
                <w:b/>
                <w:sz w:val="24"/>
                <w:szCs w:val="24"/>
                <w:lang w:eastAsia="ar-SA"/>
              </w:rPr>
              <w:t>3</w:t>
            </w:r>
            <w:r w:rsidR="0048630D" w:rsidRPr="0048630D">
              <w:rPr>
                <w:rFonts w:ascii="Times New Roman" w:eastAsia="Times New Roman" w:hAnsi="Times New Roman" w:cs="Times New Roman"/>
                <w:b/>
                <w:sz w:val="24"/>
                <w:szCs w:val="24"/>
                <w:lang w:eastAsia="ar-SA"/>
              </w:rPr>
              <w:t>1.800,00</w:t>
            </w:r>
          </w:p>
        </w:tc>
        <w:tc>
          <w:tcPr>
            <w:cnfStyle w:val="000010000000" w:firstRow="0" w:lastRow="0" w:firstColumn="0" w:lastColumn="0" w:oddVBand="1" w:evenVBand="0" w:oddHBand="0" w:evenHBand="0" w:firstRowFirstColumn="0" w:firstRowLastColumn="0" w:lastRowFirstColumn="0" w:lastRowLastColumn="0"/>
            <w:tcW w:w="1540" w:type="dxa"/>
          </w:tcPr>
          <w:p w14:paraId="419C8604" w14:textId="44DE811A" w:rsidR="00F07059" w:rsidRPr="0048630D" w:rsidRDefault="0048630D">
            <w:pPr>
              <w:widowControl w:val="0"/>
              <w:spacing w:after="0"/>
              <w:jc w:val="both"/>
              <w:rPr>
                <w:rFonts w:ascii="Times New Roman" w:eastAsia="Times New Roman" w:hAnsi="Times New Roman" w:cs="Times New Roman"/>
                <w:b/>
                <w:sz w:val="24"/>
                <w:szCs w:val="24"/>
                <w:lang w:eastAsia="ar-SA"/>
              </w:rPr>
            </w:pPr>
            <w:r w:rsidRPr="0048630D">
              <w:rPr>
                <w:rFonts w:ascii="Times New Roman" w:eastAsia="Times New Roman" w:hAnsi="Times New Roman" w:cs="Times New Roman"/>
                <w:b/>
                <w:sz w:val="24"/>
                <w:szCs w:val="24"/>
                <w:lang w:eastAsia="ar-SA"/>
              </w:rPr>
              <w:t>0,00</w:t>
            </w:r>
          </w:p>
        </w:tc>
      </w:tr>
    </w:tbl>
    <w:p w14:paraId="7BD1810D" w14:textId="77777777" w:rsidR="00F07059" w:rsidRDefault="00F07059">
      <w:pPr>
        <w:spacing w:after="0"/>
        <w:jc w:val="both"/>
        <w:rPr>
          <w:rFonts w:ascii="Times New Roman" w:eastAsia="Times New Roman" w:hAnsi="Times New Roman" w:cs="Times New Roman"/>
          <w:vanish/>
          <w:color w:val="FF0000"/>
          <w:sz w:val="24"/>
          <w:szCs w:val="24"/>
          <w:lang w:eastAsia="ar-SA"/>
        </w:rPr>
      </w:pPr>
    </w:p>
    <w:p w14:paraId="2F50CE94" w14:textId="77777777" w:rsidR="00F07059" w:rsidRDefault="00F07059">
      <w:pPr>
        <w:jc w:val="both"/>
        <w:rPr>
          <w:rFonts w:ascii="Times New Roman" w:hAnsi="Times New Roman" w:cs="Times New Roman"/>
          <w:sz w:val="24"/>
          <w:szCs w:val="24"/>
        </w:rPr>
      </w:pPr>
    </w:p>
    <w:p w14:paraId="4A11CB2C" w14:textId="77777777" w:rsidR="00F07059" w:rsidRPr="008054E7" w:rsidRDefault="00000000">
      <w:pPr>
        <w:pStyle w:val="NormalnyWeb"/>
        <w:tabs>
          <w:tab w:val="left" w:pos="284"/>
        </w:tabs>
        <w:spacing w:before="280" w:after="240" w:line="276" w:lineRule="auto"/>
        <w:jc w:val="both"/>
        <w:rPr>
          <w:b/>
          <w:color w:val="C00000"/>
        </w:rPr>
      </w:pPr>
      <w:r w:rsidRPr="008054E7">
        <w:rPr>
          <w:b/>
          <w:color w:val="C00000"/>
        </w:rPr>
        <w:t>Wyposażenie szkół w podręczniki, materiały edukacyjne i materiały ćwiczeniowe</w:t>
      </w:r>
    </w:p>
    <w:p w14:paraId="7364A277" w14:textId="6B0E9F46" w:rsidR="00F07059" w:rsidRPr="00C21342" w:rsidRDefault="00000000" w:rsidP="00C21342">
      <w:pPr>
        <w:pStyle w:val="NormalnyWeb"/>
        <w:tabs>
          <w:tab w:val="left" w:pos="284"/>
        </w:tabs>
        <w:spacing w:before="280" w:after="0" w:line="276" w:lineRule="auto"/>
        <w:jc w:val="both"/>
      </w:pPr>
      <w:r>
        <w:rPr>
          <w:color w:val="000000" w:themeColor="text1"/>
        </w:rPr>
        <w:tab/>
        <w:t xml:space="preserve">Zgodnie z ustawą z dnia 27 października 2017 r. o finansowaniu zadań oświatowych, gmina otrzymuje dotację celową na refundację kosztów  poniesionych na zapewnienie podręczników, materiałów edukacyjnych i ćwiczeniowych. W roku szkolnym 2023/2024 </w:t>
      </w:r>
      <w:r w:rsidRPr="000E17FD">
        <w:t>Gmina otrzymała dotację w kwocie 2</w:t>
      </w:r>
      <w:r w:rsidR="00402BC8" w:rsidRPr="000E17FD">
        <w:t>3.025,22</w:t>
      </w:r>
      <w:r w:rsidRPr="000E17FD">
        <w:t xml:space="preserve"> zł, która została przekazana Szkole Podstawowej w Milejewie.  </w:t>
      </w:r>
      <w:r w:rsidR="00402BC8" w:rsidRPr="000E17FD">
        <w:t xml:space="preserve">                 </w:t>
      </w:r>
      <w:r w:rsidRPr="000E17FD">
        <w:t xml:space="preserve">Z dotacji skorzystało </w:t>
      </w:r>
      <w:r w:rsidR="00402BC8" w:rsidRPr="000E17FD">
        <w:t>187</w:t>
      </w:r>
      <w:r w:rsidRPr="000E17FD">
        <w:t xml:space="preserve"> uczniów.</w:t>
      </w:r>
    </w:p>
    <w:p w14:paraId="76B9A697" w14:textId="77777777" w:rsidR="00F07059" w:rsidRPr="008054E7" w:rsidRDefault="00000000">
      <w:pPr>
        <w:spacing w:after="240"/>
        <w:jc w:val="both"/>
        <w:rPr>
          <w:rFonts w:ascii="Times New Roman" w:eastAsia="Times New Roman" w:hAnsi="Times New Roman" w:cs="Times New Roman"/>
          <w:b/>
          <w:color w:val="C00000"/>
          <w:sz w:val="28"/>
          <w:szCs w:val="28"/>
          <w:lang w:eastAsia="pl-PL"/>
        </w:rPr>
      </w:pPr>
      <w:r w:rsidRPr="008054E7">
        <w:rPr>
          <w:rFonts w:ascii="Times New Roman" w:eastAsia="Times New Roman" w:hAnsi="Times New Roman" w:cs="Times New Roman"/>
          <w:b/>
          <w:color w:val="C00000"/>
          <w:sz w:val="28"/>
          <w:szCs w:val="28"/>
          <w:lang w:eastAsia="pl-PL"/>
        </w:rPr>
        <w:t>Dożywianie</w:t>
      </w:r>
    </w:p>
    <w:p w14:paraId="06E63648" w14:textId="77777777" w:rsidR="00280985" w:rsidRPr="00280985" w:rsidRDefault="00280985" w:rsidP="00280985">
      <w:pPr>
        <w:tabs>
          <w:tab w:val="left" w:pos="284"/>
        </w:tabs>
        <w:spacing w:after="0"/>
        <w:jc w:val="both"/>
      </w:pPr>
      <w:r w:rsidRPr="00280985">
        <w:rPr>
          <w:rFonts w:ascii="Times New Roman" w:eastAsia="Times New Roman" w:hAnsi="Times New Roman" w:cs="Times New Roman"/>
          <w:sz w:val="24"/>
          <w:szCs w:val="24"/>
          <w:lang w:eastAsia="pl-PL"/>
        </w:rPr>
        <w:t>Pomoc w formie dożywiania dzieci w placówkach oświatowych  udzielana jest w ramach   wieloletniego rządowego programu „Posiłek w szkole i w domu” na lata 2024-2028”.</w:t>
      </w:r>
    </w:p>
    <w:p w14:paraId="48BD2C1E" w14:textId="77777777" w:rsidR="00280985" w:rsidRPr="00280985" w:rsidRDefault="00280985" w:rsidP="00280985">
      <w:pPr>
        <w:tabs>
          <w:tab w:val="left" w:pos="284"/>
        </w:tabs>
        <w:spacing w:after="0"/>
        <w:jc w:val="both"/>
      </w:pPr>
      <w:r w:rsidRPr="00280985">
        <w:rPr>
          <w:rFonts w:ascii="Times New Roman" w:eastAsia="Times New Roman" w:hAnsi="Times New Roman" w:cs="Times New Roman"/>
          <w:sz w:val="24"/>
          <w:szCs w:val="24"/>
          <w:lang w:eastAsia="pl-PL"/>
        </w:rPr>
        <w:t>W ramach w/w programu Gmina otrzymała dotację z budżetu Państwa w kwocie 64.000 zł, wkład własny Gminy wynosił 16.000 zł.</w:t>
      </w:r>
    </w:p>
    <w:p w14:paraId="1C524B13" w14:textId="77777777" w:rsidR="00280985" w:rsidRPr="00280985" w:rsidRDefault="00280985" w:rsidP="00280985">
      <w:pPr>
        <w:tabs>
          <w:tab w:val="left" w:pos="284"/>
        </w:tabs>
        <w:spacing w:after="0"/>
        <w:jc w:val="both"/>
      </w:pPr>
      <w:r w:rsidRPr="00280985">
        <w:rPr>
          <w:rFonts w:ascii="Times New Roman" w:eastAsia="Times New Roman" w:hAnsi="Times New Roman" w:cs="Times New Roman"/>
          <w:sz w:val="24"/>
          <w:szCs w:val="24"/>
          <w:lang w:eastAsia="pl-PL"/>
        </w:rPr>
        <w:lastRenderedPageBreak/>
        <w:t xml:space="preserve">W roku szkolnym 2023/2024 z posiłków w placówkach oświatowych ( jedno danie gorące) skorzystało 42 dzieci na kwotę 24.356,00 zł. </w:t>
      </w:r>
    </w:p>
    <w:p w14:paraId="1C16D904" w14:textId="77777777" w:rsidR="00280985" w:rsidRPr="00280985" w:rsidRDefault="00280985" w:rsidP="00280985">
      <w:pPr>
        <w:tabs>
          <w:tab w:val="left" w:pos="284"/>
        </w:tabs>
        <w:spacing w:after="0"/>
        <w:jc w:val="both"/>
      </w:pPr>
      <w:r w:rsidRPr="00280985">
        <w:rPr>
          <w:rFonts w:ascii="Times New Roman" w:eastAsia="Times New Roman" w:hAnsi="Times New Roman" w:cs="Times New Roman"/>
          <w:sz w:val="24"/>
          <w:szCs w:val="24"/>
          <w:lang w:eastAsia="pl-PL"/>
        </w:rPr>
        <w:t xml:space="preserve">W grudniu 2023 r. dzieci zakwalifikowane do świadczenia w postaci „jednego gorącego posiłku” w szkole lub przedszkolu otrzymały jednorazową pomoc w formie paczki żywnościowej. Koszt realizacji tej formy pomocy wyniósł 8.599,87 zł. </w:t>
      </w:r>
    </w:p>
    <w:p w14:paraId="33904260" w14:textId="77777777" w:rsidR="00280985" w:rsidRPr="00280985" w:rsidRDefault="00280985" w:rsidP="00280985">
      <w:pPr>
        <w:tabs>
          <w:tab w:val="left" w:pos="284"/>
        </w:tabs>
        <w:spacing w:after="0"/>
        <w:jc w:val="both"/>
      </w:pPr>
      <w:r w:rsidRPr="00280985">
        <w:rPr>
          <w:rFonts w:ascii="Times New Roman" w:eastAsia="Times New Roman" w:hAnsi="Times New Roman" w:cs="Times New Roman"/>
          <w:sz w:val="24"/>
          <w:szCs w:val="24"/>
          <w:lang w:eastAsia="pl-PL"/>
        </w:rPr>
        <w:t xml:space="preserve">Ogółem wydatki  w roku szkolnym 2023/2024 na dożywianie dzieci wyniosły 32955,87 zł. </w:t>
      </w:r>
    </w:p>
    <w:p w14:paraId="4EA3C201" w14:textId="77777777" w:rsidR="00F07059" w:rsidRDefault="00F07059">
      <w:pPr>
        <w:tabs>
          <w:tab w:val="left" w:pos="284"/>
        </w:tabs>
        <w:spacing w:after="0"/>
        <w:jc w:val="both"/>
        <w:rPr>
          <w:rFonts w:ascii="Times New Roman" w:eastAsia="Times New Roman" w:hAnsi="Times New Roman" w:cs="Times New Roman"/>
          <w:color w:val="C9211E"/>
          <w:sz w:val="24"/>
          <w:szCs w:val="24"/>
          <w:lang w:eastAsia="pl-PL"/>
        </w:rPr>
      </w:pPr>
    </w:p>
    <w:p w14:paraId="7B568A89" w14:textId="77777777" w:rsidR="00F07059" w:rsidRDefault="00F07059">
      <w:pPr>
        <w:tabs>
          <w:tab w:val="left" w:pos="284"/>
        </w:tabs>
        <w:spacing w:after="0"/>
        <w:jc w:val="both"/>
        <w:rPr>
          <w:rFonts w:ascii="Times New Roman" w:eastAsia="Times New Roman" w:hAnsi="Times New Roman" w:cs="Times New Roman"/>
          <w:color w:val="C00000"/>
          <w:sz w:val="24"/>
          <w:szCs w:val="24"/>
          <w:lang w:eastAsia="ar-SA"/>
        </w:rPr>
      </w:pPr>
    </w:p>
    <w:p w14:paraId="420D925F" w14:textId="77777777" w:rsidR="00F07059" w:rsidRDefault="00000000">
      <w:pPr>
        <w:tabs>
          <w:tab w:val="left" w:pos="0"/>
          <w:tab w:val="left" w:pos="284"/>
        </w:tabs>
        <w:spacing w:after="0"/>
        <w:jc w:val="both"/>
        <w:rPr>
          <w:rFonts w:ascii="Times New Roman" w:eastAsia="Times New Roman" w:hAnsi="Times New Roman" w:cs="Times New Roman"/>
          <w:color w:val="C00000"/>
          <w:sz w:val="28"/>
          <w:szCs w:val="28"/>
          <w:lang w:eastAsia="ar-SA"/>
        </w:rPr>
      </w:pPr>
      <w:r>
        <w:rPr>
          <w:rFonts w:ascii="Times New Roman" w:eastAsia="Times New Roman" w:hAnsi="Times New Roman" w:cs="Times New Roman"/>
          <w:b/>
          <w:bCs/>
          <w:color w:val="C00000"/>
          <w:sz w:val="28"/>
          <w:szCs w:val="28"/>
          <w:lang w:eastAsia="ar-SA"/>
        </w:rPr>
        <w:t>Dofinansowanie kształcenia młodocianych uczniów</w:t>
      </w:r>
    </w:p>
    <w:p w14:paraId="1DB50FDE" w14:textId="77777777" w:rsidR="00F07059" w:rsidRDefault="00F07059">
      <w:pPr>
        <w:spacing w:after="0"/>
        <w:jc w:val="both"/>
        <w:rPr>
          <w:rFonts w:ascii="Times New Roman" w:eastAsia="Times New Roman" w:hAnsi="Times New Roman" w:cs="Times New Roman"/>
          <w:color w:val="000000" w:themeColor="text1"/>
          <w:sz w:val="24"/>
          <w:szCs w:val="24"/>
          <w:lang w:eastAsia="ar-SA"/>
        </w:rPr>
      </w:pPr>
    </w:p>
    <w:p w14:paraId="462E8AD2" w14:textId="77777777" w:rsidR="00F07059" w:rsidRDefault="00000000">
      <w:pPr>
        <w:spacing w:after="0"/>
        <w:ind w:firstLine="709"/>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Wykonując obowiązki w zakresie wsparcia pracodawców w szkoleniu młodocianych pracowników zamieszkałych na terenie Gminy Milejewo rozpatrywano, </w:t>
      </w:r>
      <w:r>
        <w:rPr>
          <w:rFonts w:ascii="Times New Roman" w:eastAsia="Times New Roman" w:hAnsi="Times New Roman" w:cs="Times New Roman"/>
          <w:color w:val="000000" w:themeColor="text1"/>
          <w:spacing w:val="-3"/>
          <w:sz w:val="24"/>
          <w:szCs w:val="24"/>
          <w:lang w:eastAsia="pl-PL"/>
        </w:rPr>
        <w:t xml:space="preserve">zgodnie z dyspozycją  art. 122 ustawy z dnia 14 grudnia 2016 roku  - Prawo oświatowe, </w:t>
      </w:r>
      <w:r>
        <w:rPr>
          <w:rFonts w:ascii="Times New Roman" w:eastAsia="Times New Roman" w:hAnsi="Times New Roman" w:cs="Times New Roman"/>
          <w:color w:val="000000" w:themeColor="text1"/>
          <w:sz w:val="24"/>
          <w:szCs w:val="24"/>
          <w:lang w:eastAsia="ar-SA"/>
        </w:rPr>
        <w:t>wnioski pracodawców o zwrot kosztów kształcenia młodocianych uczniów, którzy ukończyli przygotowanie zawodowe i zdali egzamin czeladniczy lub egzamin potwierdzający uzyskanie kwalifikacji zawodowych, a także ukończyli przyuczenie do zawodu. Na realizację powyższego zadania pozyskano dotację od Wojewody Warmińsko-Mazurskiego, która w 100% pokryła poniesione wydatki. Liczbę złożonych i rozpatrzonych pozytywnie wniosków oraz poniesione wydatki z tego tytułu pokazuje tabela</w:t>
      </w:r>
    </w:p>
    <w:p w14:paraId="02906599" w14:textId="77777777" w:rsidR="00F07059" w:rsidRDefault="00F07059">
      <w:pPr>
        <w:spacing w:after="0"/>
        <w:jc w:val="both"/>
        <w:rPr>
          <w:rFonts w:ascii="Times New Roman" w:eastAsia="Times New Roman" w:hAnsi="Times New Roman" w:cs="Times New Roman"/>
          <w:color w:val="C00000"/>
          <w:sz w:val="28"/>
          <w:szCs w:val="28"/>
          <w:lang w:eastAsia="ar-SA"/>
        </w:rPr>
      </w:pPr>
    </w:p>
    <w:p w14:paraId="789640BF" w14:textId="77777777" w:rsidR="00F07059" w:rsidRDefault="00000000">
      <w:pPr>
        <w:spacing w:after="240"/>
        <w:jc w:val="both"/>
        <w:rPr>
          <w:rFonts w:ascii="Times New Roman" w:eastAsia="Times New Roman" w:hAnsi="Times New Roman" w:cs="Times New Roman"/>
          <w:b/>
          <w:color w:val="C00000"/>
          <w:sz w:val="28"/>
          <w:szCs w:val="28"/>
          <w:lang w:eastAsia="ar-SA"/>
        </w:rPr>
      </w:pPr>
      <w:r>
        <w:rPr>
          <w:rFonts w:ascii="Times New Roman" w:eastAsia="Times New Roman" w:hAnsi="Times New Roman" w:cs="Times New Roman"/>
          <w:b/>
          <w:color w:val="C00000"/>
          <w:sz w:val="28"/>
          <w:szCs w:val="28"/>
          <w:lang w:eastAsia="ar-SA"/>
        </w:rPr>
        <w:t xml:space="preserve"> Dofinansowanie kształcenia młodocianych uczniów w 2023 r. </w:t>
      </w:r>
    </w:p>
    <w:p w14:paraId="6BA0C266" w14:textId="77777777" w:rsidR="0048630D" w:rsidRDefault="0048630D">
      <w:pPr>
        <w:spacing w:after="240"/>
        <w:jc w:val="both"/>
        <w:rPr>
          <w:rFonts w:ascii="Times New Roman" w:eastAsia="Times New Roman" w:hAnsi="Times New Roman" w:cs="Times New Roman"/>
          <w:b/>
          <w:color w:val="C00000"/>
          <w:sz w:val="28"/>
          <w:szCs w:val="28"/>
          <w:lang w:eastAsia="ar-SA"/>
        </w:rPr>
      </w:pPr>
    </w:p>
    <w:tbl>
      <w:tblPr>
        <w:tblStyle w:val="Tabelasiatki4akcent2"/>
        <w:tblW w:w="9958" w:type="dxa"/>
        <w:tblInd w:w="-289" w:type="dxa"/>
        <w:tblLayout w:type="fixed"/>
        <w:tblLook w:val="0000" w:firstRow="0" w:lastRow="0" w:firstColumn="0" w:lastColumn="0" w:noHBand="0" w:noVBand="0"/>
      </w:tblPr>
      <w:tblGrid>
        <w:gridCol w:w="1702"/>
        <w:gridCol w:w="1559"/>
        <w:gridCol w:w="1843"/>
        <w:gridCol w:w="1736"/>
        <w:gridCol w:w="1701"/>
        <w:gridCol w:w="1417"/>
      </w:tblGrid>
      <w:tr w:rsidR="00F07059" w14:paraId="2926DD41" w14:textId="77777777" w:rsidTr="000E17FD">
        <w:trPr>
          <w:cnfStyle w:val="000000100000" w:firstRow="0" w:lastRow="0" w:firstColumn="0" w:lastColumn="0" w:oddVBand="0" w:evenVBand="0" w:oddHBand="1" w:evenHBand="0" w:firstRowFirstColumn="0" w:firstRowLastColumn="0" w:lastRowFirstColumn="0" w:lastRowLastColumn="0"/>
          <w:trHeight w:val="824"/>
        </w:trPr>
        <w:tc>
          <w:tcPr>
            <w:cnfStyle w:val="000010000000" w:firstRow="0" w:lastRow="0" w:firstColumn="0" w:lastColumn="0" w:oddVBand="1" w:evenVBand="0" w:oddHBand="0" w:evenHBand="0" w:firstRowFirstColumn="0" w:firstRowLastColumn="0" w:lastRowFirstColumn="0" w:lastRowLastColumn="0"/>
            <w:tcW w:w="1702" w:type="dxa"/>
          </w:tcPr>
          <w:p w14:paraId="373ED900" w14:textId="77777777" w:rsidR="00F07059" w:rsidRDefault="00000000">
            <w:pPr>
              <w:widowControl w:val="0"/>
              <w:spacing w:after="0"/>
              <w:jc w:val="both"/>
              <w:rPr>
                <w:rFonts w:ascii="Times New Roman" w:eastAsia="Times New Roman" w:hAnsi="Times New Roman" w:cs="Times New Roman"/>
                <w:bCs/>
                <w:color w:val="000000" w:themeColor="text1"/>
                <w:lang w:eastAsia="ar-SA"/>
              </w:rPr>
            </w:pPr>
            <w:r>
              <w:rPr>
                <w:rFonts w:ascii="Times New Roman" w:eastAsia="Times New Roman" w:hAnsi="Times New Roman" w:cs="Times New Roman"/>
                <w:bCs/>
                <w:color w:val="000000" w:themeColor="text1"/>
                <w:lang w:eastAsia="ar-SA"/>
              </w:rPr>
              <w:t>Liczba pracodawców którzy otrzymali dofinansowanie</w:t>
            </w:r>
          </w:p>
        </w:tc>
        <w:tc>
          <w:tcPr>
            <w:tcW w:w="1559" w:type="dxa"/>
          </w:tcPr>
          <w:p w14:paraId="011797EA" w14:textId="77777777" w:rsidR="00F07059" w:rsidRDefault="00000000">
            <w:pPr>
              <w:widowControl w:val="0"/>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lang w:eastAsia="ar-SA"/>
              </w:rPr>
            </w:pPr>
            <w:r>
              <w:rPr>
                <w:rFonts w:ascii="Times New Roman" w:eastAsia="Times New Roman" w:hAnsi="Times New Roman" w:cs="Times New Roman"/>
                <w:bCs/>
                <w:color w:val="000000" w:themeColor="text1"/>
                <w:lang w:eastAsia="ar-SA"/>
              </w:rPr>
              <w:t>Liczba młodocianych którzy ukończyli naukę zawodu</w:t>
            </w:r>
          </w:p>
          <w:p w14:paraId="012BA75B" w14:textId="77777777" w:rsidR="00F07059" w:rsidRDefault="00F07059">
            <w:pPr>
              <w:widowControl w:val="0"/>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lang w:eastAsia="ar-SA"/>
              </w:rPr>
            </w:pPr>
          </w:p>
        </w:tc>
        <w:tc>
          <w:tcPr>
            <w:cnfStyle w:val="000010000000" w:firstRow="0" w:lastRow="0" w:firstColumn="0" w:lastColumn="0" w:oddVBand="1" w:evenVBand="0" w:oddHBand="0" w:evenHBand="0" w:firstRowFirstColumn="0" w:firstRowLastColumn="0" w:lastRowFirstColumn="0" w:lastRowLastColumn="0"/>
            <w:tcW w:w="1843" w:type="dxa"/>
          </w:tcPr>
          <w:p w14:paraId="02BFFC25" w14:textId="77777777" w:rsidR="00F07059" w:rsidRDefault="00000000">
            <w:pPr>
              <w:widowControl w:val="0"/>
              <w:spacing w:after="0"/>
              <w:jc w:val="both"/>
              <w:rPr>
                <w:rFonts w:ascii="Times New Roman" w:eastAsia="Times New Roman" w:hAnsi="Times New Roman" w:cs="Times New Roman"/>
                <w:bCs/>
                <w:color w:val="000000" w:themeColor="text1"/>
                <w:lang w:eastAsia="ar-SA"/>
              </w:rPr>
            </w:pPr>
            <w:r>
              <w:rPr>
                <w:rFonts w:ascii="Times New Roman" w:eastAsia="Times New Roman" w:hAnsi="Times New Roman" w:cs="Times New Roman"/>
                <w:bCs/>
                <w:color w:val="000000" w:themeColor="text1"/>
                <w:lang w:eastAsia="ar-SA"/>
              </w:rPr>
              <w:t>Liczba młodocianych, którzy ukończyli przyuczenie do zawodu</w:t>
            </w:r>
          </w:p>
        </w:tc>
        <w:tc>
          <w:tcPr>
            <w:tcW w:w="1736" w:type="dxa"/>
          </w:tcPr>
          <w:p w14:paraId="1A38CB41" w14:textId="77777777" w:rsidR="00F07059" w:rsidRDefault="00000000">
            <w:pPr>
              <w:widowControl w:val="0"/>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lang w:eastAsia="ar-SA"/>
              </w:rPr>
            </w:pPr>
            <w:r>
              <w:rPr>
                <w:rFonts w:ascii="Times New Roman" w:eastAsia="Times New Roman" w:hAnsi="Times New Roman" w:cs="Times New Roman"/>
                <w:bCs/>
                <w:color w:val="000000" w:themeColor="text1"/>
                <w:lang w:eastAsia="ar-SA"/>
              </w:rPr>
              <w:t>Liczba decyzji odmawiających przyznania dofinansowania</w:t>
            </w:r>
          </w:p>
        </w:tc>
        <w:tc>
          <w:tcPr>
            <w:cnfStyle w:val="000010000000" w:firstRow="0" w:lastRow="0" w:firstColumn="0" w:lastColumn="0" w:oddVBand="1" w:evenVBand="0" w:oddHBand="0" w:evenHBand="0" w:firstRowFirstColumn="0" w:firstRowLastColumn="0" w:lastRowFirstColumn="0" w:lastRowLastColumn="0"/>
            <w:tcW w:w="1701" w:type="dxa"/>
          </w:tcPr>
          <w:p w14:paraId="0FDA4378" w14:textId="43A140FB" w:rsidR="00F07059" w:rsidRDefault="00000000" w:rsidP="000E17FD">
            <w:pPr>
              <w:widowControl w:val="0"/>
              <w:spacing w:after="0"/>
              <w:rPr>
                <w:rFonts w:ascii="Times New Roman" w:eastAsia="Times New Roman" w:hAnsi="Times New Roman" w:cs="Times New Roman"/>
                <w:bCs/>
                <w:color w:val="000000" w:themeColor="text1"/>
                <w:lang w:eastAsia="ar-SA"/>
              </w:rPr>
            </w:pPr>
            <w:r>
              <w:rPr>
                <w:rFonts w:ascii="Times New Roman" w:eastAsia="Times New Roman" w:hAnsi="Times New Roman" w:cs="Times New Roman"/>
                <w:bCs/>
                <w:color w:val="000000" w:themeColor="text1"/>
                <w:lang w:eastAsia="ar-SA"/>
              </w:rPr>
              <w:t>Kwota, jaką                w</w:t>
            </w:r>
            <w:r w:rsidR="000E17FD">
              <w:rPr>
                <w:rFonts w:ascii="Times New Roman" w:eastAsia="Times New Roman" w:hAnsi="Times New Roman" w:cs="Times New Roman"/>
                <w:bCs/>
                <w:color w:val="000000" w:themeColor="text1"/>
                <w:lang w:eastAsia="ar-SA"/>
              </w:rPr>
              <w:t xml:space="preserve"> </w:t>
            </w:r>
            <w:r>
              <w:rPr>
                <w:rFonts w:ascii="Times New Roman" w:eastAsia="Times New Roman" w:hAnsi="Times New Roman" w:cs="Times New Roman"/>
                <w:bCs/>
                <w:color w:val="000000" w:themeColor="text1"/>
                <w:lang w:eastAsia="ar-SA"/>
              </w:rPr>
              <w:t>roku szkolnym 202</w:t>
            </w:r>
            <w:r w:rsidR="000E17FD">
              <w:rPr>
                <w:rFonts w:ascii="Times New Roman" w:eastAsia="Times New Roman" w:hAnsi="Times New Roman" w:cs="Times New Roman"/>
                <w:bCs/>
                <w:color w:val="000000" w:themeColor="text1"/>
                <w:lang w:eastAsia="ar-SA"/>
              </w:rPr>
              <w:t>3</w:t>
            </w:r>
            <w:r>
              <w:rPr>
                <w:rFonts w:ascii="Times New Roman" w:eastAsia="Times New Roman" w:hAnsi="Times New Roman" w:cs="Times New Roman"/>
                <w:bCs/>
                <w:color w:val="000000" w:themeColor="text1"/>
                <w:lang w:eastAsia="ar-SA"/>
              </w:rPr>
              <w:t>/202</w:t>
            </w:r>
            <w:r w:rsidR="000E17FD">
              <w:rPr>
                <w:rFonts w:ascii="Times New Roman" w:eastAsia="Times New Roman" w:hAnsi="Times New Roman" w:cs="Times New Roman"/>
                <w:bCs/>
                <w:color w:val="000000" w:themeColor="text1"/>
                <w:lang w:eastAsia="ar-SA"/>
              </w:rPr>
              <w:t>4</w:t>
            </w:r>
            <w:r>
              <w:rPr>
                <w:rFonts w:ascii="Times New Roman" w:eastAsia="Times New Roman" w:hAnsi="Times New Roman" w:cs="Times New Roman"/>
                <w:bCs/>
                <w:color w:val="000000" w:themeColor="text1"/>
                <w:lang w:eastAsia="ar-SA"/>
              </w:rPr>
              <w:t xml:space="preserve">  wypłacono pracodawcom               w ramach dofinansowania</w:t>
            </w:r>
          </w:p>
        </w:tc>
        <w:tc>
          <w:tcPr>
            <w:tcW w:w="1417" w:type="dxa"/>
          </w:tcPr>
          <w:p w14:paraId="435B1E92" w14:textId="5CE1393C" w:rsidR="00F07059" w:rsidRDefault="00000000" w:rsidP="000E17FD">
            <w:pPr>
              <w:widowControl w:val="0"/>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lang w:eastAsia="ar-SA"/>
              </w:rPr>
            </w:pPr>
            <w:r>
              <w:rPr>
                <w:rFonts w:ascii="Times New Roman" w:eastAsia="Times New Roman" w:hAnsi="Times New Roman" w:cs="Times New Roman"/>
                <w:bCs/>
                <w:color w:val="000000" w:themeColor="text1"/>
                <w:lang w:eastAsia="ar-SA"/>
              </w:rPr>
              <w:t xml:space="preserve">Wysokość dotacji </w:t>
            </w:r>
            <w:r w:rsidR="00851399">
              <w:rPr>
                <w:rFonts w:ascii="Times New Roman" w:eastAsia="Times New Roman" w:hAnsi="Times New Roman" w:cs="Times New Roman"/>
                <w:bCs/>
                <w:color w:val="000000" w:themeColor="text1"/>
                <w:lang w:eastAsia="ar-SA"/>
              </w:rPr>
              <w:t>otrzymanej</w:t>
            </w:r>
            <w:r>
              <w:rPr>
                <w:rFonts w:ascii="Times New Roman" w:eastAsia="Times New Roman" w:hAnsi="Times New Roman" w:cs="Times New Roman"/>
                <w:bCs/>
                <w:color w:val="000000" w:themeColor="text1"/>
                <w:lang w:eastAsia="ar-SA"/>
              </w:rPr>
              <w:t xml:space="preserve"> w</w:t>
            </w:r>
          </w:p>
          <w:p w14:paraId="19B0A7ED" w14:textId="18FD342D" w:rsidR="00F07059" w:rsidRDefault="00000000" w:rsidP="000E17FD">
            <w:pPr>
              <w:widowControl w:val="0"/>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ar-SA"/>
              </w:rPr>
            </w:pPr>
            <w:r>
              <w:rPr>
                <w:rFonts w:ascii="Times New Roman" w:eastAsia="Times New Roman" w:hAnsi="Times New Roman" w:cs="Times New Roman"/>
                <w:bCs/>
                <w:color w:val="000000" w:themeColor="text1"/>
                <w:lang w:eastAsia="ar-SA"/>
              </w:rPr>
              <w:t>roku szkolnym 202</w:t>
            </w:r>
            <w:r w:rsidR="000E17FD">
              <w:rPr>
                <w:rFonts w:ascii="Times New Roman" w:eastAsia="Times New Roman" w:hAnsi="Times New Roman" w:cs="Times New Roman"/>
                <w:bCs/>
                <w:color w:val="000000" w:themeColor="text1"/>
                <w:lang w:eastAsia="ar-SA"/>
              </w:rPr>
              <w:t>3</w:t>
            </w:r>
            <w:r>
              <w:rPr>
                <w:rFonts w:ascii="Times New Roman" w:eastAsia="Times New Roman" w:hAnsi="Times New Roman" w:cs="Times New Roman"/>
                <w:bCs/>
                <w:color w:val="000000" w:themeColor="text1"/>
                <w:lang w:eastAsia="ar-SA"/>
              </w:rPr>
              <w:t>/202</w:t>
            </w:r>
            <w:r w:rsidR="000E17FD">
              <w:rPr>
                <w:rFonts w:ascii="Times New Roman" w:eastAsia="Times New Roman" w:hAnsi="Times New Roman" w:cs="Times New Roman"/>
                <w:bCs/>
                <w:color w:val="000000" w:themeColor="text1"/>
                <w:lang w:eastAsia="ar-SA"/>
              </w:rPr>
              <w:t>4</w:t>
            </w:r>
            <w:r>
              <w:rPr>
                <w:rFonts w:ascii="Times New Roman" w:eastAsia="Times New Roman" w:hAnsi="Times New Roman" w:cs="Times New Roman"/>
                <w:bCs/>
                <w:color w:val="000000" w:themeColor="text1"/>
                <w:lang w:eastAsia="ar-SA"/>
              </w:rPr>
              <w:t xml:space="preserve"> od Wojewody </w:t>
            </w:r>
          </w:p>
        </w:tc>
      </w:tr>
      <w:tr w:rsidR="00F07059" w14:paraId="5D48F91E" w14:textId="77777777" w:rsidTr="000E17FD">
        <w:trPr>
          <w:trHeight w:val="323"/>
        </w:trPr>
        <w:tc>
          <w:tcPr>
            <w:cnfStyle w:val="000010000000" w:firstRow="0" w:lastRow="0" w:firstColumn="0" w:lastColumn="0" w:oddVBand="1" w:evenVBand="0" w:oddHBand="0" w:evenHBand="0" w:firstRowFirstColumn="0" w:firstRowLastColumn="0" w:lastRowFirstColumn="0" w:lastRowLastColumn="0"/>
            <w:tcW w:w="1702" w:type="dxa"/>
          </w:tcPr>
          <w:p w14:paraId="5302DC41" w14:textId="1EF7A759" w:rsidR="00F07059" w:rsidRDefault="000E17FD">
            <w:pPr>
              <w:widowControl w:val="0"/>
              <w:spacing w:after="0"/>
              <w:jc w:val="both"/>
              <w:rPr>
                <w:rFonts w:ascii="Times New Roman" w:eastAsia="Times New Roman" w:hAnsi="Times New Roman" w:cs="Times New Roman"/>
                <w:b/>
                <w:bCs/>
                <w:color w:val="C9211E"/>
                <w:lang w:eastAsia="ar-SA"/>
              </w:rPr>
            </w:pPr>
            <w:r>
              <w:rPr>
                <w:rFonts w:ascii="Times New Roman" w:eastAsia="Times New Roman" w:hAnsi="Times New Roman" w:cs="Times New Roman"/>
                <w:b/>
                <w:bCs/>
                <w:color w:val="C9211E"/>
                <w:lang w:eastAsia="ar-SA"/>
              </w:rPr>
              <w:t>2</w:t>
            </w:r>
          </w:p>
          <w:p w14:paraId="2FC89B0E" w14:textId="77777777" w:rsidR="00F07059" w:rsidRDefault="00F07059">
            <w:pPr>
              <w:widowControl w:val="0"/>
              <w:spacing w:after="0"/>
              <w:jc w:val="both"/>
              <w:rPr>
                <w:rFonts w:ascii="Times New Roman" w:eastAsia="Times New Roman" w:hAnsi="Times New Roman" w:cs="Times New Roman"/>
                <w:b/>
                <w:bCs/>
                <w:color w:val="C9211E"/>
                <w:lang w:eastAsia="ar-SA"/>
              </w:rPr>
            </w:pPr>
          </w:p>
        </w:tc>
        <w:tc>
          <w:tcPr>
            <w:tcW w:w="1559" w:type="dxa"/>
          </w:tcPr>
          <w:p w14:paraId="3DF14213" w14:textId="56CB635D" w:rsidR="00F07059" w:rsidRDefault="00851399">
            <w:pPr>
              <w:widowControl w:val="0"/>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C9211E"/>
                <w:lang w:eastAsia="ar-SA"/>
              </w:rPr>
            </w:pPr>
            <w:r>
              <w:rPr>
                <w:rFonts w:ascii="Times New Roman" w:eastAsia="Times New Roman" w:hAnsi="Times New Roman" w:cs="Times New Roman"/>
                <w:b/>
                <w:bCs/>
                <w:color w:val="C9211E"/>
                <w:lang w:eastAsia="ar-SA"/>
              </w:rPr>
              <w:t>1</w:t>
            </w:r>
          </w:p>
        </w:tc>
        <w:tc>
          <w:tcPr>
            <w:cnfStyle w:val="000010000000" w:firstRow="0" w:lastRow="0" w:firstColumn="0" w:lastColumn="0" w:oddVBand="1" w:evenVBand="0" w:oddHBand="0" w:evenHBand="0" w:firstRowFirstColumn="0" w:firstRowLastColumn="0" w:lastRowFirstColumn="0" w:lastRowLastColumn="0"/>
            <w:tcW w:w="1843" w:type="dxa"/>
          </w:tcPr>
          <w:p w14:paraId="6B80B282" w14:textId="77777777" w:rsidR="00F07059" w:rsidRDefault="00000000">
            <w:pPr>
              <w:widowControl w:val="0"/>
              <w:spacing w:after="0"/>
              <w:jc w:val="both"/>
              <w:rPr>
                <w:rFonts w:ascii="Times New Roman" w:eastAsia="Times New Roman" w:hAnsi="Times New Roman" w:cs="Times New Roman"/>
                <w:b/>
                <w:bCs/>
                <w:color w:val="C9211E"/>
                <w:lang w:eastAsia="ar-SA"/>
              </w:rPr>
            </w:pPr>
            <w:r>
              <w:rPr>
                <w:rFonts w:ascii="Times New Roman" w:eastAsia="Times New Roman" w:hAnsi="Times New Roman" w:cs="Times New Roman"/>
                <w:b/>
                <w:bCs/>
                <w:color w:val="C9211E"/>
                <w:lang w:eastAsia="ar-SA"/>
              </w:rPr>
              <w:t>0</w:t>
            </w:r>
          </w:p>
        </w:tc>
        <w:tc>
          <w:tcPr>
            <w:tcW w:w="1736" w:type="dxa"/>
          </w:tcPr>
          <w:p w14:paraId="434D1CBD" w14:textId="77777777" w:rsidR="00F07059" w:rsidRDefault="00000000">
            <w:pPr>
              <w:widowControl w:val="0"/>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C9211E"/>
                <w:lang w:eastAsia="ar-SA"/>
              </w:rPr>
            </w:pPr>
            <w:r>
              <w:rPr>
                <w:rFonts w:ascii="Times New Roman" w:eastAsia="Times New Roman" w:hAnsi="Times New Roman" w:cs="Times New Roman"/>
                <w:b/>
                <w:bCs/>
                <w:color w:val="C9211E"/>
                <w:lang w:eastAsia="ar-SA"/>
              </w:rPr>
              <w:t>0</w:t>
            </w:r>
          </w:p>
        </w:tc>
        <w:tc>
          <w:tcPr>
            <w:cnfStyle w:val="000010000000" w:firstRow="0" w:lastRow="0" w:firstColumn="0" w:lastColumn="0" w:oddVBand="1" w:evenVBand="0" w:oddHBand="0" w:evenHBand="0" w:firstRowFirstColumn="0" w:firstRowLastColumn="0" w:lastRowFirstColumn="0" w:lastRowLastColumn="0"/>
            <w:tcW w:w="1701" w:type="dxa"/>
          </w:tcPr>
          <w:p w14:paraId="00544DB7" w14:textId="045BBC87" w:rsidR="00F07059" w:rsidRDefault="00851399">
            <w:pPr>
              <w:widowControl w:val="0"/>
              <w:spacing w:after="0"/>
              <w:jc w:val="both"/>
              <w:rPr>
                <w:rFonts w:ascii="Times New Roman" w:eastAsia="Times New Roman" w:hAnsi="Times New Roman" w:cs="Times New Roman"/>
                <w:b/>
                <w:bCs/>
                <w:color w:val="C9211E"/>
                <w:lang w:eastAsia="ar-SA"/>
              </w:rPr>
            </w:pPr>
            <w:r>
              <w:rPr>
                <w:rFonts w:ascii="Times New Roman" w:eastAsia="Times New Roman" w:hAnsi="Times New Roman" w:cs="Times New Roman"/>
                <w:b/>
                <w:bCs/>
                <w:color w:val="C9211E"/>
                <w:lang w:eastAsia="ar-SA"/>
              </w:rPr>
              <w:t>9.244,66</w:t>
            </w:r>
          </w:p>
        </w:tc>
        <w:tc>
          <w:tcPr>
            <w:tcW w:w="1417" w:type="dxa"/>
          </w:tcPr>
          <w:p w14:paraId="3D360ACC" w14:textId="31F0D5E7" w:rsidR="00F07059" w:rsidRDefault="00851399">
            <w:pPr>
              <w:widowControl w:val="0"/>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C9211E"/>
                <w:lang w:eastAsia="ar-SA"/>
              </w:rPr>
            </w:pPr>
            <w:r>
              <w:rPr>
                <w:rFonts w:ascii="Times New Roman" w:eastAsia="Times New Roman" w:hAnsi="Times New Roman" w:cs="Times New Roman"/>
                <w:b/>
                <w:bCs/>
                <w:color w:val="C9211E"/>
                <w:lang w:eastAsia="ar-SA"/>
              </w:rPr>
              <w:t>27.734,00</w:t>
            </w:r>
          </w:p>
        </w:tc>
      </w:tr>
    </w:tbl>
    <w:p w14:paraId="5389E74A" w14:textId="77777777" w:rsidR="00F07059" w:rsidRDefault="00F07059">
      <w:pPr>
        <w:tabs>
          <w:tab w:val="left" w:pos="142"/>
        </w:tabs>
        <w:spacing w:after="0"/>
        <w:jc w:val="both"/>
        <w:rPr>
          <w:rFonts w:ascii="Times New Roman" w:eastAsia="Times New Roman" w:hAnsi="Times New Roman" w:cs="Times New Roman"/>
          <w:color w:val="000000" w:themeColor="text1"/>
          <w:sz w:val="24"/>
          <w:szCs w:val="24"/>
          <w:lang w:eastAsia="ar-SA"/>
        </w:rPr>
      </w:pPr>
    </w:p>
    <w:p w14:paraId="6C7AD13B" w14:textId="77777777" w:rsidR="00F07059" w:rsidRDefault="00F07059">
      <w:pPr>
        <w:spacing w:after="0"/>
        <w:jc w:val="both"/>
        <w:rPr>
          <w:rFonts w:ascii="Times New Roman" w:eastAsia="Times New Roman" w:hAnsi="Times New Roman" w:cs="Times New Roman"/>
          <w:b/>
          <w:color w:val="000000" w:themeColor="text1"/>
          <w:sz w:val="24"/>
          <w:szCs w:val="24"/>
          <w:lang w:eastAsia="ar-SA"/>
        </w:rPr>
      </w:pPr>
    </w:p>
    <w:p w14:paraId="3EB9ABFC" w14:textId="77777777" w:rsidR="00F07059" w:rsidRDefault="00F07059">
      <w:pPr>
        <w:spacing w:after="0"/>
        <w:jc w:val="both"/>
        <w:rPr>
          <w:rFonts w:ascii="Times New Roman" w:eastAsia="Times New Roman" w:hAnsi="Times New Roman" w:cs="Times New Roman"/>
          <w:b/>
          <w:color w:val="000000" w:themeColor="text1"/>
          <w:sz w:val="24"/>
          <w:szCs w:val="24"/>
          <w:lang w:eastAsia="ar-SA"/>
        </w:rPr>
      </w:pPr>
    </w:p>
    <w:p w14:paraId="07402C02" w14:textId="77777777" w:rsidR="00F07059" w:rsidRDefault="00F07059">
      <w:pPr>
        <w:spacing w:after="0" w:line="240" w:lineRule="auto"/>
        <w:jc w:val="both"/>
        <w:rPr>
          <w:rFonts w:ascii="Times New Roman" w:hAnsi="Times New Roman" w:cs="Times New Roman"/>
          <w:sz w:val="24"/>
          <w:szCs w:val="24"/>
        </w:rPr>
      </w:pPr>
    </w:p>
    <w:p w14:paraId="68C69421" w14:textId="77777777" w:rsidR="0048630D" w:rsidRDefault="0048630D">
      <w:pPr>
        <w:spacing w:after="0" w:line="240" w:lineRule="auto"/>
        <w:jc w:val="both"/>
        <w:rPr>
          <w:rFonts w:ascii="Times New Roman" w:hAnsi="Times New Roman" w:cs="Times New Roman"/>
          <w:sz w:val="24"/>
          <w:szCs w:val="24"/>
        </w:rPr>
      </w:pPr>
    </w:p>
    <w:p w14:paraId="60E4FED3" w14:textId="77777777" w:rsidR="0048630D" w:rsidRDefault="0048630D">
      <w:pPr>
        <w:spacing w:after="0" w:line="240" w:lineRule="auto"/>
        <w:jc w:val="both"/>
        <w:rPr>
          <w:rFonts w:ascii="Times New Roman" w:hAnsi="Times New Roman" w:cs="Times New Roman"/>
          <w:sz w:val="24"/>
          <w:szCs w:val="24"/>
        </w:rPr>
      </w:pPr>
    </w:p>
    <w:p w14:paraId="3934FBC6" w14:textId="77777777" w:rsidR="0048630D" w:rsidRDefault="0048630D">
      <w:pPr>
        <w:spacing w:after="0" w:line="240" w:lineRule="auto"/>
        <w:jc w:val="both"/>
        <w:rPr>
          <w:rFonts w:ascii="Times New Roman" w:hAnsi="Times New Roman" w:cs="Times New Roman"/>
          <w:sz w:val="24"/>
          <w:szCs w:val="24"/>
        </w:rPr>
      </w:pPr>
    </w:p>
    <w:p w14:paraId="15CFC06A" w14:textId="77777777" w:rsidR="0048630D" w:rsidRDefault="0048630D">
      <w:pPr>
        <w:spacing w:after="0" w:line="240" w:lineRule="auto"/>
        <w:jc w:val="both"/>
        <w:rPr>
          <w:rFonts w:ascii="Times New Roman" w:hAnsi="Times New Roman" w:cs="Times New Roman"/>
          <w:sz w:val="24"/>
          <w:szCs w:val="24"/>
        </w:rPr>
      </w:pPr>
    </w:p>
    <w:p w14:paraId="75342356" w14:textId="77777777" w:rsidR="0048630D" w:rsidRDefault="0048630D">
      <w:pPr>
        <w:spacing w:after="0" w:line="240" w:lineRule="auto"/>
        <w:jc w:val="both"/>
        <w:rPr>
          <w:rFonts w:ascii="Times New Roman" w:hAnsi="Times New Roman" w:cs="Times New Roman"/>
          <w:sz w:val="24"/>
          <w:szCs w:val="24"/>
        </w:rPr>
      </w:pPr>
    </w:p>
    <w:p w14:paraId="67FE8733" w14:textId="77777777" w:rsidR="0048630D" w:rsidRDefault="0048630D">
      <w:pPr>
        <w:spacing w:after="0" w:line="240" w:lineRule="auto"/>
        <w:jc w:val="both"/>
        <w:rPr>
          <w:rFonts w:ascii="Times New Roman" w:hAnsi="Times New Roman" w:cs="Times New Roman"/>
          <w:sz w:val="24"/>
          <w:szCs w:val="24"/>
        </w:rPr>
      </w:pPr>
    </w:p>
    <w:p w14:paraId="48251167" w14:textId="77777777" w:rsidR="0048630D" w:rsidRDefault="0048630D">
      <w:pPr>
        <w:spacing w:after="0" w:line="240" w:lineRule="auto"/>
        <w:jc w:val="both"/>
        <w:rPr>
          <w:rFonts w:ascii="Times New Roman" w:hAnsi="Times New Roman" w:cs="Times New Roman"/>
          <w:sz w:val="24"/>
          <w:szCs w:val="24"/>
        </w:rPr>
      </w:pPr>
    </w:p>
    <w:p w14:paraId="5A16C56C" w14:textId="77777777" w:rsidR="0048630D" w:rsidRDefault="0048630D">
      <w:pPr>
        <w:spacing w:after="0" w:line="240" w:lineRule="auto"/>
        <w:jc w:val="both"/>
        <w:rPr>
          <w:rFonts w:ascii="Times New Roman" w:hAnsi="Times New Roman" w:cs="Times New Roman"/>
          <w:sz w:val="24"/>
          <w:szCs w:val="24"/>
        </w:rPr>
      </w:pPr>
    </w:p>
    <w:p w14:paraId="4B409131" w14:textId="77777777" w:rsidR="0048630D" w:rsidRDefault="0048630D">
      <w:pPr>
        <w:spacing w:after="0" w:line="240" w:lineRule="auto"/>
        <w:jc w:val="both"/>
        <w:rPr>
          <w:rFonts w:ascii="Times New Roman" w:hAnsi="Times New Roman" w:cs="Times New Roman"/>
          <w:sz w:val="24"/>
          <w:szCs w:val="24"/>
        </w:rPr>
      </w:pPr>
    </w:p>
    <w:p w14:paraId="5ACE94B6" w14:textId="77777777" w:rsidR="0048630D" w:rsidRDefault="0048630D">
      <w:pPr>
        <w:spacing w:after="0" w:line="240" w:lineRule="auto"/>
        <w:jc w:val="both"/>
        <w:rPr>
          <w:rFonts w:ascii="Times New Roman" w:hAnsi="Times New Roman" w:cs="Times New Roman"/>
          <w:sz w:val="24"/>
          <w:szCs w:val="24"/>
        </w:rPr>
      </w:pPr>
    </w:p>
    <w:p w14:paraId="43E50485" w14:textId="77777777" w:rsidR="00F07059" w:rsidRDefault="00F07059">
      <w:pPr>
        <w:spacing w:after="0" w:line="240" w:lineRule="auto"/>
        <w:jc w:val="both"/>
        <w:rPr>
          <w:rFonts w:ascii="Times New Roman" w:hAnsi="Times New Roman" w:cs="Times New Roman"/>
          <w:sz w:val="24"/>
          <w:szCs w:val="24"/>
        </w:rPr>
      </w:pPr>
    </w:p>
    <w:p w14:paraId="43EB3A35" w14:textId="5BF2E4E4" w:rsidR="00F07059" w:rsidRDefault="00000000">
      <w:pPr>
        <w:spacing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Informacja na temat wykonania zadań oświatowych                                                                               w roku szkolnym 2023/2024  z poszczególnych placówek oświatowych</w:t>
      </w:r>
      <w:r w:rsidR="00851399">
        <w:rPr>
          <w:rFonts w:ascii="Times New Roman" w:hAnsi="Times New Roman" w:cs="Times New Roman"/>
          <w:b/>
          <w:color w:val="C00000"/>
          <w:sz w:val="28"/>
          <w:szCs w:val="28"/>
        </w:rPr>
        <w:t xml:space="preserve">, przekazanych przez Zespół Szkolno- Przedszkolny w Milejewie         </w:t>
      </w:r>
      <w:r>
        <w:rPr>
          <w:rFonts w:ascii="Times New Roman" w:hAnsi="Times New Roman" w:cs="Times New Roman"/>
          <w:b/>
          <w:color w:val="C00000"/>
          <w:sz w:val="28"/>
          <w:szCs w:val="28"/>
        </w:rPr>
        <w:t>przedstawia się następująco :</w:t>
      </w:r>
    </w:p>
    <w:p w14:paraId="3224DF91" w14:textId="77777777" w:rsidR="00F07059" w:rsidRDefault="00F07059">
      <w:pPr>
        <w:spacing w:line="240" w:lineRule="auto"/>
        <w:jc w:val="both"/>
        <w:rPr>
          <w:rFonts w:ascii="Times New Roman" w:hAnsi="Times New Roman" w:cs="Times New Roman"/>
          <w:b/>
          <w:color w:val="1F4E79" w:themeColor="accent1" w:themeShade="80"/>
          <w:sz w:val="24"/>
          <w:szCs w:val="24"/>
        </w:rPr>
      </w:pPr>
    </w:p>
    <w:p w14:paraId="4BA18F1F" w14:textId="77777777" w:rsidR="00F07059" w:rsidRDefault="00000000">
      <w:pPr>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Szkoła  Podstawowej im. Jana Pawła II w Milejewie</w:t>
      </w:r>
    </w:p>
    <w:p w14:paraId="0FFC831D" w14:textId="77777777" w:rsidR="00F07059" w:rsidRDefault="00F07059">
      <w:pPr>
        <w:jc w:val="both"/>
        <w:rPr>
          <w:rFonts w:ascii="Times New Roman" w:hAnsi="Times New Roman" w:cs="Times New Roman"/>
          <w:b/>
          <w:sz w:val="24"/>
          <w:szCs w:val="24"/>
          <w:u w:val="single"/>
        </w:rPr>
      </w:pPr>
    </w:p>
    <w:p w14:paraId="653EA3C2" w14:textId="77777777" w:rsidR="00F07059" w:rsidRDefault="00000000">
      <w:pPr>
        <w:jc w:val="center"/>
        <w:rPr>
          <w:rFonts w:ascii="Times New Roman" w:hAnsi="Times New Roman"/>
          <w:sz w:val="24"/>
          <w:szCs w:val="24"/>
        </w:rPr>
      </w:pPr>
      <w:r>
        <w:rPr>
          <w:rFonts w:ascii="Times New Roman" w:hAnsi="Times New Roman"/>
          <w:b/>
          <w:sz w:val="24"/>
          <w:szCs w:val="24"/>
        </w:rPr>
        <w:t>Informacja</w:t>
      </w:r>
    </w:p>
    <w:p w14:paraId="2F1D3A78" w14:textId="77777777" w:rsidR="00F07059" w:rsidRDefault="00000000">
      <w:pPr>
        <w:jc w:val="center"/>
        <w:rPr>
          <w:rFonts w:ascii="Times New Roman" w:hAnsi="Times New Roman"/>
          <w:b/>
          <w:sz w:val="24"/>
          <w:szCs w:val="24"/>
        </w:rPr>
      </w:pPr>
      <w:r>
        <w:rPr>
          <w:rFonts w:ascii="Times New Roman" w:hAnsi="Times New Roman"/>
          <w:b/>
          <w:sz w:val="24"/>
          <w:szCs w:val="24"/>
        </w:rPr>
        <w:t>o  realizacji zadań oświatowych</w:t>
      </w:r>
    </w:p>
    <w:p w14:paraId="0F58E424" w14:textId="77777777" w:rsidR="00F07059" w:rsidRDefault="00000000">
      <w:pPr>
        <w:jc w:val="center"/>
        <w:rPr>
          <w:rFonts w:ascii="Times New Roman" w:hAnsi="Times New Roman"/>
          <w:b/>
          <w:sz w:val="24"/>
          <w:szCs w:val="24"/>
        </w:rPr>
      </w:pPr>
      <w:r>
        <w:rPr>
          <w:rFonts w:ascii="Times New Roman" w:hAnsi="Times New Roman"/>
          <w:b/>
          <w:sz w:val="24"/>
          <w:szCs w:val="24"/>
        </w:rPr>
        <w:t>w Szkole Podstawowej im. Jana Pawła II w Milejewie</w:t>
      </w:r>
    </w:p>
    <w:p w14:paraId="6034E4AF" w14:textId="77777777" w:rsidR="00F07059" w:rsidRDefault="00000000">
      <w:pPr>
        <w:jc w:val="center"/>
        <w:rPr>
          <w:rFonts w:ascii="Times New Roman" w:hAnsi="Times New Roman"/>
          <w:b/>
          <w:sz w:val="24"/>
          <w:szCs w:val="24"/>
        </w:rPr>
      </w:pPr>
      <w:r>
        <w:rPr>
          <w:rFonts w:ascii="Times New Roman" w:hAnsi="Times New Roman"/>
          <w:b/>
          <w:sz w:val="24"/>
          <w:szCs w:val="24"/>
        </w:rPr>
        <w:t>w  roku szkolnym 2023//2024</w:t>
      </w:r>
    </w:p>
    <w:p w14:paraId="683602D6" w14:textId="77777777" w:rsidR="00F07059" w:rsidRDefault="00F07059">
      <w:pPr>
        <w:jc w:val="center"/>
        <w:rPr>
          <w:rFonts w:ascii="Times New Roman" w:hAnsi="Times New Roman"/>
          <w:b/>
          <w:sz w:val="24"/>
          <w:szCs w:val="24"/>
        </w:rPr>
      </w:pPr>
    </w:p>
    <w:p w14:paraId="5225CA68" w14:textId="1BE06933" w:rsidR="00F07059" w:rsidRPr="0048630D" w:rsidRDefault="00000000">
      <w:pPr>
        <w:spacing w:before="100" w:after="100"/>
        <w:jc w:val="both"/>
        <w:rPr>
          <w:rFonts w:ascii="Times New Roman" w:hAnsi="Times New Roman"/>
          <w:color w:val="C00000"/>
          <w:sz w:val="24"/>
          <w:szCs w:val="24"/>
        </w:rPr>
      </w:pPr>
      <w:r w:rsidRPr="0048630D">
        <w:rPr>
          <w:rFonts w:ascii="Times New Roman" w:hAnsi="Times New Roman"/>
          <w:b/>
          <w:color w:val="C00000"/>
          <w:sz w:val="24"/>
          <w:szCs w:val="24"/>
        </w:rPr>
        <w:t>Organizacja placówki</w:t>
      </w:r>
      <w:r w:rsidRPr="0048630D">
        <w:rPr>
          <w:rFonts w:ascii="Times New Roman" w:hAnsi="Times New Roman"/>
          <w:b/>
          <w:bCs/>
          <w:color w:val="C00000"/>
          <w:sz w:val="24"/>
          <w:szCs w:val="24"/>
        </w:rPr>
        <w:t xml:space="preserve"> </w:t>
      </w:r>
      <w:r w:rsidRPr="0048630D">
        <w:rPr>
          <w:rFonts w:ascii="Times New Roman" w:hAnsi="Times New Roman"/>
          <w:b/>
          <w:color w:val="C00000"/>
          <w:sz w:val="24"/>
          <w:szCs w:val="24"/>
        </w:rPr>
        <w:t xml:space="preserve"> i baza lokalowa</w:t>
      </w:r>
    </w:p>
    <w:p w14:paraId="0ED2D033" w14:textId="1B0BF839" w:rsidR="00F07059" w:rsidRDefault="00000000">
      <w:pPr>
        <w:jc w:val="both"/>
        <w:rPr>
          <w:rFonts w:ascii="Times New Roman" w:hAnsi="Times New Roman"/>
          <w:sz w:val="24"/>
          <w:szCs w:val="24"/>
        </w:rPr>
      </w:pPr>
      <w:r>
        <w:rPr>
          <w:rFonts w:ascii="Times New Roman" w:hAnsi="Times New Roman"/>
          <w:b/>
          <w:sz w:val="24"/>
          <w:szCs w:val="24"/>
        </w:rPr>
        <w:t xml:space="preserve">Liczba uczniów: </w:t>
      </w:r>
      <w:r w:rsidRPr="00851399">
        <w:rPr>
          <w:rFonts w:ascii="Times New Roman" w:hAnsi="Times New Roman"/>
          <w:bCs/>
          <w:sz w:val="24"/>
          <w:szCs w:val="24"/>
        </w:rPr>
        <w:t>189</w:t>
      </w:r>
      <w:r>
        <w:rPr>
          <w:rFonts w:ascii="Times New Roman" w:hAnsi="Times New Roman"/>
          <w:b/>
          <w:sz w:val="24"/>
          <w:szCs w:val="24"/>
        </w:rPr>
        <w:t xml:space="preserve"> </w:t>
      </w:r>
      <w:r>
        <w:rPr>
          <w:rFonts w:ascii="Times New Roman" w:hAnsi="Times New Roman"/>
          <w:sz w:val="24"/>
          <w:szCs w:val="24"/>
        </w:rPr>
        <w:t>uczniów  i 26 dzieci w oddziałach przedszkolnych, razem 215 .</w:t>
      </w:r>
    </w:p>
    <w:p w14:paraId="7A386E91" w14:textId="3405D5D0" w:rsidR="00F07059" w:rsidRDefault="00000000">
      <w:pPr>
        <w:jc w:val="both"/>
        <w:rPr>
          <w:rFonts w:ascii="Times New Roman" w:hAnsi="Times New Roman"/>
          <w:sz w:val="24"/>
          <w:szCs w:val="24"/>
        </w:rPr>
      </w:pPr>
      <w:r>
        <w:rPr>
          <w:rFonts w:ascii="Times New Roman" w:hAnsi="Times New Roman"/>
          <w:sz w:val="24"/>
          <w:szCs w:val="24"/>
        </w:rPr>
        <w:t>7 uczniów realizowało kształcenie specjalne w oddziałach ogólnodostępnych  kl. I- VIII.</w:t>
      </w:r>
      <w:r>
        <w:rPr>
          <w:rFonts w:ascii="Times New Roman" w:hAnsi="Times New Roman"/>
          <w:b/>
          <w:sz w:val="24"/>
          <w:szCs w:val="24"/>
        </w:rPr>
        <w:t xml:space="preserve"> Liczba oddziałów</w:t>
      </w:r>
      <w:r>
        <w:rPr>
          <w:rFonts w:ascii="Times New Roman" w:hAnsi="Times New Roman"/>
          <w:sz w:val="24"/>
          <w:szCs w:val="24"/>
        </w:rPr>
        <w:t xml:space="preserve"> - 14, w tym 2 przedszkolne.</w:t>
      </w:r>
    </w:p>
    <w:p w14:paraId="61F6B1DA" w14:textId="230FB0D9" w:rsidR="00F07059" w:rsidRDefault="00000000">
      <w:pPr>
        <w:jc w:val="both"/>
        <w:rPr>
          <w:rFonts w:ascii="Times New Roman" w:hAnsi="Times New Roman"/>
          <w:sz w:val="24"/>
          <w:szCs w:val="24"/>
        </w:rPr>
      </w:pPr>
      <w:r>
        <w:rPr>
          <w:rFonts w:ascii="Times New Roman" w:hAnsi="Times New Roman"/>
          <w:b/>
          <w:bCs/>
          <w:sz w:val="24"/>
          <w:szCs w:val="24"/>
        </w:rPr>
        <w:t xml:space="preserve">Baza lokalowa: </w:t>
      </w:r>
      <w:r>
        <w:rPr>
          <w:rFonts w:ascii="Times New Roman" w:hAnsi="Times New Roman"/>
          <w:sz w:val="24"/>
          <w:szCs w:val="24"/>
        </w:rPr>
        <w:t>szkoła pracowała w 1 budynku, tj. przy ul. Szkolnej 1</w:t>
      </w:r>
      <w:r w:rsidR="00851399">
        <w:rPr>
          <w:rFonts w:ascii="Times New Roman" w:hAnsi="Times New Roman"/>
          <w:sz w:val="24"/>
          <w:szCs w:val="24"/>
        </w:rPr>
        <w:t xml:space="preserve"> </w:t>
      </w:r>
      <w:r>
        <w:rPr>
          <w:rFonts w:ascii="Times New Roman" w:hAnsi="Times New Roman"/>
          <w:sz w:val="24"/>
          <w:szCs w:val="24"/>
        </w:rPr>
        <w:t>(oddziały przedszkolne i klasy I-VIII</w:t>
      </w:r>
      <w:r w:rsidR="00851399">
        <w:rPr>
          <w:rFonts w:ascii="Times New Roman" w:hAnsi="Times New Roman"/>
          <w:sz w:val="24"/>
          <w:szCs w:val="24"/>
        </w:rPr>
        <w:t xml:space="preserve">) </w:t>
      </w:r>
      <w:r>
        <w:rPr>
          <w:rFonts w:ascii="Times New Roman" w:hAnsi="Times New Roman"/>
          <w:sz w:val="24"/>
          <w:szCs w:val="24"/>
        </w:rPr>
        <w:t xml:space="preserve">  oraz korzystaliśmy z 3 </w:t>
      </w:r>
      <w:proofErr w:type="spellStart"/>
      <w:r>
        <w:rPr>
          <w:rFonts w:ascii="Times New Roman" w:hAnsi="Times New Roman"/>
          <w:sz w:val="24"/>
          <w:szCs w:val="24"/>
        </w:rPr>
        <w:t>sal</w:t>
      </w:r>
      <w:proofErr w:type="spellEnd"/>
      <w:r>
        <w:rPr>
          <w:rFonts w:ascii="Times New Roman" w:hAnsi="Times New Roman"/>
          <w:sz w:val="24"/>
          <w:szCs w:val="24"/>
        </w:rPr>
        <w:t xml:space="preserve"> w budynku  przy ul. Szkolnej 4 (pracownia stolarska, pracownia wychowania komunikacyjnego – symulatory ruchu drogowego). W budynku głównym nie ma odpowiedniej powierzchni na sale świetlicowe, bibliotekę i pomieszczenie socjalne personelu sprzątającego. Budynek przy ul. Szkolnej 4 pozostawał w zarządzie Z</w:t>
      </w:r>
      <w:r w:rsidR="00851399">
        <w:rPr>
          <w:rFonts w:ascii="Times New Roman" w:hAnsi="Times New Roman"/>
          <w:sz w:val="24"/>
          <w:szCs w:val="24"/>
        </w:rPr>
        <w:t>espołu Szkolno-Przedszkolnego</w:t>
      </w:r>
      <w:r>
        <w:rPr>
          <w:rFonts w:ascii="Times New Roman" w:hAnsi="Times New Roman"/>
          <w:sz w:val="24"/>
          <w:szCs w:val="24"/>
        </w:rPr>
        <w:t xml:space="preserve"> w Milejewie, lecz był przygotowywany do modernizacji (przystosowanie  na potrzeby żłobka, wych</w:t>
      </w:r>
      <w:r w:rsidR="00851399">
        <w:rPr>
          <w:rFonts w:ascii="Times New Roman" w:hAnsi="Times New Roman"/>
          <w:sz w:val="24"/>
          <w:szCs w:val="24"/>
        </w:rPr>
        <w:t xml:space="preserve">owania </w:t>
      </w:r>
      <w:r>
        <w:rPr>
          <w:rFonts w:ascii="Times New Roman" w:hAnsi="Times New Roman"/>
          <w:sz w:val="24"/>
          <w:szCs w:val="24"/>
        </w:rPr>
        <w:t>przedszkolnego).</w:t>
      </w:r>
    </w:p>
    <w:p w14:paraId="578DEB1D" w14:textId="4B3A3478" w:rsidR="00F07059" w:rsidRDefault="00000000">
      <w:pPr>
        <w:jc w:val="both"/>
        <w:rPr>
          <w:rFonts w:ascii="Times New Roman" w:hAnsi="Times New Roman"/>
          <w:sz w:val="24"/>
          <w:szCs w:val="24"/>
        </w:rPr>
      </w:pPr>
      <w:r w:rsidRPr="00851399">
        <w:rPr>
          <w:rFonts w:ascii="Times New Roman" w:hAnsi="Times New Roman"/>
          <w:b/>
          <w:bCs/>
          <w:sz w:val="24"/>
          <w:szCs w:val="24"/>
        </w:rPr>
        <w:t xml:space="preserve">Liczba </w:t>
      </w:r>
      <w:proofErr w:type="spellStart"/>
      <w:r w:rsidRPr="00851399">
        <w:rPr>
          <w:rFonts w:ascii="Times New Roman" w:hAnsi="Times New Roman"/>
          <w:b/>
          <w:bCs/>
          <w:sz w:val="24"/>
          <w:szCs w:val="24"/>
        </w:rPr>
        <w:t>sal</w:t>
      </w:r>
      <w:proofErr w:type="spellEnd"/>
      <w:r w:rsidRPr="00851399">
        <w:rPr>
          <w:rFonts w:ascii="Times New Roman" w:hAnsi="Times New Roman"/>
          <w:b/>
          <w:bCs/>
          <w:sz w:val="24"/>
          <w:szCs w:val="24"/>
        </w:rPr>
        <w:t xml:space="preserve"> lekcyjnych:</w:t>
      </w:r>
      <w:r>
        <w:rPr>
          <w:rFonts w:ascii="Times New Roman" w:hAnsi="Times New Roman"/>
          <w:sz w:val="24"/>
          <w:szCs w:val="24"/>
        </w:rPr>
        <w:t xml:space="preserve"> </w:t>
      </w:r>
      <w:r w:rsidR="00851399">
        <w:rPr>
          <w:rFonts w:ascii="Times New Roman" w:hAnsi="Times New Roman"/>
          <w:sz w:val="24"/>
          <w:szCs w:val="24"/>
        </w:rPr>
        <w:t xml:space="preserve"> </w:t>
      </w:r>
      <w:r>
        <w:rPr>
          <w:rFonts w:ascii="Times New Roman" w:hAnsi="Times New Roman"/>
          <w:sz w:val="24"/>
          <w:szCs w:val="24"/>
        </w:rPr>
        <w:t>22 w całym zarządzie, ale wykorzystywanych 16;  w tym  7 pracowni (m. in.  komputerowa,  przyrodnicza (</w:t>
      </w:r>
      <w:proofErr w:type="spellStart"/>
      <w:r>
        <w:rPr>
          <w:rFonts w:ascii="Times New Roman" w:hAnsi="Times New Roman"/>
          <w:sz w:val="24"/>
          <w:szCs w:val="24"/>
        </w:rPr>
        <w:t>Ekopracownia</w:t>
      </w:r>
      <w:proofErr w:type="spellEnd"/>
      <w:r>
        <w:rPr>
          <w:rFonts w:ascii="Times New Roman" w:hAnsi="Times New Roman"/>
          <w:sz w:val="24"/>
          <w:szCs w:val="24"/>
        </w:rPr>
        <w:t xml:space="preserve">),  matematyczna,  wychowania komunikacyjnego, stolarska, kulinarna, robotyki); ponadto sala gimnastyczna,  biblioteka </w:t>
      </w:r>
      <w:r w:rsidR="00851399">
        <w:rPr>
          <w:rFonts w:ascii="Times New Roman" w:hAnsi="Times New Roman"/>
          <w:sz w:val="24"/>
          <w:szCs w:val="24"/>
        </w:rPr>
        <w:t xml:space="preserve">                   </w:t>
      </w:r>
      <w:r>
        <w:rPr>
          <w:rFonts w:ascii="Times New Roman" w:hAnsi="Times New Roman"/>
          <w:sz w:val="24"/>
          <w:szCs w:val="24"/>
        </w:rPr>
        <w:t>(2 pomieszczenia), świetlica (4 pomieszczenia, w tym jedno dla klas 0-I i jedna sala lekcyjna), gabinet terapii pedagogicznej i logopedycznej, sala zabaw dla klas 0-III, szkolny gabinet profilaktyki zdrowotnej, plac zabaw dla oddziałów 0- III, Szkolny Ośrodek Kariery, gabinet psychologa i pedagoga specjalnego, gabinet pedagoga szkolnego.</w:t>
      </w:r>
    </w:p>
    <w:p w14:paraId="56B02D2F" w14:textId="12FBAB46" w:rsidR="00F07059" w:rsidRDefault="00000000">
      <w:pPr>
        <w:jc w:val="both"/>
        <w:rPr>
          <w:rFonts w:ascii="Times New Roman" w:hAnsi="Times New Roman"/>
          <w:sz w:val="24"/>
          <w:szCs w:val="24"/>
        </w:rPr>
      </w:pPr>
      <w:r>
        <w:rPr>
          <w:rFonts w:ascii="Times New Roman" w:hAnsi="Times New Roman"/>
          <w:sz w:val="24"/>
          <w:szCs w:val="24"/>
        </w:rPr>
        <w:t>Korzystamy również z  miasteczka rowerowego, symulatorów ruchu drogowego, gminnego kompleksu boisk „Orlik”.</w:t>
      </w:r>
    </w:p>
    <w:p w14:paraId="1D93E03B" w14:textId="48E9EC25" w:rsidR="00F07059" w:rsidRPr="00D2013C" w:rsidRDefault="00000000">
      <w:pPr>
        <w:jc w:val="both"/>
        <w:rPr>
          <w:rFonts w:ascii="Times New Roman" w:hAnsi="Times New Roman"/>
          <w:b/>
          <w:iCs/>
          <w:sz w:val="24"/>
          <w:szCs w:val="24"/>
        </w:rPr>
      </w:pPr>
      <w:r w:rsidRPr="00851399">
        <w:rPr>
          <w:rFonts w:ascii="Times New Roman" w:hAnsi="Times New Roman"/>
          <w:b/>
          <w:iCs/>
          <w:sz w:val="24"/>
          <w:szCs w:val="24"/>
        </w:rPr>
        <w:t>Wyposażenie szkoły w pomoce dydaktyczne i sprzęt niezbędny do pełnej realizacji programów nauczania, programów wychowawczo-profilaktycznych, przeprowadzania egzaminów oraz wykonywania innych zadań statutowych</w:t>
      </w:r>
      <w:r w:rsidR="00851399">
        <w:rPr>
          <w:rFonts w:ascii="Times New Roman" w:hAnsi="Times New Roman"/>
          <w:b/>
          <w:iCs/>
          <w:sz w:val="24"/>
          <w:szCs w:val="24"/>
        </w:rPr>
        <w:t>:</w:t>
      </w:r>
    </w:p>
    <w:p w14:paraId="036881E0" w14:textId="77777777" w:rsidR="0048630D" w:rsidRDefault="0048630D">
      <w:pPr>
        <w:jc w:val="both"/>
        <w:rPr>
          <w:rFonts w:ascii="Times New Roman" w:hAnsi="Times New Roman"/>
          <w:bCs/>
          <w:sz w:val="24"/>
          <w:szCs w:val="24"/>
        </w:rPr>
      </w:pPr>
    </w:p>
    <w:p w14:paraId="1A796E34" w14:textId="2EDA2FCC" w:rsidR="00851399" w:rsidRDefault="00000000">
      <w:pPr>
        <w:jc w:val="both"/>
        <w:rPr>
          <w:rFonts w:ascii="Times New Roman" w:hAnsi="Times New Roman"/>
          <w:bCs/>
          <w:sz w:val="24"/>
          <w:szCs w:val="24"/>
        </w:rPr>
      </w:pPr>
      <w:r>
        <w:rPr>
          <w:rFonts w:ascii="Times New Roman" w:hAnsi="Times New Roman"/>
          <w:bCs/>
          <w:sz w:val="24"/>
          <w:szCs w:val="24"/>
        </w:rPr>
        <w:lastRenderedPageBreak/>
        <w:t xml:space="preserve">Szkoła posiada: </w:t>
      </w:r>
    </w:p>
    <w:p w14:paraId="571F7CAA" w14:textId="77777777" w:rsidR="00851399" w:rsidRDefault="00000000" w:rsidP="00851399">
      <w:pPr>
        <w:pStyle w:val="Akapitzlist"/>
        <w:numPr>
          <w:ilvl w:val="0"/>
          <w:numId w:val="33"/>
        </w:numPr>
        <w:jc w:val="both"/>
        <w:rPr>
          <w:rFonts w:ascii="Times New Roman" w:hAnsi="Times New Roman"/>
          <w:sz w:val="24"/>
          <w:szCs w:val="24"/>
        </w:rPr>
      </w:pPr>
      <w:r w:rsidRPr="00851399">
        <w:rPr>
          <w:rFonts w:ascii="Times New Roman" w:hAnsi="Times New Roman"/>
          <w:bCs/>
          <w:sz w:val="24"/>
          <w:szCs w:val="24"/>
        </w:rPr>
        <w:t>1</w:t>
      </w:r>
      <w:r w:rsidRPr="00851399">
        <w:rPr>
          <w:rFonts w:ascii="Times New Roman" w:hAnsi="Times New Roman"/>
          <w:sz w:val="24"/>
          <w:szCs w:val="24"/>
        </w:rPr>
        <w:t xml:space="preserve"> pracownię komputerową 14-stanowiskową, </w:t>
      </w:r>
    </w:p>
    <w:p w14:paraId="553B6482" w14:textId="77777777" w:rsidR="00851399" w:rsidRDefault="00000000" w:rsidP="00851399">
      <w:pPr>
        <w:pStyle w:val="Akapitzlist"/>
        <w:numPr>
          <w:ilvl w:val="0"/>
          <w:numId w:val="33"/>
        </w:numPr>
        <w:jc w:val="both"/>
        <w:rPr>
          <w:rFonts w:ascii="Times New Roman" w:hAnsi="Times New Roman"/>
          <w:sz w:val="24"/>
          <w:szCs w:val="24"/>
        </w:rPr>
      </w:pPr>
      <w:r w:rsidRPr="00851399">
        <w:rPr>
          <w:rFonts w:ascii="Times New Roman" w:hAnsi="Times New Roman"/>
          <w:sz w:val="24"/>
          <w:szCs w:val="24"/>
        </w:rPr>
        <w:t xml:space="preserve"> kamerę  z mikroskopem, </w:t>
      </w:r>
    </w:p>
    <w:p w14:paraId="247FB03A" w14:textId="77777777" w:rsidR="00851399" w:rsidRDefault="00000000" w:rsidP="00851399">
      <w:pPr>
        <w:pStyle w:val="Akapitzlist"/>
        <w:numPr>
          <w:ilvl w:val="0"/>
          <w:numId w:val="33"/>
        </w:numPr>
        <w:jc w:val="both"/>
        <w:rPr>
          <w:rFonts w:ascii="Times New Roman" w:hAnsi="Times New Roman"/>
          <w:sz w:val="24"/>
          <w:szCs w:val="24"/>
        </w:rPr>
      </w:pPr>
      <w:r w:rsidRPr="00851399">
        <w:rPr>
          <w:rFonts w:ascii="Times New Roman" w:hAnsi="Times New Roman"/>
          <w:sz w:val="24"/>
          <w:szCs w:val="24"/>
        </w:rPr>
        <w:t>16 projektorów,</w:t>
      </w:r>
    </w:p>
    <w:p w14:paraId="5EECEE21" w14:textId="427851B6" w:rsidR="00851399" w:rsidRDefault="00000000" w:rsidP="00851399">
      <w:pPr>
        <w:pStyle w:val="Akapitzlist"/>
        <w:numPr>
          <w:ilvl w:val="0"/>
          <w:numId w:val="33"/>
        </w:numPr>
        <w:jc w:val="both"/>
        <w:rPr>
          <w:rFonts w:ascii="Times New Roman" w:hAnsi="Times New Roman"/>
          <w:sz w:val="24"/>
          <w:szCs w:val="24"/>
        </w:rPr>
      </w:pPr>
      <w:r w:rsidRPr="00851399">
        <w:rPr>
          <w:rFonts w:ascii="Times New Roman" w:hAnsi="Times New Roman"/>
          <w:sz w:val="24"/>
          <w:szCs w:val="24"/>
        </w:rPr>
        <w:t xml:space="preserve">2 </w:t>
      </w:r>
      <w:proofErr w:type="spellStart"/>
      <w:r w:rsidRPr="00851399">
        <w:rPr>
          <w:rFonts w:ascii="Times New Roman" w:hAnsi="Times New Roman"/>
          <w:sz w:val="24"/>
          <w:szCs w:val="24"/>
        </w:rPr>
        <w:t>wizualizery</w:t>
      </w:r>
      <w:proofErr w:type="spellEnd"/>
      <w:r w:rsidRPr="00851399">
        <w:rPr>
          <w:rFonts w:ascii="Times New Roman" w:hAnsi="Times New Roman"/>
          <w:sz w:val="24"/>
          <w:szCs w:val="24"/>
        </w:rPr>
        <w:t xml:space="preserve">, </w:t>
      </w:r>
    </w:p>
    <w:p w14:paraId="4003CC23" w14:textId="77777777" w:rsidR="00851399" w:rsidRDefault="00000000" w:rsidP="00851399">
      <w:pPr>
        <w:pStyle w:val="Akapitzlist"/>
        <w:numPr>
          <w:ilvl w:val="0"/>
          <w:numId w:val="33"/>
        </w:numPr>
        <w:jc w:val="both"/>
        <w:rPr>
          <w:rFonts w:ascii="Times New Roman" w:hAnsi="Times New Roman"/>
          <w:sz w:val="24"/>
          <w:szCs w:val="24"/>
        </w:rPr>
      </w:pPr>
      <w:r w:rsidRPr="00851399">
        <w:rPr>
          <w:rFonts w:ascii="Times New Roman" w:hAnsi="Times New Roman"/>
          <w:sz w:val="24"/>
          <w:szCs w:val="24"/>
        </w:rPr>
        <w:t xml:space="preserve">22 laptopy, </w:t>
      </w:r>
      <w:proofErr w:type="spellStart"/>
      <w:r w:rsidRPr="00851399">
        <w:rPr>
          <w:rFonts w:ascii="Times New Roman" w:hAnsi="Times New Roman"/>
          <w:sz w:val="24"/>
          <w:szCs w:val="24"/>
        </w:rPr>
        <w:t>SCBwRD</w:t>
      </w:r>
      <w:proofErr w:type="spellEnd"/>
      <w:r w:rsidRPr="00851399">
        <w:rPr>
          <w:rFonts w:ascii="Times New Roman" w:hAnsi="Times New Roman"/>
          <w:sz w:val="24"/>
          <w:szCs w:val="24"/>
        </w:rPr>
        <w:t>,</w:t>
      </w:r>
    </w:p>
    <w:p w14:paraId="61DF5FA8" w14:textId="77777777" w:rsidR="00851399" w:rsidRDefault="00000000" w:rsidP="00851399">
      <w:pPr>
        <w:pStyle w:val="Akapitzlist"/>
        <w:numPr>
          <w:ilvl w:val="0"/>
          <w:numId w:val="33"/>
        </w:numPr>
        <w:jc w:val="both"/>
        <w:rPr>
          <w:rFonts w:ascii="Times New Roman" w:hAnsi="Times New Roman"/>
          <w:sz w:val="24"/>
          <w:szCs w:val="24"/>
        </w:rPr>
      </w:pPr>
      <w:r w:rsidRPr="00851399">
        <w:rPr>
          <w:rFonts w:ascii="Times New Roman" w:hAnsi="Times New Roman"/>
          <w:sz w:val="24"/>
          <w:szCs w:val="24"/>
        </w:rPr>
        <w:t xml:space="preserve">4 tablice multimedialne, </w:t>
      </w:r>
    </w:p>
    <w:p w14:paraId="42A2DC70" w14:textId="77777777" w:rsidR="00851399" w:rsidRDefault="00000000" w:rsidP="00851399">
      <w:pPr>
        <w:pStyle w:val="Akapitzlist"/>
        <w:numPr>
          <w:ilvl w:val="0"/>
          <w:numId w:val="33"/>
        </w:numPr>
        <w:jc w:val="both"/>
        <w:rPr>
          <w:rFonts w:ascii="Times New Roman" w:hAnsi="Times New Roman"/>
          <w:sz w:val="24"/>
          <w:szCs w:val="24"/>
        </w:rPr>
      </w:pPr>
      <w:r w:rsidRPr="00851399">
        <w:rPr>
          <w:rFonts w:ascii="Times New Roman" w:hAnsi="Times New Roman"/>
          <w:sz w:val="24"/>
          <w:szCs w:val="24"/>
        </w:rPr>
        <w:t xml:space="preserve">7 elektrycznych ekranów projekcyjnych,  </w:t>
      </w:r>
    </w:p>
    <w:p w14:paraId="29C548F0" w14:textId="77777777" w:rsidR="00851399" w:rsidRDefault="00000000" w:rsidP="00851399">
      <w:pPr>
        <w:pStyle w:val="Akapitzlist"/>
        <w:numPr>
          <w:ilvl w:val="0"/>
          <w:numId w:val="33"/>
        </w:numPr>
        <w:jc w:val="both"/>
        <w:rPr>
          <w:rFonts w:ascii="Times New Roman" w:hAnsi="Times New Roman"/>
          <w:sz w:val="24"/>
          <w:szCs w:val="24"/>
        </w:rPr>
      </w:pPr>
      <w:r w:rsidRPr="00851399">
        <w:rPr>
          <w:rFonts w:ascii="Times New Roman" w:hAnsi="Times New Roman"/>
          <w:sz w:val="24"/>
          <w:szCs w:val="24"/>
        </w:rPr>
        <w:t xml:space="preserve">4 urządzenia wielofunkcyjne kopiujące,                                                                           </w:t>
      </w:r>
    </w:p>
    <w:p w14:paraId="4D2D26FF" w14:textId="77777777" w:rsidR="00851399" w:rsidRDefault="00000000" w:rsidP="00851399">
      <w:pPr>
        <w:pStyle w:val="Akapitzlist"/>
        <w:numPr>
          <w:ilvl w:val="0"/>
          <w:numId w:val="33"/>
        </w:numPr>
        <w:jc w:val="both"/>
        <w:rPr>
          <w:rFonts w:ascii="Times New Roman" w:hAnsi="Times New Roman"/>
          <w:sz w:val="24"/>
          <w:szCs w:val="24"/>
        </w:rPr>
      </w:pPr>
      <w:r w:rsidRPr="00851399">
        <w:rPr>
          <w:rFonts w:ascii="Times New Roman" w:hAnsi="Times New Roman"/>
          <w:sz w:val="24"/>
          <w:szCs w:val="24"/>
        </w:rPr>
        <w:t>19 laptopów – wyposażenie m.in. pracowni matematyki i Szkolnego Ośrodka   Kariery,</w:t>
      </w:r>
    </w:p>
    <w:p w14:paraId="2908DEEC" w14:textId="77777777" w:rsidR="00851399" w:rsidRDefault="00000000" w:rsidP="00851399">
      <w:pPr>
        <w:pStyle w:val="Akapitzlist"/>
        <w:numPr>
          <w:ilvl w:val="0"/>
          <w:numId w:val="33"/>
        </w:numPr>
        <w:jc w:val="both"/>
        <w:rPr>
          <w:rFonts w:ascii="Times New Roman" w:hAnsi="Times New Roman"/>
          <w:sz w:val="24"/>
          <w:szCs w:val="24"/>
        </w:rPr>
      </w:pPr>
      <w:r w:rsidRPr="00851399">
        <w:rPr>
          <w:rFonts w:ascii="Times New Roman" w:hAnsi="Times New Roman"/>
          <w:sz w:val="24"/>
          <w:szCs w:val="24"/>
        </w:rPr>
        <w:t>30 tabletów – pomoce do nauczania przedmiotów przyrodniczych,</w:t>
      </w:r>
    </w:p>
    <w:p w14:paraId="7A1B73E0" w14:textId="77777777" w:rsidR="00851399" w:rsidRDefault="00000000" w:rsidP="00851399">
      <w:pPr>
        <w:pStyle w:val="Akapitzlist"/>
        <w:numPr>
          <w:ilvl w:val="0"/>
          <w:numId w:val="33"/>
        </w:numPr>
        <w:jc w:val="both"/>
        <w:rPr>
          <w:rFonts w:ascii="Times New Roman" w:hAnsi="Times New Roman"/>
          <w:sz w:val="24"/>
          <w:szCs w:val="24"/>
        </w:rPr>
      </w:pPr>
      <w:r w:rsidRPr="00851399">
        <w:rPr>
          <w:rFonts w:ascii="Times New Roman" w:hAnsi="Times New Roman"/>
          <w:sz w:val="24"/>
          <w:szCs w:val="24"/>
        </w:rPr>
        <w:t>2 szafy do przechowywania  i ładowania w/w sprzętu,</w:t>
      </w:r>
    </w:p>
    <w:p w14:paraId="241B3530" w14:textId="77777777" w:rsidR="00851399" w:rsidRDefault="00000000" w:rsidP="00851399">
      <w:pPr>
        <w:pStyle w:val="Akapitzlist"/>
        <w:numPr>
          <w:ilvl w:val="0"/>
          <w:numId w:val="33"/>
        </w:numPr>
        <w:jc w:val="both"/>
        <w:rPr>
          <w:rFonts w:ascii="Times New Roman" w:hAnsi="Times New Roman"/>
          <w:sz w:val="24"/>
          <w:szCs w:val="24"/>
        </w:rPr>
      </w:pPr>
      <w:r w:rsidRPr="00851399">
        <w:rPr>
          <w:rFonts w:ascii="Times New Roman" w:hAnsi="Times New Roman"/>
          <w:sz w:val="24"/>
          <w:szCs w:val="24"/>
        </w:rPr>
        <w:t xml:space="preserve">3 tablice multimedialne, </w:t>
      </w:r>
    </w:p>
    <w:p w14:paraId="260796D4" w14:textId="1FD57479" w:rsidR="00851399" w:rsidRDefault="00000000" w:rsidP="00851399">
      <w:pPr>
        <w:pStyle w:val="Akapitzlist"/>
        <w:numPr>
          <w:ilvl w:val="0"/>
          <w:numId w:val="33"/>
        </w:numPr>
        <w:jc w:val="both"/>
        <w:rPr>
          <w:rFonts w:ascii="Times New Roman" w:hAnsi="Times New Roman"/>
          <w:sz w:val="24"/>
          <w:szCs w:val="24"/>
        </w:rPr>
      </w:pPr>
      <w:r w:rsidRPr="00851399">
        <w:rPr>
          <w:rFonts w:ascii="Times New Roman" w:hAnsi="Times New Roman"/>
          <w:sz w:val="24"/>
          <w:szCs w:val="24"/>
        </w:rPr>
        <w:t xml:space="preserve">multimedialne programy edukacyjne do nauczania przedmiotów przyrodniczych i matematyki, diagnozowania predyspozycji zawodowych uczniów i opracowania </w:t>
      </w:r>
      <w:r w:rsidR="00851399">
        <w:rPr>
          <w:rFonts w:ascii="Times New Roman" w:hAnsi="Times New Roman"/>
          <w:sz w:val="24"/>
          <w:szCs w:val="24"/>
        </w:rPr>
        <w:t xml:space="preserve">indywidualnych </w:t>
      </w:r>
      <w:r w:rsidRPr="00851399">
        <w:rPr>
          <w:rFonts w:ascii="Times New Roman" w:hAnsi="Times New Roman"/>
          <w:sz w:val="24"/>
          <w:szCs w:val="24"/>
        </w:rPr>
        <w:t xml:space="preserve"> profili </w:t>
      </w:r>
      <w:proofErr w:type="spellStart"/>
      <w:r w:rsidRPr="00851399">
        <w:rPr>
          <w:rFonts w:ascii="Times New Roman" w:hAnsi="Times New Roman"/>
          <w:sz w:val="24"/>
          <w:szCs w:val="24"/>
        </w:rPr>
        <w:t>edukacyjno</w:t>
      </w:r>
      <w:proofErr w:type="spellEnd"/>
      <w:r w:rsidRPr="00851399">
        <w:rPr>
          <w:rFonts w:ascii="Times New Roman" w:hAnsi="Times New Roman"/>
          <w:sz w:val="24"/>
          <w:szCs w:val="24"/>
        </w:rPr>
        <w:t xml:space="preserve"> – zawodowych,                           </w:t>
      </w:r>
    </w:p>
    <w:p w14:paraId="440A4F6B" w14:textId="51151F55" w:rsidR="00851399" w:rsidRDefault="00000000" w:rsidP="00851399">
      <w:pPr>
        <w:pStyle w:val="Akapitzlist"/>
        <w:numPr>
          <w:ilvl w:val="0"/>
          <w:numId w:val="33"/>
        </w:numPr>
        <w:jc w:val="both"/>
        <w:rPr>
          <w:rFonts w:ascii="Times New Roman" w:hAnsi="Times New Roman"/>
          <w:sz w:val="24"/>
          <w:szCs w:val="24"/>
        </w:rPr>
      </w:pPr>
      <w:r w:rsidRPr="00851399">
        <w:rPr>
          <w:rFonts w:ascii="Times New Roman" w:hAnsi="Times New Roman"/>
          <w:sz w:val="24"/>
          <w:szCs w:val="24"/>
        </w:rPr>
        <w:t>pomoce dydaktyczne do prowadzenia zajęć metodą eksperymentu   (do przyrody,</w:t>
      </w:r>
      <w:r w:rsidR="00851399">
        <w:rPr>
          <w:rFonts w:ascii="Times New Roman" w:hAnsi="Times New Roman"/>
          <w:sz w:val="24"/>
          <w:szCs w:val="24"/>
        </w:rPr>
        <w:t xml:space="preserve">                    biologii</w:t>
      </w:r>
      <w:r w:rsidRPr="00851399">
        <w:rPr>
          <w:rFonts w:ascii="Times New Roman" w:hAnsi="Times New Roman"/>
          <w:sz w:val="24"/>
          <w:szCs w:val="24"/>
        </w:rPr>
        <w:t>, geografii, fizyki i chemii),</w:t>
      </w:r>
    </w:p>
    <w:p w14:paraId="6303007D" w14:textId="77777777" w:rsidR="00D2013C" w:rsidRDefault="00000000" w:rsidP="00D2013C">
      <w:pPr>
        <w:pStyle w:val="Akapitzlist"/>
        <w:numPr>
          <w:ilvl w:val="0"/>
          <w:numId w:val="33"/>
        </w:numPr>
        <w:jc w:val="both"/>
        <w:rPr>
          <w:rFonts w:ascii="Times New Roman" w:hAnsi="Times New Roman"/>
          <w:sz w:val="24"/>
          <w:szCs w:val="24"/>
        </w:rPr>
      </w:pPr>
      <w:r w:rsidRPr="00851399">
        <w:rPr>
          <w:rFonts w:ascii="Times New Roman" w:hAnsi="Times New Roman"/>
          <w:sz w:val="24"/>
          <w:szCs w:val="24"/>
        </w:rPr>
        <w:t xml:space="preserve">30 laptopów do organizacji kształcenia na odległość (dla uczniów  i nauczycieli) </w:t>
      </w:r>
      <w:r w:rsidR="00D2013C">
        <w:rPr>
          <w:rFonts w:ascii="Times New Roman" w:hAnsi="Times New Roman"/>
          <w:sz w:val="24"/>
          <w:szCs w:val="24"/>
        </w:rPr>
        <w:t xml:space="preserve">                          </w:t>
      </w:r>
      <w:r w:rsidRPr="00851399">
        <w:rPr>
          <w:rFonts w:ascii="Times New Roman" w:hAnsi="Times New Roman"/>
          <w:sz w:val="24"/>
          <w:szCs w:val="24"/>
        </w:rPr>
        <w:t xml:space="preserve">z programów rządowych: </w:t>
      </w:r>
      <w:bookmarkStart w:id="0" w:name="_Hlk52724670"/>
      <w:r w:rsidRPr="00851399">
        <w:rPr>
          <w:rFonts w:ascii="Times New Roman" w:hAnsi="Times New Roman"/>
          <w:sz w:val="24"/>
          <w:szCs w:val="24"/>
        </w:rPr>
        <w:t xml:space="preserve">„Zdalna szkoła” </w:t>
      </w:r>
      <w:bookmarkEnd w:id="0"/>
      <w:r w:rsidRPr="00851399">
        <w:rPr>
          <w:rFonts w:ascii="Times New Roman" w:hAnsi="Times New Roman"/>
          <w:sz w:val="24"/>
          <w:szCs w:val="24"/>
        </w:rPr>
        <w:t xml:space="preserve">i „Zdalna szkoła +” wraz z szafą </w:t>
      </w:r>
      <w:r w:rsidR="00D2013C">
        <w:rPr>
          <w:rFonts w:ascii="Times New Roman" w:hAnsi="Times New Roman"/>
          <w:sz w:val="24"/>
          <w:szCs w:val="24"/>
        </w:rPr>
        <w:t xml:space="preserve">                                 </w:t>
      </w:r>
      <w:r w:rsidRPr="00851399">
        <w:rPr>
          <w:rFonts w:ascii="Times New Roman" w:hAnsi="Times New Roman"/>
          <w:sz w:val="24"/>
          <w:szCs w:val="24"/>
        </w:rPr>
        <w:t xml:space="preserve">do </w:t>
      </w:r>
      <w:r w:rsidR="00D2013C">
        <w:rPr>
          <w:rFonts w:ascii="Times New Roman" w:hAnsi="Times New Roman"/>
          <w:sz w:val="24"/>
          <w:szCs w:val="24"/>
        </w:rPr>
        <w:t xml:space="preserve">  </w:t>
      </w:r>
      <w:r w:rsidRPr="00851399">
        <w:rPr>
          <w:rFonts w:ascii="Times New Roman" w:hAnsi="Times New Roman"/>
          <w:sz w:val="24"/>
          <w:szCs w:val="24"/>
        </w:rPr>
        <w:t>przechowywania i ładowania,</w:t>
      </w:r>
    </w:p>
    <w:p w14:paraId="1C4E1E50" w14:textId="77777777" w:rsidR="00D2013C" w:rsidRDefault="00000000" w:rsidP="00D2013C">
      <w:pPr>
        <w:pStyle w:val="Akapitzlist"/>
        <w:numPr>
          <w:ilvl w:val="0"/>
          <w:numId w:val="33"/>
        </w:numPr>
        <w:jc w:val="both"/>
        <w:rPr>
          <w:rFonts w:ascii="Times New Roman" w:hAnsi="Times New Roman"/>
          <w:sz w:val="24"/>
          <w:szCs w:val="24"/>
        </w:rPr>
      </w:pPr>
      <w:r w:rsidRPr="00D2013C">
        <w:rPr>
          <w:rFonts w:ascii="Times New Roman" w:hAnsi="Times New Roman"/>
          <w:sz w:val="24"/>
          <w:szCs w:val="24"/>
        </w:rPr>
        <w:t>magiczny dywan (podłoga edukacyjna)</w:t>
      </w:r>
    </w:p>
    <w:p w14:paraId="34ED0E9A" w14:textId="77777777" w:rsidR="00D2013C" w:rsidRDefault="00000000" w:rsidP="00D2013C">
      <w:pPr>
        <w:pStyle w:val="Akapitzlist"/>
        <w:numPr>
          <w:ilvl w:val="0"/>
          <w:numId w:val="33"/>
        </w:numPr>
        <w:jc w:val="both"/>
        <w:rPr>
          <w:rFonts w:ascii="Times New Roman" w:hAnsi="Times New Roman"/>
          <w:sz w:val="24"/>
          <w:szCs w:val="24"/>
        </w:rPr>
      </w:pPr>
      <w:r w:rsidRPr="00D2013C">
        <w:rPr>
          <w:rFonts w:ascii="Times New Roman" w:hAnsi="Times New Roman"/>
          <w:sz w:val="24"/>
          <w:szCs w:val="24"/>
        </w:rPr>
        <w:t xml:space="preserve">programy multimedialne do pracy na zajęciach rewalidacyjnych </w:t>
      </w:r>
    </w:p>
    <w:p w14:paraId="34015A83" w14:textId="77777777" w:rsidR="00D2013C" w:rsidRDefault="00000000" w:rsidP="00D2013C">
      <w:pPr>
        <w:pStyle w:val="Akapitzlist"/>
        <w:numPr>
          <w:ilvl w:val="0"/>
          <w:numId w:val="33"/>
        </w:numPr>
        <w:jc w:val="both"/>
        <w:rPr>
          <w:rFonts w:ascii="Times New Roman" w:hAnsi="Times New Roman"/>
          <w:sz w:val="24"/>
          <w:szCs w:val="24"/>
        </w:rPr>
      </w:pPr>
      <w:r w:rsidRPr="00D2013C">
        <w:rPr>
          <w:rFonts w:ascii="Times New Roman" w:hAnsi="Times New Roman"/>
          <w:sz w:val="24"/>
          <w:szCs w:val="24"/>
        </w:rPr>
        <w:t xml:space="preserve">sprzęt zakupiony w ramach programu Laboratoria Przyszłości: </w:t>
      </w:r>
    </w:p>
    <w:p w14:paraId="4B253378" w14:textId="77777777" w:rsidR="00D2013C" w:rsidRDefault="00000000" w:rsidP="00D2013C">
      <w:pPr>
        <w:pStyle w:val="Akapitzlist"/>
        <w:numPr>
          <w:ilvl w:val="0"/>
          <w:numId w:val="33"/>
        </w:numPr>
        <w:jc w:val="both"/>
        <w:rPr>
          <w:rFonts w:ascii="Times New Roman" w:hAnsi="Times New Roman"/>
          <w:sz w:val="24"/>
          <w:szCs w:val="24"/>
        </w:rPr>
      </w:pPr>
      <w:r w:rsidRPr="00D2013C">
        <w:rPr>
          <w:rFonts w:ascii="Times New Roman" w:hAnsi="Times New Roman"/>
          <w:sz w:val="24"/>
          <w:szCs w:val="24"/>
        </w:rPr>
        <w:t>obowiązkowy- m.in. drukarka 3 D, laptop, aparat fotograficzny, zestaw mikrofonów, lampy światła ciągłego, długopisy 3 D</w:t>
      </w:r>
    </w:p>
    <w:p w14:paraId="3DADFFD6" w14:textId="77777777" w:rsidR="00D2013C" w:rsidRDefault="00000000" w:rsidP="00D2013C">
      <w:pPr>
        <w:pStyle w:val="Akapitzlist"/>
        <w:numPr>
          <w:ilvl w:val="0"/>
          <w:numId w:val="33"/>
        </w:numPr>
        <w:jc w:val="both"/>
        <w:rPr>
          <w:rFonts w:ascii="Times New Roman" w:hAnsi="Times New Roman"/>
          <w:sz w:val="24"/>
          <w:szCs w:val="24"/>
        </w:rPr>
      </w:pPr>
      <w:r w:rsidRPr="00D2013C">
        <w:rPr>
          <w:rFonts w:ascii="Times New Roman" w:hAnsi="Times New Roman"/>
          <w:sz w:val="24"/>
          <w:szCs w:val="24"/>
        </w:rPr>
        <w:t>wybrany- wyposażenie do zajęć robotyki, stolarskich, kulinarnych, rękodzieła, medialnych,</w:t>
      </w:r>
    </w:p>
    <w:p w14:paraId="37411F71" w14:textId="77777777" w:rsidR="00D2013C" w:rsidRDefault="00000000" w:rsidP="00D2013C">
      <w:pPr>
        <w:pStyle w:val="Akapitzlist"/>
        <w:numPr>
          <w:ilvl w:val="0"/>
          <w:numId w:val="33"/>
        </w:numPr>
        <w:jc w:val="both"/>
        <w:rPr>
          <w:rFonts w:ascii="Times New Roman" w:hAnsi="Times New Roman"/>
          <w:sz w:val="24"/>
          <w:szCs w:val="24"/>
        </w:rPr>
      </w:pPr>
      <w:r w:rsidRPr="00D2013C">
        <w:rPr>
          <w:rFonts w:ascii="Times New Roman" w:hAnsi="Times New Roman"/>
          <w:sz w:val="24"/>
          <w:szCs w:val="24"/>
        </w:rPr>
        <w:t>sprzęt zakupiony w ramach programu „</w:t>
      </w:r>
      <w:proofErr w:type="spellStart"/>
      <w:r w:rsidRPr="00D2013C">
        <w:rPr>
          <w:rFonts w:ascii="Times New Roman" w:hAnsi="Times New Roman"/>
          <w:sz w:val="24"/>
          <w:szCs w:val="24"/>
        </w:rPr>
        <w:t>Ekopracownia</w:t>
      </w:r>
      <w:proofErr w:type="spellEnd"/>
      <w:r w:rsidRPr="00D2013C">
        <w:rPr>
          <w:rFonts w:ascii="Times New Roman" w:hAnsi="Times New Roman"/>
          <w:sz w:val="24"/>
          <w:szCs w:val="24"/>
        </w:rPr>
        <w:t xml:space="preserve"> - zielone serce szkoły”</w:t>
      </w:r>
    </w:p>
    <w:p w14:paraId="058F9050" w14:textId="0486F822" w:rsidR="00F07059" w:rsidRPr="00D2013C" w:rsidRDefault="00000000" w:rsidP="00D2013C">
      <w:pPr>
        <w:pStyle w:val="Akapitzlist"/>
        <w:numPr>
          <w:ilvl w:val="0"/>
          <w:numId w:val="33"/>
        </w:numPr>
        <w:jc w:val="both"/>
        <w:rPr>
          <w:rFonts w:ascii="Times New Roman" w:hAnsi="Times New Roman"/>
          <w:sz w:val="24"/>
          <w:szCs w:val="24"/>
        </w:rPr>
      </w:pPr>
      <w:r w:rsidRPr="00D2013C">
        <w:rPr>
          <w:rFonts w:ascii="Times New Roman" w:hAnsi="Times New Roman"/>
          <w:sz w:val="24"/>
          <w:szCs w:val="24"/>
        </w:rPr>
        <w:t>1 monitor interaktywny, laptop, mikroskopy manualne - 5 i elektroniczne- 5.</w:t>
      </w:r>
    </w:p>
    <w:p w14:paraId="6FA009FA" w14:textId="77777777" w:rsidR="00F07059" w:rsidRPr="00D2013C" w:rsidRDefault="00000000">
      <w:pPr>
        <w:jc w:val="both"/>
        <w:rPr>
          <w:rFonts w:ascii="Times New Roman" w:hAnsi="Times New Roman"/>
          <w:b/>
          <w:bCs/>
          <w:sz w:val="24"/>
          <w:szCs w:val="24"/>
        </w:rPr>
      </w:pPr>
      <w:r w:rsidRPr="00D2013C">
        <w:rPr>
          <w:rFonts w:ascii="Times New Roman" w:hAnsi="Times New Roman"/>
          <w:b/>
          <w:bCs/>
          <w:sz w:val="24"/>
          <w:szCs w:val="24"/>
        </w:rPr>
        <w:t>Ocena wyposażenia:</w:t>
      </w:r>
    </w:p>
    <w:p w14:paraId="69ABAF82" w14:textId="606948B0" w:rsidR="00F07059" w:rsidRDefault="00000000">
      <w:pPr>
        <w:jc w:val="both"/>
        <w:rPr>
          <w:rFonts w:ascii="Times New Roman" w:hAnsi="Times New Roman"/>
          <w:sz w:val="24"/>
          <w:szCs w:val="24"/>
        </w:rPr>
      </w:pPr>
      <w:r>
        <w:rPr>
          <w:rFonts w:ascii="Times New Roman" w:hAnsi="Times New Roman"/>
          <w:sz w:val="24"/>
          <w:szCs w:val="24"/>
        </w:rPr>
        <w:t xml:space="preserve">Posiadane przez szkołę pomoce dydaktyczne dla oddziałów przedszkolnych,  klas I- III i klas IV – VIII zapewniają niezbędne warunki do pracy szkoły i realizacji jej zadań. </w:t>
      </w:r>
    </w:p>
    <w:p w14:paraId="7A78F972" w14:textId="77777777" w:rsidR="00F07059" w:rsidRDefault="00000000">
      <w:pPr>
        <w:jc w:val="both"/>
        <w:rPr>
          <w:rFonts w:ascii="Times New Roman" w:hAnsi="Times New Roman"/>
          <w:sz w:val="24"/>
          <w:szCs w:val="24"/>
        </w:rPr>
      </w:pPr>
      <w:r>
        <w:rPr>
          <w:rFonts w:ascii="Times New Roman" w:hAnsi="Times New Roman"/>
          <w:sz w:val="24"/>
          <w:szCs w:val="24"/>
        </w:rPr>
        <w:t>W każdej sali znajduje się sprzęt do pracy z wykorzystaniem technologii informacyjnej, wizualnej.</w:t>
      </w:r>
    </w:p>
    <w:p w14:paraId="0E0687D9" w14:textId="6F1BE368" w:rsidR="00F07059" w:rsidRDefault="00000000">
      <w:pPr>
        <w:jc w:val="both"/>
        <w:rPr>
          <w:rFonts w:ascii="Times New Roman" w:hAnsi="Times New Roman"/>
          <w:sz w:val="24"/>
          <w:szCs w:val="24"/>
        </w:rPr>
      </w:pPr>
      <w:r>
        <w:rPr>
          <w:rFonts w:ascii="Times New Roman" w:hAnsi="Times New Roman"/>
          <w:sz w:val="24"/>
          <w:szCs w:val="24"/>
        </w:rPr>
        <w:t>W zakresie niezbędnej infrastruktury posiadamy wewnętrzną sieć  internetową do każdego pomieszczenia dydaktycznego, dostęp do Ogólnopolskiej  Sieci Edukacyjnej  (Internet szerokopasmowy), Zintegrowanej Platformy Edukacyjnej, dziennika elektronicznego, platformy edukacyjnej G-Suite i innych (NEON)</w:t>
      </w:r>
    </w:p>
    <w:p w14:paraId="2B964602" w14:textId="77777777" w:rsidR="00F07059" w:rsidRDefault="00000000">
      <w:pPr>
        <w:jc w:val="both"/>
        <w:rPr>
          <w:rFonts w:ascii="Times New Roman" w:hAnsi="Times New Roman"/>
          <w:bCs/>
          <w:sz w:val="24"/>
          <w:szCs w:val="24"/>
        </w:rPr>
      </w:pPr>
      <w:r>
        <w:rPr>
          <w:rFonts w:ascii="Times New Roman" w:hAnsi="Times New Roman"/>
          <w:bCs/>
          <w:sz w:val="24"/>
          <w:szCs w:val="24"/>
        </w:rPr>
        <w:lastRenderedPageBreak/>
        <w:t>Księgozbiór biblioteki jest uzupełniany o nowości czytelnicze oraz pozycje lekturowe wprowadzone zmianą podstawy programowej.</w:t>
      </w:r>
    </w:p>
    <w:p w14:paraId="3F087AB7" w14:textId="77777777" w:rsidR="00F07059" w:rsidRDefault="00000000">
      <w:pPr>
        <w:jc w:val="both"/>
        <w:rPr>
          <w:rFonts w:ascii="Times New Roman" w:hAnsi="Times New Roman"/>
          <w:sz w:val="24"/>
          <w:szCs w:val="24"/>
        </w:rPr>
      </w:pPr>
      <w:r>
        <w:rPr>
          <w:rFonts w:ascii="Times New Roman" w:hAnsi="Times New Roman"/>
          <w:sz w:val="24"/>
          <w:szCs w:val="24"/>
        </w:rPr>
        <w:t xml:space="preserve"> </w:t>
      </w:r>
    </w:p>
    <w:p w14:paraId="43589CF7" w14:textId="66697467" w:rsidR="00F07059" w:rsidRDefault="00000000">
      <w:pPr>
        <w:jc w:val="both"/>
        <w:rPr>
          <w:rFonts w:ascii="Times New Roman" w:hAnsi="Times New Roman"/>
          <w:sz w:val="24"/>
          <w:szCs w:val="24"/>
        </w:rPr>
      </w:pPr>
      <w:r>
        <w:rPr>
          <w:rFonts w:ascii="Times New Roman" w:hAnsi="Times New Roman"/>
          <w:bCs/>
          <w:sz w:val="24"/>
          <w:szCs w:val="24"/>
        </w:rPr>
        <w:t>Należy uzupełnić/ wymienić  biblioteczkę oddziałów przedszkolnych,</w:t>
      </w:r>
      <w:r>
        <w:rPr>
          <w:rFonts w:ascii="Times New Roman" w:hAnsi="Times New Roman"/>
          <w:sz w:val="24"/>
          <w:szCs w:val="24"/>
        </w:rPr>
        <w:t xml:space="preserve"> sprzęt sportowy, </w:t>
      </w:r>
      <w:r>
        <w:rPr>
          <w:rFonts w:ascii="Times New Roman" w:hAnsi="Times New Roman"/>
          <w:bCs/>
          <w:sz w:val="24"/>
          <w:szCs w:val="24"/>
        </w:rPr>
        <w:t>część stolików uczniowskich i krzeseł dla klas I-VIII i w salach oddziałów przedszkolnych („0”), zakupić zestaw wypoczynkowy do szkolnej świetlicy (kanapy lub pufy), a także rekreacyjne stoliki i krzesełka lub ławeczki na szkolne korytarze.</w:t>
      </w:r>
    </w:p>
    <w:p w14:paraId="3F25D085" w14:textId="03B14D1F" w:rsidR="00F07059" w:rsidRDefault="00000000">
      <w:pPr>
        <w:jc w:val="both"/>
        <w:rPr>
          <w:rFonts w:ascii="Times New Roman" w:hAnsi="Times New Roman"/>
          <w:bCs/>
          <w:sz w:val="24"/>
          <w:szCs w:val="24"/>
        </w:rPr>
      </w:pPr>
      <w:r>
        <w:rPr>
          <w:rFonts w:ascii="Times New Roman" w:hAnsi="Times New Roman"/>
          <w:bCs/>
          <w:sz w:val="24"/>
          <w:szCs w:val="24"/>
        </w:rPr>
        <w:t>Wskazane jest zorganizowanie (zakup) pracowni do nauki języków obcych,</w:t>
      </w:r>
      <w:r w:rsidR="00D2013C">
        <w:rPr>
          <w:rFonts w:ascii="Times New Roman" w:hAnsi="Times New Roman"/>
          <w:bCs/>
          <w:sz w:val="24"/>
          <w:szCs w:val="24"/>
        </w:rPr>
        <w:t xml:space="preserve"> </w:t>
      </w:r>
      <w:r>
        <w:rPr>
          <w:rFonts w:ascii="Times New Roman" w:hAnsi="Times New Roman"/>
          <w:bCs/>
          <w:sz w:val="24"/>
          <w:szCs w:val="24"/>
        </w:rPr>
        <w:t>a także dalsze tworzenie warunków do rozwijania pracy zdalnej szkoły oraz informatyzacji procesu kształcenia. Niezbędne będzie wyposażenie  pracowni komputerowej w nowe laptopy.</w:t>
      </w:r>
    </w:p>
    <w:p w14:paraId="28BD651F" w14:textId="77777777" w:rsidR="00F07059" w:rsidRDefault="00000000">
      <w:pPr>
        <w:jc w:val="both"/>
      </w:pPr>
      <w:r>
        <w:rPr>
          <w:rFonts w:ascii="Times New Roman" w:hAnsi="Times New Roman"/>
          <w:b/>
          <w:sz w:val="24"/>
          <w:szCs w:val="24"/>
        </w:rPr>
        <w:t>Wykonywanie remontów obiektów szkolnych oraz zadań inwestycyjnych  w tym zakresie:</w:t>
      </w:r>
    </w:p>
    <w:p w14:paraId="04DD11D5" w14:textId="77777777" w:rsidR="00F07059" w:rsidRDefault="00000000" w:rsidP="00D2013C">
      <w:pPr>
        <w:numPr>
          <w:ilvl w:val="0"/>
          <w:numId w:val="28"/>
        </w:numPr>
        <w:spacing w:after="0" w:line="240" w:lineRule="auto"/>
        <w:jc w:val="both"/>
        <w:rPr>
          <w:rFonts w:ascii="Times New Roman" w:hAnsi="Times New Roman"/>
          <w:sz w:val="24"/>
          <w:szCs w:val="24"/>
        </w:rPr>
      </w:pPr>
      <w:r>
        <w:rPr>
          <w:rFonts w:ascii="Times New Roman" w:hAnsi="Times New Roman"/>
          <w:bCs/>
          <w:iCs/>
          <w:sz w:val="24"/>
          <w:szCs w:val="24"/>
        </w:rPr>
        <w:t>wymiana rur kanalizacyjnych w budynku przy ul. Szkolnej 1;</w:t>
      </w:r>
    </w:p>
    <w:p w14:paraId="3001DB5E" w14:textId="77777777" w:rsidR="00F07059" w:rsidRDefault="00000000" w:rsidP="00D2013C">
      <w:pPr>
        <w:numPr>
          <w:ilvl w:val="0"/>
          <w:numId w:val="28"/>
        </w:numPr>
        <w:spacing w:after="0" w:line="240" w:lineRule="auto"/>
        <w:jc w:val="both"/>
        <w:rPr>
          <w:rFonts w:ascii="Times New Roman" w:hAnsi="Times New Roman"/>
          <w:bCs/>
          <w:iCs/>
          <w:sz w:val="24"/>
          <w:szCs w:val="24"/>
        </w:rPr>
      </w:pPr>
      <w:r>
        <w:rPr>
          <w:rFonts w:ascii="Times New Roman" w:hAnsi="Times New Roman"/>
          <w:bCs/>
          <w:iCs/>
          <w:sz w:val="24"/>
          <w:szCs w:val="24"/>
        </w:rPr>
        <w:t>malowanie kuchni i toalet;</w:t>
      </w:r>
    </w:p>
    <w:p w14:paraId="52496776" w14:textId="77777777" w:rsidR="00F07059" w:rsidRDefault="00000000" w:rsidP="00D2013C">
      <w:pPr>
        <w:numPr>
          <w:ilvl w:val="0"/>
          <w:numId w:val="28"/>
        </w:numPr>
        <w:spacing w:after="0" w:line="240" w:lineRule="auto"/>
        <w:jc w:val="both"/>
        <w:rPr>
          <w:rFonts w:ascii="Times New Roman" w:hAnsi="Times New Roman"/>
          <w:bCs/>
          <w:iCs/>
          <w:sz w:val="24"/>
          <w:szCs w:val="24"/>
        </w:rPr>
      </w:pPr>
      <w:r>
        <w:rPr>
          <w:rFonts w:ascii="Times New Roman" w:hAnsi="Times New Roman"/>
          <w:bCs/>
          <w:iCs/>
          <w:sz w:val="24"/>
          <w:szCs w:val="24"/>
        </w:rPr>
        <w:t>wymiana wykładzin w pomieszczeniach oddziału przedszkolnego („0”);</w:t>
      </w:r>
    </w:p>
    <w:p w14:paraId="6512EA30" w14:textId="77777777" w:rsidR="00F07059" w:rsidRDefault="00000000" w:rsidP="00D2013C">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budowa „Miasteczka rowerowego” i urządzenie pracowni komunikacyjnej                        (w budynku przy ul. Szkolnej 4);</w:t>
      </w:r>
    </w:p>
    <w:p w14:paraId="21AF28DA" w14:textId="1272A153" w:rsidR="00F07059" w:rsidRDefault="00000000" w:rsidP="00D2013C">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zakup i montaż pneumatycznego podajnika </w:t>
      </w:r>
      <w:proofErr w:type="spellStart"/>
      <w:r>
        <w:rPr>
          <w:rFonts w:ascii="Times New Roman" w:hAnsi="Times New Roman"/>
          <w:sz w:val="24"/>
          <w:szCs w:val="24"/>
        </w:rPr>
        <w:t>pelletu</w:t>
      </w:r>
      <w:proofErr w:type="spellEnd"/>
      <w:r>
        <w:rPr>
          <w:rFonts w:ascii="Times New Roman" w:hAnsi="Times New Roman"/>
          <w:sz w:val="24"/>
          <w:szCs w:val="24"/>
        </w:rPr>
        <w:t xml:space="preserve"> w  kotłowni (w trakcie  realizacji);</w:t>
      </w:r>
    </w:p>
    <w:p w14:paraId="57BEFEDF" w14:textId="77777777" w:rsidR="00F07059" w:rsidRDefault="00000000" w:rsidP="00D2013C">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zakup pieca konwekcyjnego do szkolnej kuchni, wymiana kotła warzelnego, zmywarki i patelni elektrycznej i  </w:t>
      </w:r>
      <w:proofErr w:type="spellStart"/>
      <w:r>
        <w:rPr>
          <w:rFonts w:ascii="Times New Roman" w:hAnsi="Times New Roman"/>
          <w:sz w:val="24"/>
          <w:szCs w:val="24"/>
        </w:rPr>
        <w:t>wyparzarki</w:t>
      </w:r>
      <w:proofErr w:type="spellEnd"/>
      <w:r>
        <w:rPr>
          <w:rFonts w:ascii="Times New Roman" w:hAnsi="Times New Roman"/>
          <w:sz w:val="24"/>
          <w:szCs w:val="24"/>
        </w:rPr>
        <w:t>.</w:t>
      </w:r>
    </w:p>
    <w:p w14:paraId="55449C62" w14:textId="77777777" w:rsidR="00F07059" w:rsidRDefault="00F07059" w:rsidP="00D2013C">
      <w:pPr>
        <w:spacing w:after="0" w:line="240" w:lineRule="auto"/>
        <w:jc w:val="both"/>
        <w:rPr>
          <w:rFonts w:ascii="Times New Roman" w:hAnsi="Times New Roman"/>
          <w:sz w:val="24"/>
          <w:szCs w:val="24"/>
        </w:rPr>
      </w:pPr>
    </w:p>
    <w:p w14:paraId="4430409B" w14:textId="093C1DF0" w:rsidR="00F07059" w:rsidRPr="00D2013C" w:rsidRDefault="00000000">
      <w:pPr>
        <w:jc w:val="both"/>
        <w:rPr>
          <w:rFonts w:ascii="Times New Roman" w:hAnsi="Times New Roman"/>
          <w:sz w:val="24"/>
          <w:szCs w:val="24"/>
        </w:rPr>
      </w:pPr>
      <w:r w:rsidRPr="00D2013C">
        <w:rPr>
          <w:rFonts w:ascii="Times New Roman" w:hAnsi="Times New Roman"/>
          <w:b/>
          <w:bCs/>
          <w:sz w:val="24"/>
          <w:szCs w:val="24"/>
        </w:rPr>
        <w:t>Szkoła realizuje zadania</w:t>
      </w:r>
      <w:r w:rsidRPr="00D2013C">
        <w:rPr>
          <w:rFonts w:ascii="Times New Roman" w:hAnsi="Times New Roman"/>
          <w:sz w:val="24"/>
          <w:szCs w:val="24"/>
        </w:rPr>
        <w:t xml:space="preserve"> dydaktyczne: zajęcia szkolne obowiązkowe i dodatkowe  zgodnie </w:t>
      </w:r>
      <w:r w:rsidR="00D2013C">
        <w:rPr>
          <w:rFonts w:ascii="Times New Roman" w:hAnsi="Times New Roman"/>
          <w:sz w:val="24"/>
          <w:szCs w:val="24"/>
        </w:rPr>
        <w:t xml:space="preserve">                  </w:t>
      </w:r>
      <w:r w:rsidRPr="00D2013C">
        <w:rPr>
          <w:rFonts w:ascii="Times New Roman" w:hAnsi="Times New Roman"/>
          <w:sz w:val="24"/>
          <w:szCs w:val="24"/>
        </w:rPr>
        <w:t>z ramowym planem nauczania, kształcenie specjalne w oddziałach ogólnodostępnych,  zajęcia pomocy psychologiczno-pedagogicznej oraz zajęcia wychowania przedszkolnego. Realizujemy również zadania wychowawczo-profilaktyczne i opiekuńcze.</w:t>
      </w:r>
    </w:p>
    <w:p w14:paraId="0A2B4E75" w14:textId="77777777" w:rsidR="00F07059" w:rsidRPr="00D2013C" w:rsidRDefault="00000000">
      <w:pPr>
        <w:jc w:val="both"/>
      </w:pPr>
      <w:r w:rsidRPr="00D2013C">
        <w:rPr>
          <w:rFonts w:ascii="Times New Roman" w:hAnsi="Times New Roman"/>
          <w:sz w:val="24"/>
          <w:szCs w:val="24"/>
        </w:rPr>
        <w:t>Prowadzimy świetlicę (w g. 6.30 – 16.00), stołówkę dla dzieci szkolnych   i przedszkolnych, bibliotekę, koordynujemy  dowozy i odwozy dzieci do szkoły i przedszkola.</w:t>
      </w:r>
    </w:p>
    <w:p w14:paraId="3A6D914E" w14:textId="77777777" w:rsidR="00F07059" w:rsidRPr="00D2013C" w:rsidRDefault="00000000">
      <w:pPr>
        <w:pStyle w:val="Tekstpodstawowy"/>
        <w:jc w:val="both"/>
      </w:pPr>
      <w:r w:rsidRPr="00D2013C">
        <w:rPr>
          <w:sz w:val="24"/>
        </w:rPr>
        <w:t>Wszyscy potrzebujący uczniowie i dzieci byli objęci opieką:</w:t>
      </w:r>
    </w:p>
    <w:p w14:paraId="2B6CEB1C" w14:textId="77777777" w:rsidR="00D2013C" w:rsidRDefault="00000000" w:rsidP="00D2013C">
      <w:pPr>
        <w:pStyle w:val="Tekstpodstawowy"/>
        <w:numPr>
          <w:ilvl w:val="0"/>
          <w:numId w:val="23"/>
        </w:numPr>
        <w:jc w:val="both"/>
      </w:pPr>
      <w:r w:rsidRPr="00D2013C">
        <w:rPr>
          <w:sz w:val="24"/>
        </w:rPr>
        <w:t>świetlicy - 176 uczniów , w tym 12 uczniów z Milejewa, których oboje rodzice pracują;  wychowanie  przedszkolnym – 23 (ponad 5 g.);</w:t>
      </w:r>
    </w:p>
    <w:p w14:paraId="53A70E97" w14:textId="77777777" w:rsidR="00D2013C" w:rsidRDefault="00000000" w:rsidP="00D2013C">
      <w:pPr>
        <w:pStyle w:val="Tekstpodstawowy"/>
        <w:numPr>
          <w:ilvl w:val="0"/>
          <w:numId w:val="23"/>
        </w:numPr>
        <w:jc w:val="both"/>
      </w:pPr>
      <w:r w:rsidRPr="00D2013C">
        <w:rPr>
          <w:sz w:val="24"/>
        </w:rPr>
        <w:t xml:space="preserve">biblioteki- 189                                                                                                                   </w:t>
      </w:r>
    </w:p>
    <w:p w14:paraId="557CBACE" w14:textId="4AE799D6" w:rsidR="00D2013C" w:rsidRPr="00D2013C" w:rsidRDefault="00000000" w:rsidP="00D2013C">
      <w:pPr>
        <w:pStyle w:val="Tekstpodstawowy"/>
        <w:numPr>
          <w:ilvl w:val="0"/>
          <w:numId w:val="23"/>
        </w:numPr>
        <w:jc w:val="both"/>
      </w:pPr>
      <w:r w:rsidRPr="00D2013C">
        <w:rPr>
          <w:sz w:val="24"/>
        </w:rPr>
        <w:t xml:space="preserve">pedagoga-  215  (100%)                                                                                                                          </w:t>
      </w:r>
    </w:p>
    <w:p w14:paraId="0C903BAD" w14:textId="77777777" w:rsidR="00D2013C" w:rsidRDefault="00000000" w:rsidP="00D2013C">
      <w:pPr>
        <w:pStyle w:val="Tekstpodstawowy"/>
        <w:numPr>
          <w:ilvl w:val="0"/>
          <w:numId w:val="23"/>
        </w:numPr>
        <w:jc w:val="both"/>
      </w:pPr>
      <w:r w:rsidRPr="00D2013C">
        <w:rPr>
          <w:sz w:val="24"/>
        </w:rPr>
        <w:t>logopedy -  83</w:t>
      </w:r>
    </w:p>
    <w:p w14:paraId="1B2841E3" w14:textId="304C44B9" w:rsidR="00D2013C" w:rsidRPr="00D2013C" w:rsidRDefault="00000000" w:rsidP="00D2013C">
      <w:pPr>
        <w:pStyle w:val="Tekstpodstawowy"/>
        <w:numPr>
          <w:ilvl w:val="0"/>
          <w:numId w:val="23"/>
        </w:numPr>
        <w:jc w:val="both"/>
      </w:pPr>
      <w:r w:rsidRPr="00D2013C">
        <w:rPr>
          <w:sz w:val="24"/>
        </w:rPr>
        <w:t xml:space="preserve">żywieniem - 120 (w tym 16 dofinansowanych przez ośrodki pomocy społecznej); dodatkowo 49 posiłków dla dzieci z  Przedszkola Samorządowego w Milejewie, w tym 2 dofinansowane;                                                                                                                 </w:t>
      </w:r>
    </w:p>
    <w:p w14:paraId="57F28AF3" w14:textId="77777777" w:rsidR="00D2013C" w:rsidRPr="00D2013C" w:rsidRDefault="00000000" w:rsidP="00D2013C">
      <w:pPr>
        <w:pStyle w:val="Tekstpodstawowy"/>
        <w:numPr>
          <w:ilvl w:val="0"/>
          <w:numId w:val="23"/>
        </w:numPr>
        <w:jc w:val="both"/>
      </w:pPr>
      <w:r w:rsidRPr="00D2013C">
        <w:rPr>
          <w:sz w:val="24"/>
        </w:rPr>
        <w:t xml:space="preserve">korzystali z mleka i owoców- „Program dla szkół” - kl. I-V- 128;                                                                                        </w:t>
      </w:r>
    </w:p>
    <w:p w14:paraId="6C378B06" w14:textId="77777777" w:rsidR="00D2013C" w:rsidRDefault="00000000" w:rsidP="00D2013C">
      <w:pPr>
        <w:pStyle w:val="Tekstpodstawowy"/>
        <w:numPr>
          <w:ilvl w:val="0"/>
          <w:numId w:val="23"/>
        </w:numPr>
        <w:jc w:val="both"/>
      </w:pPr>
      <w:r w:rsidRPr="00D2013C">
        <w:rPr>
          <w:sz w:val="24"/>
        </w:rPr>
        <w:t xml:space="preserve">dowożeniem i odwożeniem- 174, </w:t>
      </w:r>
    </w:p>
    <w:p w14:paraId="67841724" w14:textId="77777777" w:rsidR="00D2013C" w:rsidRPr="00D2013C" w:rsidRDefault="00000000" w:rsidP="00D2013C">
      <w:pPr>
        <w:pStyle w:val="Tekstpodstawowy"/>
        <w:numPr>
          <w:ilvl w:val="0"/>
          <w:numId w:val="23"/>
        </w:numPr>
        <w:jc w:val="both"/>
      </w:pPr>
      <w:r w:rsidRPr="00D2013C">
        <w:rPr>
          <w:sz w:val="24"/>
        </w:rPr>
        <w:t xml:space="preserve">zajęciami  korekcyjno- kompensacyjnymi- 71, </w:t>
      </w:r>
    </w:p>
    <w:p w14:paraId="17BC801A" w14:textId="77777777" w:rsidR="00D2013C" w:rsidRDefault="00000000" w:rsidP="00D2013C">
      <w:pPr>
        <w:pStyle w:val="Tekstpodstawowy"/>
        <w:numPr>
          <w:ilvl w:val="0"/>
          <w:numId w:val="23"/>
        </w:numPr>
        <w:jc w:val="both"/>
      </w:pPr>
      <w:r w:rsidRPr="00D2013C">
        <w:rPr>
          <w:sz w:val="24"/>
        </w:rPr>
        <w:t>zajęciami dydaktyczno-wyrównawczymi- 19,</w:t>
      </w:r>
    </w:p>
    <w:p w14:paraId="5A970775" w14:textId="77777777" w:rsidR="00D2013C" w:rsidRDefault="00000000" w:rsidP="00D2013C">
      <w:pPr>
        <w:pStyle w:val="Tekstpodstawowy"/>
        <w:numPr>
          <w:ilvl w:val="0"/>
          <w:numId w:val="23"/>
        </w:numPr>
        <w:jc w:val="both"/>
      </w:pPr>
      <w:r w:rsidRPr="00D2013C">
        <w:rPr>
          <w:sz w:val="24"/>
        </w:rPr>
        <w:t>zajęciami gimnastyki korekcyjnej- 49,</w:t>
      </w:r>
    </w:p>
    <w:p w14:paraId="2068B36D" w14:textId="77777777" w:rsidR="00D2013C" w:rsidRDefault="00000000" w:rsidP="00D2013C">
      <w:pPr>
        <w:pStyle w:val="Tekstpodstawowy"/>
        <w:numPr>
          <w:ilvl w:val="0"/>
          <w:numId w:val="23"/>
        </w:numPr>
        <w:jc w:val="both"/>
      </w:pPr>
      <w:r w:rsidRPr="00D2013C">
        <w:rPr>
          <w:sz w:val="24"/>
        </w:rPr>
        <w:t>zajęciami rewalidacyjnymi- 7,</w:t>
      </w:r>
    </w:p>
    <w:p w14:paraId="05F664F5" w14:textId="77777777" w:rsidR="00D2013C" w:rsidRDefault="00000000" w:rsidP="00D2013C">
      <w:pPr>
        <w:pStyle w:val="Tekstpodstawowy"/>
        <w:numPr>
          <w:ilvl w:val="0"/>
          <w:numId w:val="23"/>
        </w:numPr>
        <w:jc w:val="both"/>
      </w:pPr>
      <w:r w:rsidRPr="00D2013C">
        <w:rPr>
          <w:sz w:val="24"/>
        </w:rPr>
        <w:t xml:space="preserve"> zajęciami rozwijającymi uzdolnienia i zainteresowania- 115,</w:t>
      </w:r>
    </w:p>
    <w:p w14:paraId="0774FF72" w14:textId="77777777" w:rsidR="00D2013C" w:rsidRDefault="00000000" w:rsidP="00D2013C">
      <w:pPr>
        <w:pStyle w:val="Tekstpodstawowy"/>
        <w:numPr>
          <w:ilvl w:val="0"/>
          <w:numId w:val="23"/>
        </w:numPr>
        <w:jc w:val="both"/>
      </w:pPr>
      <w:r w:rsidRPr="00D2013C">
        <w:rPr>
          <w:sz w:val="24"/>
        </w:rPr>
        <w:lastRenderedPageBreak/>
        <w:t>doradztwem zawodowym- 32,</w:t>
      </w:r>
    </w:p>
    <w:p w14:paraId="596B387B" w14:textId="77777777" w:rsidR="00D2013C" w:rsidRDefault="00000000" w:rsidP="00D2013C">
      <w:pPr>
        <w:pStyle w:val="Tekstpodstawowy"/>
        <w:numPr>
          <w:ilvl w:val="0"/>
          <w:numId w:val="23"/>
        </w:numPr>
        <w:jc w:val="both"/>
      </w:pPr>
      <w:r w:rsidRPr="00D2013C">
        <w:rPr>
          <w:sz w:val="24"/>
        </w:rPr>
        <w:t>zajęciami sensomotorycznymi- 13,</w:t>
      </w:r>
    </w:p>
    <w:p w14:paraId="4E1DAA63" w14:textId="77777777" w:rsidR="00D2013C" w:rsidRDefault="00000000" w:rsidP="00D2013C">
      <w:pPr>
        <w:pStyle w:val="Tekstpodstawowy"/>
        <w:numPr>
          <w:ilvl w:val="0"/>
          <w:numId w:val="23"/>
        </w:numPr>
        <w:jc w:val="both"/>
      </w:pPr>
      <w:r w:rsidRPr="00D2013C">
        <w:rPr>
          <w:b/>
          <w:bCs/>
          <w:sz w:val="24"/>
        </w:rPr>
        <w:t xml:space="preserve">stypendium szkolne </w:t>
      </w:r>
      <w:r w:rsidRPr="00D2013C">
        <w:rPr>
          <w:sz w:val="24"/>
        </w:rPr>
        <w:t>przyznawanego przez Wójta Gminy – 7,</w:t>
      </w:r>
    </w:p>
    <w:p w14:paraId="201BBA82" w14:textId="3658A33F" w:rsidR="00F07059" w:rsidRPr="00D2013C" w:rsidRDefault="00000000" w:rsidP="00D2013C">
      <w:pPr>
        <w:pStyle w:val="Tekstpodstawowy"/>
        <w:numPr>
          <w:ilvl w:val="0"/>
          <w:numId w:val="23"/>
        </w:numPr>
        <w:jc w:val="both"/>
      </w:pPr>
      <w:r w:rsidRPr="00D2013C">
        <w:rPr>
          <w:sz w:val="24"/>
        </w:rPr>
        <w:t xml:space="preserve">wszyscy uczniowie zostali wyposażeni w bezpłatne podręczniki i </w:t>
      </w:r>
      <w:proofErr w:type="spellStart"/>
      <w:r w:rsidRPr="00D2013C">
        <w:rPr>
          <w:sz w:val="24"/>
        </w:rPr>
        <w:t>ćwiczenia,stypendia</w:t>
      </w:r>
      <w:proofErr w:type="spellEnd"/>
      <w:r w:rsidRPr="00D2013C">
        <w:rPr>
          <w:sz w:val="24"/>
        </w:rPr>
        <w:t xml:space="preserve"> motywacyjne dla uczniów kl. IV-VIII -33 uczniów (66 stypendiów)</w:t>
      </w:r>
    </w:p>
    <w:p w14:paraId="62CEE08C" w14:textId="77777777" w:rsidR="00F07059" w:rsidRDefault="00F07059">
      <w:pPr>
        <w:pStyle w:val="Tekstpodstawowy"/>
        <w:jc w:val="both"/>
        <w:rPr>
          <w:sz w:val="24"/>
        </w:rPr>
      </w:pPr>
    </w:p>
    <w:p w14:paraId="3589341A" w14:textId="54FC24A0" w:rsidR="00F07059" w:rsidRDefault="00000000">
      <w:pPr>
        <w:pStyle w:val="Tekstpodstawowy"/>
        <w:jc w:val="both"/>
        <w:rPr>
          <w:sz w:val="24"/>
        </w:rPr>
      </w:pPr>
      <w:r>
        <w:rPr>
          <w:b/>
          <w:sz w:val="24"/>
        </w:rPr>
        <w:t xml:space="preserve">Liczba uczniów z opiniami poradni </w:t>
      </w:r>
      <w:proofErr w:type="spellStart"/>
      <w:r>
        <w:rPr>
          <w:b/>
          <w:sz w:val="24"/>
        </w:rPr>
        <w:t>psychologiczno</w:t>
      </w:r>
      <w:proofErr w:type="spellEnd"/>
      <w:r>
        <w:rPr>
          <w:b/>
          <w:sz w:val="24"/>
        </w:rPr>
        <w:t xml:space="preserve"> – pedagogicznej</w:t>
      </w:r>
      <w:r>
        <w:rPr>
          <w:sz w:val="24"/>
        </w:rPr>
        <w:t xml:space="preserve">   w sprawie objęcia pomocą </w:t>
      </w:r>
      <w:proofErr w:type="spellStart"/>
      <w:r>
        <w:rPr>
          <w:sz w:val="24"/>
        </w:rPr>
        <w:t>psychologiczno</w:t>
      </w:r>
      <w:proofErr w:type="spellEnd"/>
      <w:r>
        <w:rPr>
          <w:sz w:val="24"/>
        </w:rPr>
        <w:t xml:space="preserve"> – pedagogiczną w szkole  -  80 (37%).</w:t>
      </w:r>
    </w:p>
    <w:p w14:paraId="6BA089BB" w14:textId="77777777" w:rsidR="00F07059" w:rsidRDefault="00000000">
      <w:pPr>
        <w:pStyle w:val="Tekstpodstawowy"/>
        <w:jc w:val="both"/>
        <w:rPr>
          <w:sz w:val="24"/>
        </w:rPr>
      </w:pPr>
      <w:r>
        <w:rPr>
          <w:sz w:val="24"/>
        </w:rPr>
        <w:t>Liczba uczniów z orzeczeniami o potrzebie kształcenia specjalnego – 7.</w:t>
      </w:r>
    </w:p>
    <w:p w14:paraId="08D0C54C" w14:textId="77777777" w:rsidR="00F07059" w:rsidRDefault="00F07059">
      <w:pPr>
        <w:pStyle w:val="Tekstpodstawowy"/>
        <w:jc w:val="both"/>
        <w:rPr>
          <w:sz w:val="24"/>
        </w:rPr>
      </w:pPr>
    </w:p>
    <w:p w14:paraId="4C2D998C" w14:textId="1E1C95F0" w:rsidR="00F07059" w:rsidRDefault="00000000">
      <w:pPr>
        <w:pStyle w:val="Tekstpodstawowy"/>
        <w:jc w:val="both"/>
        <w:rPr>
          <w:sz w:val="24"/>
        </w:rPr>
      </w:pPr>
      <w:r>
        <w:rPr>
          <w:sz w:val="24"/>
        </w:rPr>
        <w:t>Nie wszystkie zalecenia poradni psychologiczno-pedagogicznej były realizowane w pełnym wymiarze ze względu na zbyt małą liczbę godzin przyznanych na ten cel przez organ prowadzący (dotyczy zajęć dydaktyczno-wyrównawczych z edukacji wczesnoszkolnej, języka polskiego, matematyki  i  języka angielskiego), a niektóre w zbyt małym wymiarze (zajęcia korekcyjno-kompensacyjne -  udział dzieci przez  jedno półrocze).</w:t>
      </w:r>
    </w:p>
    <w:p w14:paraId="0C687EC2" w14:textId="77777777" w:rsidR="00F07059" w:rsidRDefault="00000000">
      <w:pPr>
        <w:jc w:val="both"/>
        <w:rPr>
          <w:rFonts w:ascii="Times New Roman" w:hAnsi="Times New Roman"/>
          <w:sz w:val="24"/>
          <w:szCs w:val="24"/>
        </w:rPr>
      </w:pPr>
      <w:r>
        <w:rPr>
          <w:rFonts w:ascii="Times New Roman" w:hAnsi="Times New Roman"/>
          <w:sz w:val="24"/>
          <w:szCs w:val="24"/>
        </w:rPr>
        <w:t>Nauczyciele prowadzili społecznie lub w ramach godzin dostępności dodatkowe zajęcia przygotowujące uczniów   do konkursów przedmiotowych i egzaminów.</w:t>
      </w:r>
    </w:p>
    <w:p w14:paraId="1FD3855C" w14:textId="744401BE" w:rsidR="00F07059" w:rsidRDefault="00000000">
      <w:pPr>
        <w:jc w:val="both"/>
        <w:rPr>
          <w:rFonts w:ascii="Times New Roman" w:hAnsi="Times New Roman"/>
          <w:sz w:val="24"/>
          <w:szCs w:val="24"/>
        </w:rPr>
      </w:pPr>
      <w:r>
        <w:rPr>
          <w:rFonts w:ascii="Times New Roman" w:hAnsi="Times New Roman"/>
          <w:sz w:val="24"/>
          <w:szCs w:val="24"/>
        </w:rPr>
        <w:t xml:space="preserve">Z godzin do dyspozycji dyrektora, godzin organu prowadzącego były prowadzone zajęcia pozalekcyjne wspomagające rozwój dzieci: rozwijające uzdolnienia i zainteresowania, </w:t>
      </w:r>
      <w:r w:rsidR="00D2013C">
        <w:rPr>
          <w:rFonts w:ascii="Times New Roman" w:hAnsi="Times New Roman"/>
          <w:sz w:val="24"/>
          <w:szCs w:val="24"/>
        </w:rPr>
        <w:t xml:space="preserve">                            </w:t>
      </w:r>
      <w:r>
        <w:rPr>
          <w:rFonts w:ascii="Times New Roman" w:hAnsi="Times New Roman"/>
          <w:sz w:val="24"/>
          <w:szCs w:val="24"/>
        </w:rPr>
        <w:t>j. polskiego i j. angielskiego, koła przedmiotowe, sportowe, artystyczne, Laboratoria Przyszłości: zajęcia rękodzieła, robotyki, kulinarne, stolarskie, medialne.</w:t>
      </w:r>
    </w:p>
    <w:p w14:paraId="48182D13" w14:textId="7003CD4F" w:rsidR="00F07059" w:rsidRDefault="00000000">
      <w:pPr>
        <w:jc w:val="both"/>
        <w:rPr>
          <w:rFonts w:ascii="Times New Roman" w:hAnsi="Times New Roman"/>
          <w:sz w:val="24"/>
          <w:szCs w:val="24"/>
        </w:rPr>
      </w:pPr>
      <w:r>
        <w:rPr>
          <w:rFonts w:ascii="Times New Roman" w:hAnsi="Times New Roman"/>
          <w:sz w:val="24"/>
          <w:szCs w:val="24"/>
        </w:rPr>
        <w:t>Zrealizowaliśmy jesienną edycję programu „Umiem pływać” – zajęcia na pływalni dla uczniów kl. I-III (we współpracy ze SZS w Elblągu).</w:t>
      </w:r>
    </w:p>
    <w:p w14:paraId="4A8EB46E" w14:textId="5CE83021" w:rsidR="00F07059" w:rsidRPr="00D2013C" w:rsidRDefault="00000000" w:rsidP="00D2013C">
      <w:pPr>
        <w:jc w:val="both"/>
        <w:rPr>
          <w:rFonts w:ascii="Times New Roman" w:hAnsi="Times New Roman"/>
          <w:sz w:val="24"/>
          <w:szCs w:val="24"/>
        </w:rPr>
      </w:pPr>
      <w:r>
        <w:rPr>
          <w:rFonts w:ascii="Times New Roman" w:hAnsi="Times New Roman"/>
          <w:sz w:val="24"/>
          <w:szCs w:val="24"/>
        </w:rPr>
        <w:t>Szkoła umożliwiała organizację dodatkowych zajęć pozalekcyjnych przez podmioty zewnętrzne, według zapotrzebowania wśród uczniów i na wniosek rodziców: judo – 2 grupy – odpłatne dla rodziców.</w:t>
      </w:r>
    </w:p>
    <w:p w14:paraId="5FACB620" w14:textId="77777777" w:rsidR="00F07059" w:rsidRDefault="00000000">
      <w:pPr>
        <w:pStyle w:val="Tekstpodstawowy"/>
        <w:jc w:val="both"/>
        <w:rPr>
          <w:b/>
          <w:sz w:val="24"/>
        </w:rPr>
      </w:pPr>
      <w:r>
        <w:rPr>
          <w:b/>
          <w:sz w:val="24"/>
        </w:rPr>
        <w:t xml:space="preserve">Szkoła brała udział w programach: </w:t>
      </w:r>
    </w:p>
    <w:p w14:paraId="438FBFA8" w14:textId="77777777" w:rsidR="0048630D" w:rsidRDefault="0048630D">
      <w:pPr>
        <w:pStyle w:val="Tekstpodstawowy"/>
        <w:jc w:val="both"/>
        <w:rPr>
          <w:b/>
          <w:sz w:val="24"/>
        </w:rPr>
      </w:pPr>
    </w:p>
    <w:p w14:paraId="7FD3E57A" w14:textId="77777777" w:rsidR="00F07059" w:rsidRDefault="00000000">
      <w:pPr>
        <w:pStyle w:val="Tekstpodstawowy"/>
        <w:numPr>
          <w:ilvl w:val="0"/>
          <w:numId w:val="24"/>
        </w:numPr>
        <w:jc w:val="both"/>
        <w:rPr>
          <w:sz w:val="24"/>
        </w:rPr>
      </w:pPr>
      <w:r>
        <w:rPr>
          <w:bCs/>
          <w:sz w:val="24"/>
        </w:rPr>
        <w:t xml:space="preserve">„Jesteśmy EKO u źródła </w:t>
      </w:r>
      <w:proofErr w:type="spellStart"/>
      <w:r>
        <w:rPr>
          <w:bCs/>
          <w:sz w:val="24"/>
        </w:rPr>
        <w:t>Baudy</w:t>
      </w:r>
      <w:proofErr w:type="spellEnd"/>
      <w:r>
        <w:rPr>
          <w:bCs/>
          <w:sz w:val="24"/>
        </w:rPr>
        <w:t xml:space="preserve">” – program </w:t>
      </w:r>
      <w:proofErr w:type="spellStart"/>
      <w:r>
        <w:rPr>
          <w:bCs/>
          <w:sz w:val="24"/>
        </w:rPr>
        <w:t>WFOŚiGW</w:t>
      </w:r>
      <w:proofErr w:type="spellEnd"/>
      <w:r>
        <w:rPr>
          <w:bCs/>
          <w:sz w:val="24"/>
        </w:rPr>
        <w:t>;</w:t>
      </w:r>
    </w:p>
    <w:p w14:paraId="7F17832F" w14:textId="77777777" w:rsidR="00F07059" w:rsidRDefault="00000000">
      <w:pPr>
        <w:pStyle w:val="Tekstpodstawowy"/>
        <w:numPr>
          <w:ilvl w:val="0"/>
          <w:numId w:val="24"/>
        </w:numPr>
        <w:jc w:val="both"/>
        <w:rPr>
          <w:bCs/>
          <w:sz w:val="24"/>
        </w:rPr>
      </w:pPr>
      <w:r>
        <w:rPr>
          <w:bCs/>
          <w:sz w:val="24"/>
        </w:rPr>
        <w:t xml:space="preserve">„Mała książka- wielki człowiek” – program czytelniczy dla dzieci przedszkolnych                         i uczniów klas I - </w:t>
      </w:r>
      <w:proofErr w:type="spellStart"/>
      <w:r>
        <w:rPr>
          <w:bCs/>
          <w:sz w:val="24"/>
        </w:rPr>
        <w:t>MKiDN</w:t>
      </w:r>
      <w:proofErr w:type="spellEnd"/>
    </w:p>
    <w:p w14:paraId="4410AAAB" w14:textId="77777777" w:rsidR="00F07059" w:rsidRDefault="00000000">
      <w:pPr>
        <w:pStyle w:val="Tekstpodstawowy"/>
        <w:numPr>
          <w:ilvl w:val="0"/>
          <w:numId w:val="24"/>
        </w:numPr>
        <w:jc w:val="both"/>
        <w:rPr>
          <w:bCs/>
          <w:sz w:val="24"/>
        </w:rPr>
      </w:pPr>
      <w:r>
        <w:rPr>
          <w:bCs/>
          <w:sz w:val="24"/>
        </w:rPr>
        <w:t>„Bieg po zdrowie” –program z profilaktyki palenia tytoniu dla kl. IV</w:t>
      </w:r>
    </w:p>
    <w:p w14:paraId="4E70410E" w14:textId="77777777" w:rsidR="00F07059" w:rsidRDefault="00000000">
      <w:pPr>
        <w:pStyle w:val="Tekstpodstawowy"/>
        <w:numPr>
          <w:ilvl w:val="0"/>
          <w:numId w:val="24"/>
        </w:numPr>
        <w:jc w:val="both"/>
        <w:rPr>
          <w:bCs/>
          <w:sz w:val="24"/>
        </w:rPr>
      </w:pPr>
      <w:r>
        <w:rPr>
          <w:bCs/>
          <w:sz w:val="24"/>
        </w:rPr>
        <w:t xml:space="preserve">„Adwokat przydaje się w życiu”, </w:t>
      </w:r>
    </w:p>
    <w:p w14:paraId="437C953F" w14:textId="77777777" w:rsidR="00F07059" w:rsidRDefault="00000000">
      <w:pPr>
        <w:pStyle w:val="Tekstpodstawowy"/>
        <w:numPr>
          <w:ilvl w:val="0"/>
          <w:numId w:val="24"/>
        </w:numPr>
        <w:jc w:val="both"/>
        <w:rPr>
          <w:bCs/>
          <w:sz w:val="24"/>
        </w:rPr>
      </w:pPr>
      <w:r>
        <w:rPr>
          <w:bCs/>
          <w:sz w:val="24"/>
        </w:rPr>
        <w:t>„Przygody z Misią adwokatką”– programy Pomorskiej Izby  Adwokackiej</w:t>
      </w:r>
    </w:p>
    <w:p w14:paraId="1D765F97" w14:textId="77777777" w:rsidR="00F07059" w:rsidRDefault="00000000">
      <w:pPr>
        <w:pStyle w:val="Tekstpodstawowy"/>
        <w:numPr>
          <w:ilvl w:val="0"/>
          <w:numId w:val="24"/>
        </w:numPr>
        <w:jc w:val="both"/>
        <w:rPr>
          <w:bCs/>
          <w:sz w:val="24"/>
        </w:rPr>
      </w:pPr>
      <w:r>
        <w:rPr>
          <w:sz w:val="24"/>
        </w:rPr>
        <w:t xml:space="preserve"> „Trzymaj formę” – </w:t>
      </w:r>
      <w:proofErr w:type="spellStart"/>
      <w:r>
        <w:rPr>
          <w:sz w:val="24"/>
        </w:rPr>
        <w:t>SANEPiD</w:t>
      </w:r>
      <w:proofErr w:type="spellEnd"/>
    </w:p>
    <w:p w14:paraId="613DE531" w14:textId="77777777" w:rsidR="00F07059" w:rsidRDefault="00000000">
      <w:pPr>
        <w:pStyle w:val="Tekstpodstawowy"/>
        <w:numPr>
          <w:ilvl w:val="0"/>
          <w:numId w:val="24"/>
        </w:numPr>
        <w:jc w:val="both"/>
        <w:rPr>
          <w:bCs/>
          <w:sz w:val="24"/>
        </w:rPr>
      </w:pPr>
      <w:r>
        <w:rPr>
          <w:sz w:val="24"/>
        </w:rPr>
        <w:t xml:space="preserve"> „Program dla szkół” – (owoce i warzywa, mleko) -Agencja Rynku Rolnego w Olsztynie – program unijny;</w:t>
      </w:r>
    </w:p>
    <w:p w14:paraId="1E8E71A1" w14:textId="77777777" w:rsidR="00F07059" w:rsidRDefault="00000000">
      <w:pPr>
        <w:pStyle w:val="Tekstpodstawowy"/>
        <w:numPr>
          <w:ilvl w:val="0"/>
          <w:numId w:val="24"/>
        </w:numPr>
        <w:jc w:val="both"/>
        <w:rPr>
          <w:bCs/>
          <w:sz w:val="24"/>
        </w:rPr>
      </w:pPr>
      <w:r>
        <w:rPr>
          <w:sz w:val="24"/>
        </w:rPr>
        <w:t>„Umiem pływać”- dofinasowanie zajęć na pływalni we współpracy ze Szkolnym Związkiem Sportowym w Elblągu dla 30 dzieci z klas I- III;</w:t>
      </w:r>
    </w:p>
    <w:p w14:paraId="59A9E562" w14:textId="77777777" w:rsidR="00F07059" w:rsidRDefault="00000000">
      <w:pPr>
        <w:pStyle w:val="Tekstpodstawowy"/>
        <w:numPr>
          <w:ilvl w:val="0"/>
          <w:numId w:val="24"/>
        </w:numPr>
        <w:jc w:val="both"/>
        <w:rPr>
          <w:bCs/>
          <w:sz w:val="24"/>
        </w:rPr>
      </w:pPr>
      <w:r>
        <w:rPr>
          <w:sz w:val="24"/>
        </w:rPr>
        <w:t>„</w:t>
      </w:r>
      <w:proofErr w:type="spellStart"/>
      <w:r>
        <w:rPr>
          <w:sz w:val="24"/>
        </w:rPr>
        <w:t>Ekopracownia</w:t>
      </w:r>
      <w:proofErr w:type="spellEnd"/>
      <w:r>
        <w:rPr>
          <w:sz w:val="24"/>
        </w:rPr>
        <w:t xml:space="preserve"> – zielone serce szkoły” – zajęcia edukacyjne w utworzonej pracowni  przyrodniczej, </w:t>
      </w:r>
    </w:p>
    <w:p w14:paraId="65D1CDC5" w14:textId="77777777" w:rsidR="00F07059" w:rsidRDefault="00000000">
      <w:pPr>
        <w:pStyle w:val="Tekstpodstawowy"/>
        <w:numPr>
          <w:ilvl w:val="0"/>
          <w:numId w:val="24"/>
        </w:numPr>
        <w:jc w:val="both"/>
        <w:rPr>
          <w:bCs/>
          <w:sz w:val="24"/>
        </w:rPr>
      </w:pPr>
      <w:r>
        <w:rPr>
          <w:sz w:val="24"/>
        </w:rPr>
        <w:t xml:space="preserve">wyjazdy ekologiczne, </w:t>
      </w:r>
    </w:p>
    <w:p w14:paraId="7A7DBCB0" w14:textId="77777777" w:rsidR="00D2013C" w:rsidRPr="00D2013C" w:rsidRDefault="00000000" w:rsidP="00E3137C">
      <w:pPr>
        <w:pStyle w:val="Tekstpodstawowy"/>
        <w:numPr>
          <w:ilvl w:val="0"/>
          <w:numId w:val="24"/>
        </w:numPr>
        <w:jc w:val="both"/>
        <w:rPr>
          <w:bCs/>
          <w:sz w:val="24"/>
        </w:rPr>
      </w:pPr>
      <w:r>
        <w:rPr>
          <w:sz w:val="24"/>
        </w:rPr>
        <w:t xml:space="preserve">konkursy  dofinansowanie z Narodowego Funduszu Ochrony Środowiska                                     i Gospodarki   Wodnej, współpraca z Wojewódzkim Funduszem Ochrony Środowiska   </w:t>
      </w:r>
      <w:r w:rsidRPr="00D2013C">
        <w:rPr>
          <w:sz w:val="24"/>
        </w:rPr>
        <w:t>i Gospodarki Wodnej w Olsztynie.</w:t>
      </w:r>
    </w:p>
    <w:p w14:paraId="1AE316B3" w14:textId="77777777" w:rsidR="00D2013C" w:rsidRPr="00D2013C" w:rsidRDefault="00E3137C" w:rsidP="00D2013C">
      <w:pPr>
        <w:pStyle w:val="Tekstpodstawowy"/>
        <w:numPr>
          <w:ilvl w:val="0"/>
          <w:numId w:val="24"/>
        </w:numPr>
        <w:jc w:val="both"/>
        <w:rPr>
          <w:bCs/>
          <w:sz w:val="24"/>
        </w:rPr>
      </w:pPr>
      <w:r w:rsidRPr="00D2013C">
        <w:rPr>
          <w:sz w:val="24"/>
        </w:rPr>
        <w:lastRenderedPageBreak/>
        <w:t>Program  rządowy „Laptop dla ucznia” -  wyposażenie uczniów klasy IV w laptopy (20 szt.);</w:t>
      </w:r>
    </w:p>
    <w:p w14:paraId="48207E68" w14:textId="14EA9451" w:rsidR="00E3137C" w:rsidRPr="00D2013C" w:rsidRDefault="00E3137C" w:rsidP="00D2013C">
      <w:pPr>
        <w:pStyle w:val="Tekstpodstawowy"/>
        <w:numPr>
          <w:ilvl w:val="0"/>
          <w:numId w:val="24"/>
        </w:numPr>
        <w:jc w:val="both"/>
        <w:rPr>
          <w:bCs/>
          <w:sz w:val="24"/>
        </w:rPr>
      </w:pPr>
      <w:r w:rsidRPr="00D2013C">
        <w:rPr>
          <w:sz w:val="24"/>
        </w:rPr>
        <w:t>Program  rządowy „Laptop dla nauczyciela” – wyposażenie nauczycieli uczących w kl.</w:t>
      </w:r>
      <w:r w:rsidR="00D2013C" w:rsidRPr="00D2013C">
        <w:rPr>
          <w:sz w:val="24"/>
        </w:rPr>
        <w:t xml:space="preserve"> </w:t>
      </w:r>
      <w:r w:rsidRPr="00D2013C">
        <w:rPr>
          <w:sz w:val="24"/>
        </w:rPr>
        <w:t>IV w laptopy.</w:t>
      </w:r>
    </w:p>
    <w:p w14:paraId="064DF98F" w14:textId="77777777" w:rsidR="00F07059" w:rsidRDefault="00F07059">
      <w:pPr>
        <w:jc w:val="both"/>
        <w:rPr>
          <w:rFonts w:ascii="Times New Roman" w:hAnsi="Times New Roman"/>
          <w:b/>
          <w:sz w:val="24"/>
          <w:szCs w:val="24"/>
        </w:rPr>
      </w:pPr>
    </w:p>
    <w:p w14:paraId="786B9513" w14:textId="77777777" w:rsidR="00F07059" w:rsidRDefault="00000000">
      <w:pPr>
        <w:jc w:val="both"/>
      </w:pPr>
      <w:r>
        <w:rPr>
          <w:rFonts w:ascii="Times New Roman" w:hAnsi="Times New Roman"/>
          <w:b/>
          <w:sz w:val="24"/>
          <w:szCs w:val="24"/>
        </w:rPr>
        <w:t>Liczba nauczycieli według stopni awansu:</w:t>
      </w:r>
    </w:p>
    <w:p w14:paraId="5242E799" w14:textId="77777777" w:rsidR="00F07059" w:rsidRDefault="00000000" w:rsidP="0048630D">
      <w:pPr>
        <w:spacing w:after="0" w:line="240" w:lineRule="auto"/>
        <w:jc w:val="both"/>
        <w:rPr>
          <w:rFonts w:ascii="Times New Roman" w:hAnsi="Times New Roman"/>
          <w:bCs/>
          <w:sz w:val="24"/>
          <w:szCs w:val="24"/>
        </w:rPr>
      </w:pPr>
      <w:r>
        <w:rPr>
          <w:rFonts w:ascii="Times New Roman" w:hAnsi="Times New Roman"/>
          <w:bCs/>
          <w:sz w:val="24"/>
          <w:szCs w:val="24"/>
        </w:rPr>
        <w:t>Zatrudnienie – 31 nauczycieli, w tym:</w:t>
      </w:r>
    </w:p>
    <w:p w14:paraId="6BBBAF6C" w14:textId="77777777" w:rsidR="00F07059" w:rsidRDefault="00000000" w:rsidP="0048630D">
      <w:pPr>
        <w:numPr>
          <w:ilvl w:val="0"/>
          <w:numId w:val="25"/>
        </w:numPr>
        <w:spacing w:after="0" w:line="240" w:lineRule="auto"/>
        <w:jc w:val="both"/>
        <w:rPr>
          <w:rFonts w:ascii="Times New Roman" w:hAnsi="Times New Roman"/>
          <w:sz w:val="24"/>
          <w:szCs w:val="24"/>
        </w:rPr>
      </w:pPr>
      <w:r>
        <w:rPr>
          <w:rFonts w:ascii="Times New Roman" w:hAnsi="Times New Roman"/>
          <w:sz w:val="24"/>
          <w:szCs w:val="24"/>
        </w:rPr>
        <w:t xml:space="preserve">bez stopnia awansu zawodowego - 1, </w:t>
      </w:r>
    </w:p>
    <w:p w14:paraId="1A45B015" w14:textId="77777777" w:rsidR="00F07059" w:rsidRDefault="00000000" w:rsidP="0048630D">
      <w:pPr>
        <w:numPr>
          <w:ilvl w:val="0"/>
          <w:numId w:val="25"/>
        </w:numPr>
        <w:spacing w:after="0" w:line="240" w:lineRule="auto"/>
        <w:jc w:val="both"/>
        <w:rPr>
          <w:rFonts w:ascii="Times New Roman" w:hAnsi="Times New Roman"/>
          <w:sz w:val="24"/>
          <w:szCs w:val="24"/>
        </w:rPr>
      </w:pPr>
      <w:r>
        <w:rPr>
          <w:rFonts w:ascii="Times New Roman" w:hAnsi="Times New Roman"/>
          <w:sz w:val="24"/>
          <w:szCs w:val="24"/>
        </w:rPr>
        <w:t xml:space="preserve">mianowani - 5, </w:t>
      </w:r>
    </w:p>
    <w:p w14:paraId="7E80D431" w14:textId="77777777" w:rsidR="00F07059" w:rsidRDefault="00000000" w:rsidP="0048630D">
      <w:pPr>
        <w:numPr>
          <w:ilvl w:val="0"/>
          <w:numId w:val="25"/>
        </w:numPr>
        <w:spacing w:after="0" w:line="240" w:lineRule="auto"/>
        <w:jc w:val="both"/>
        <w:rPr>
          <w:rFonts w:ascii="Times New Roman" w:hAnsi="Times New Roman"/>
          <w:sz w:val="24"/>
          <w:szCs w:val="24"/>
        </w:rPr>
      </w:pPr>
      <w:r>
        <w:rPr>
          <w:rFonts w:ascii="Times New Roman" w:hAnsi="Times New Roman"/>
          <w:sz w:val="24"/>
          <w:szCs w:val="24"/>
        </w:rPr>
        <w:t>dyplomowani - 25</w:t>
      </w:r>
    </w:p>
    <w:p w14:paraId="2F594F57" w14:textId="77777777" w:rsidR="00F07059" w:rsidRDefault="00000000" w:rsidP="0048630D">
      <w:pPr>
        <w:spacing w:after="0" w:line="240" w:lineRule="auto"/>
        <w:jc w:val="both"/>
        <w:rPr>
          <w:rFonts w:ascii="Times New Roman" w:hAnsi="Times New Roman"/>
          <w:sz w:val="24"/>
          <w:szCs w:val="24"/>
        </w:rPr>
      </w:pPr>
      <w:r>
        <w:rPr>
          <w:rFonts w:ascii="Times New Roman" w:hAnsi="Times New Roman"/>
          <w:sz w:val="24"/>
          <w:szCs w:val="24"/>
        </w:rPr>
        <w:t>Jeden nauczyciel przebywał na urlopie macierzyńskim (do 22.12.2023r.,)  i 1 na urlopie dla poratowania zdrowia (od 01.04.2024r.)</w:t>
      </w:r>
    </w:p>
    <w:p w14:paraId="10459A0B" w14:textId="77777777" w:rsidR="00F07059" w:rsidRDefault="00000000" w:rsidP="0048630D">
      <w:pPr>
        <w:spacing w:after="0" w:line="240" w:lineRule="auto"/>
        <w:jc w:val="both"/>
        <w:rPr>
          <w:rFonts w:ascii="Times New Roman" w:hAnsi="Times New Roman"/>
          <w:sz w:val="24"/>
          <w:szCs w:val="24"/>
        </w:rPr>
      </w:pPr>
      <w:r>
        <w:rPr>
          <w:rFonts w:ascii="Times New Roman" w:hAnsi="Times New Roman"/>
          <w:sz w:val="24"/>
          <w:szCs w:val="24"/>
        </w:rPr>
        <w:t>Wszyscy nauczyciele posiadają wymagane kwalifikacje.</w:t>
      </w:r>
    </w:p>
    <w:p w14:paraId="48A2EE9E" w14:textId="77777777" w:rsidR="0048630D" w:rsidRDefault="0048630D" w:rsidP="0048630D">
      <w:pPr>
        <w:spacing w:after="0" w:line="240" w:lineRule="auto"/>
        <w:jc w:val="both"/>
        <w:rPr>
          <w:rFonts w:ascii="Times New Roman" w:hAnsi="Times New Roman"/>
          <w:sz w:val="24"/>
          <w:szCs w:val="24"/>
        </w:rPr>
      </w:pPr>
    </w:p>
    <w:p w14:paraId="59335EE1" w14:textId="77777777" w:rsidR="00F07059" w:rsidRDefault="00000000" w:rsidP="0048630D">
      <w:pPr>
        <w:spacing w:after="0" w:line="240" w:lineRule="auto"/>
        <w:jc w:val="both"/>
        <w:rPr>
          <w:rFonts w:ascii="Times New Roman" w:hAnsi="Times New Roman"/>
          <w:b/>
          <w:sz w:val="24"/>
          <w:szCs w:val="24"/>
        </w:rPr>
      </w:pPr>
      <w:r>
        <w:rPr>
          <w:rFonts w:ascii="Times New Roman" w:hAnsi="Times New Roman"/>
          <w:b/>
          <w:sz w:val="24"/>
          <w:szCs w:val="24"/>
        </w:rPr>
        <w:t>Przebieg doskonalenia zawodowego:</w:t>
      </w:r>
    </w:p>
    <w:p w14:paraId="4580F06C" w14:textId="77777777" w:rsidR="0048630D" w:rsidRDefault="0048630D" w:rsidP="0048630D">
      <w:pPr>
        <w:spacing w:after="0" w:line="240" w:lineRule="auto"/>
        <w:jc w:val="both"/>
      </w:pPr>
    </w:p>
    <w:p w14:paraId="22CBB123" w14:textId="77777777" w:rsidR="00F07059" w:rsidRDefault="00000000" w:rsidP="0048630D">
      <w:pPr>
        <w:numPr>
          <w:ilvl w:val="0"/>
          <w:numId w:val="26"/>
        </w:numPr>
        <w:spacing w:after="0" w:line="240" w:lineRule="auto"/>
        <w:jc w:val="both"/>
      </w:pPr>
      <w:r>
        <w:rPr>
          <w:rFonts w:ascii="Times New Roman" w:hAnsi="Times New Roman"/>
          <w:bCs/>
          <w:iCs/>
          <w:sz w:val="24"/>
          <w:szCs w:val="24"/>
        </w:rPr>
        <w:t>studia magisterskie uzupełniające:</w:t>
      </w:r>
      <w:r>
        <w:rPr>
          <w:rFonts w:ascii="Times New Roman" w:hAnsi="Times New Roman"/>
          <w:b/>
          <w:i/>
          <w:sz w:val="24"/>
          <w:szCs w:val="24"/>
        </w:rPr>
        <w:t xml:space="preserve">                                                                 </w:t>
      </w:r>
    </w:p>
    <w:p w14:paraId="7B57458E" w14:textId="71CEFD0C" w:rsidR="00F07059" w:rsidRDefault="00000000" w:rsidP="0048630D">
      <w:pPr>
        <w:numPr>
          <w:ilvl w:val="0"/>
          <w:numId w:val="26"/>
        </w:numPr>
        <w:spacing w:after="0" w:line="240" w:lineRule="auto"/>
        <w:jc w:val="both"/>
      </w:pPr>
      <w:r>
        <w:rPr>
          <w:rFonts w:ascii="Times New Roman" w:hAnsi="Times New Roman"/>
          <w:bCs/>
          <w:iCs/>
          <w:sz w:val="24"/>
          <w:szCs w:val="24"/>
        </w:rPr>
        <w:t xml:space="preserve">studia podyplomowe: 2 kierunki ukończone: chemia, biologia z przyrodą; 3 </w:t>
      </w:r>
      <w:bookmarkStart w:id="1" w:name="_Hlk148993145"/>
      <w:r>
        <w:rPr>
          <w:rFonts w:ascii="Times New Roman" w:hAnsi="Times New Roman"/>
          <w:bCs/>
          <w:iCs/>
          <w:sz w:val="24"/>
          <w:szCs w:val="24"/>
        </w:rPr>
        <w:t xml:space="preserve">kierunki </w:t>
      </w:r>
      <w:r w:rsidR="00D2013C">
        <w:rPr>
          <w:rFonts w:ascii="Times New Roman" w:hAnsi="Times New Roman"/>
          <w:bCs/>
          <w:iCs/>
          <w:sz w:val="24"/>
          <w:szCs w:val="24"/>
        </w:rPr>
        <w:t xml:space="preserve">                   </w:t>
      </w:r>
      <w:r>
        <w:rPr>
          <w:rFonts w:ascii="Times New Roman" w:hAnsi="Times New Roman"/>
          <w:bCs/>
          <w:iCs/>
          <w:sz w:val="24"/>
          <w:szCs w:val="24"/>
        </w:rPr>
        <w:t xml:space="preserve">w trakcie realizacji:, historia i </w:t>
      </w:r>
      <w:proofErr w:type="spellStart"/>
      <w:r>
        <w:rPr>
          <w:rFonts w:ascii="Times New Roman" w:hAnsi="Times New Roman"/>
          <w:bCs/>
          <w:iCs/>
          <w:sz w:val="24"/>
          <w:szCs w:val="24"/>
        </w:rPr>
        <w:t>wos</w:t>
      </w:r>
      <w:proofErr w:type="spellEnd"/>
      <w:r>
        <w:rPr>
          <w:rFonts w:ascii="Times New Roman" w:hAnsi="Times New Roman"/>
          <w:bCs/>
          <w:iCs/>
          <w:sz w:val="24"/>
          <w:szCs w:val="24"/>
        </w:rPr>
        <w:t xml:space="preserve">, plastyka z muzyką, praca z dzieckiem z autyzmem; </w:t>
      </w:r>
      <w:bookmarkEnd w:id="1"/>
    </w:p>
    <w:p w14:paraId="5E14617A" w14:textId="2CCEBA95" w:rsidR="00F07059" w:rsidRDefault="00000000" w:rsidP="0048630D">
      <w:pPr>
        <w:numPr>
          <w:ilvl w:val="0"/>
          <w:numId w:val="26"/>
        </w:numPr>
        <w:spacing w:after="0" w:line="240" w:lineRule="auto"/>
        <w:jc w:val="both"/>
      </w:pPr>
      <w:r>
        <w:rPr>
          <w:rFonts w:ascii="Times New Roman" w:hAnsi="Times New Roman"/>
          <w:bCs/>
          <w:iCs/>
          <w:sz w:val="24"/>
          <w:szCs w:val="24"/>
        </w:rPr>
        <w:t xml:space="preserve">kursy doskonalące: </w:t>
      </w:r>
    </w:p>
    <w:p w14:paraId="4EEC8021" w14:textId="77777777" w:rsidR="00F07059" w:rsidRDefault="00000000" w:rsidP="0048630D">
      <w:pPr>
        <w:numPr>
          <w:ilvl w:val="0"/>
          <w:numId w:val="26"/>
        </w:numPr>
        <w:spacing w:after="0" w:line="240" w:lineRule="auto"/>
        <w:jc w:val="both"/>
      </w:pPr>
      <w:r>
        <w:rPr>
          <w:rFonts w:ascii="Times New Roman" w:hAnsi="Times New Roman"/>
          <w:sz w:val="24"/>
          <w:szCs w:val="24"/>
        </w:rPr>
        <w:t>priorytety polityki oświatowej państwa- konferencje dyrektorów woj. warmińsko-mazurskiego,</w:t>
      </w:r>
    </w:p>
    <w:p w14:paraId="61FC40A9" w14:textId="77777777" w:rsidR="00F07059" w:rsidRDefault="00000000" w:rsidP="0048630D">
      <w:pPr>
        <w:numPr>
          <w:ilvl w:val="0"/>
          <w:numId w:val="26"/>
        </w:numPr>
        <w:spacing w:after="0" w:line="240" w:lineRule="auto"/>
        <w:jc w:val="both"/>
      </w:pPr>
      <w:r>
        <w:rPr>
          <w:rFonts w:ascii="Times New Roman" w:hAnsi="Times New Roman"/>
          <w:bCs/>
          <w:iCs/>
          <w:sz w:val="24"/>
          <w:szCs w:val="24"/>
        </w:rPr>
        <w:t>szkolenia rady pedagogicznej zgodnie z kierunkami pracy i potrzebami szkoły, m.in.:</w:t>
      </w:r>
      <w:r>
        <w:rPr>
          <w:rFonts w:ascii="Times New Roman" w:hAnsi="Times New Roman"/>
          <w:sz w:val="24"/>
          <w:szCs w:val="24"/>
        </w:rPr>
        <w:t xml:space="preserve"> Standardy ochrony małoletnich</w:t>
      </w:r>
    </w:p>
    <w:p w14:paraId="254988F5" w14:textId="77777777" w:rsidR="00F07059" w:rsidRDefault="00000000" w:rsidP="0048630D">
      <w:pPr>
        <w:numPr>
          <w:ilvl w:val="0"/>
          <w:numId w:val="26"/>
        </w:numPr>
        <w:spacing w:after="0" w:line="240" w:lineRule="auto"/>
        <w:jc w:val="both"/>
      </w:pPr>
      <w:r>
        <w:rPr>
          <w:rFonts w:ascii="Times New Roman" w:hAnsi="Times New Roman"/>
          <w:sz w:val="24"/>
          <w:szCs w:val="24"/>
        </w:rPr>
        <w:t>podnoszenie efektów kształcenia w kontekście wyników egzaminu ósmoklasisty;</w:t>
      </w:r>
    </w:p>
    <w:p w14:paraId="1117F89F" w14:textId="77777777" w:rsidR="00F07059" w:rsidRDefault="00000000" w:rsidP="0048630D">
      <w:pPr>
        <w:numPr>
          <w:ilvl w:val="0"/>
          <w:numId w:val="26"/>
        </w:numPr>
        <w:spacing w:after="0" w:line="240" w:lineRule="auto"/>
        <w:jc w:val="both"/>
      </w:pPr>
      <w:r>
        <w:rPr>
          <w:rFonts w:ascii="Times New Roman" w:hAnsi="Times New Roman"/>
          <w:sz w:val="24"/>
          <w:szCs w:val="24"/>
        </w:rPr>
        <w:t>ocenianie na egzaminie ósmoklasisty – nauczyciele przedmiotów egzaminacyjnych;</w:t>
      </w:r>
    </w:p>
    <w:p w14:paraId="5FA9A887" w14:textId="0ABBF24B" w:rsidR="00F07059" w:rsidRDefault="00D2013C" w:rsidP="0048630D">
      <w:pPr>
        <w:numPr>
          <w:ilvl w:val="0"/>
          <w:numId w:val="26"/>
        </w:numPr>
        <w:spacing w:after="0" w:line="240" w:lineRule="auto"/>
        <w:jc w:val="both"/>
      </w:pPr>
      <w:r>
        <w:rPr>
          <w:rFonts w:ascii="Times New Roman" w:hAnsi="Times New Roman"/>
          <w:sz w:val="24"/>
          <w:szCs w:val="24"/>
        </w:rPr>
        <w:t>jak wyznaczać dziecku granice?;</w:t>
      </w:r>
    </w:p>
    <w:p w14:paraId="0AB328CD" w14:textId="5A929378" w:rsidR="00F07059" w:rsidRDefault="00D2013C" w:rsidP="0048630D">
      <w:pPr>
        <w:numPr>
          <w:ilvl w:val="0"/>
          <w:numId w:val="26"/>
        </w:numPr>
        <w:spacing w:after="0" w:line="240" w:lineRule="auto"/>
        <w:jc w:val="both"/>
      </w:pPr>
      <w:r>
        <w:rPr>
          <w:rFonts w:ascii="Times New Roman" w:hAnsi="Times New Roman"/>
          <w:sz w:val="24"/>
          <w:szCs w:val="24"/>
        </w:rPr>
        <w:t>praca z dzieckiem z mutyzmem wybiórczym;</w:t>
      </w:r>
    </w:p>
    <w:p w14:paraId="1630E737" w14:textId="1CD47764" w:rsidR="00F07059" w:rsidRDefault="00D2013C" w:rsidP="0048630D">
      <w:pPr>
        <w:numPr>
          <w:ilvl w:val="0"/>
          <w:numId w:val="26"/>
        </w:numPr>
        <w:spacing w:after="0" w:line="240" w:lineRule="auto"/>
        <w:jc w:val="both"/>
      </w:pPr>
      <w:r>
        <w:rPr>
          <w:rFonts w:ascii="Times New Roman" w:hAnsi="Times New Roman"/>
          <w:sz w:val="24"/>
          <w:szCs w:val="24"/>
        </w:rPr>
        <w:t>sztuczna inteligencja w edukacji;</w:t>
      </w:r>
    </w:p>
    <w:p w14:paraId="6D22D8EF" w14:textId="430FE15A" w:rsidR="00F07059" w:rsidRDefault="00D2013C" w:rsidP="0048630D">
      <w:pPr>
        <w:numPr>
          <w:ilvl w:val="0"/>
          <w:numId w:val="26"/>
        </w:numPr>
        <w:spacing w:after="0" w:line="240" w:lineRule="auto"/>
        <w:jc w:val="both"/>
      </w:pPr>
      <w:r>
        <w:rPr>
          <w:rFonts w:ascii="Times New Roman" w:hAnsi="Times New Roman"/>
          <w:sz w:val="24"/>
          <w:szCs w:val="24"/>
        </w:rPr>
        <w:t>zaburzenia cyfrowe u dzieci;</w:t>
      </w:r>
    </w:p>
    <w:p w14:paraId="6CE92C40" w14:textId="77777777" w:rsidR="00F07059" w:rsidRDefault="00000000" w:rsidP="0048630D">
      <w:pPr>
        <w:numPr>
          <w:ilvl w:val="0"/>
          <w:numId w:val="26"/>
        </w:numPr>
        <w:spacing w:after="0" w:line="240" w:lineRule="auto"/>
        <w:jc w:val="both"/>
      </w:pPr>
      <w:r>
        <w:rPr>
          <w:rFonts w:ascii="Times New Roman" w:hAnsi="Times New Roman"/>
          <w:sz w:val="24"/>
          <w:szCs w:val="24"/>
        </w:rPr>
        <w:t>trening rozpoznawania emocji;</w:t>
      </w:r>
    </w:p>
    <w:p w14:paraId="485394F3" w14:textId="3B6B5743" w:rsidR="00F07059" w:rsidRDefault="00D2013C" w:rsidP="0048630D">
      <w:pPr>
        <w:numPr>
          <w:ilvl w:val="0"/>
          <w:numId w:val="26"/>
        </w:numPr>
        <w:spacing w:after="0" w:line="240" w:lineRule="auto"/>
        <w:jc w:val="both"/>
      </w:pPr>
      <w:r>
        <w:rPr>
          <w:rFonts w:ascii="Times New Roman" w:hAnsi="Times New Roman"/>
          <w:sz w:val="24"/>
          <w:szCs w:val="24"/>
        </w:rPr>
        <w:t>kompetencje nauczyciela w wielokulturowej szkole;</w:t>
      </w:r>
    </w:p>
    <w:p w14:paraId="4986184D" w14:textId="272F1FDA" w:rsidR="00F07059" w:rsidRDefault="00D2013C" w:rsidP="0048630D">
      <w:pPr>
        <w:numPr>
          <w:ilvl w:val="0"/>
          <w:numId w:val="26"/>
        </w:numPr>
        <w:spacing w:after="0" w:line="240" w:lineRule="auto"/>
        <w:jc w:val="both"/>
      </w:pPr>
      <w:proofErr w:type="spellStart"/>
      <w:r>
        <w:rPr>
          <w:rFonts w:ascii="Times New Roman" w:hAnsi="Times New Roman"/>
          <w:sz w:val="24"/>
          <w:szCs w:val="24"/>
        </w:rPr>
        <w:t>escape</w:t>
      </w:r>
      <w:proofErr w:type="spellEnd"/>
      <w:r>
        <w:rPr>
          <w:rFonts w:ascii="Times New Roman" w:hAnsi="Times New Roman"/>
          <w:sz w:val="24"/>
          <w:szCs w:val="24"/>
        </w:rPr>
        <w:t xml:space="preserve"> </w:t>
      </w:r>
      <w:proofErr w:type="spellStart"/>
      <w:r>
        <w:rPr>
          <w:rFonts w:ascii="Times New Roman" w:hAnsi="Times New Roman"/>
          <w:sz w:val="24"/>
          <w:szCs w:val="24"/>
        </w:rPr>
        <w:t>room</w:t>
      </w:r>
      <w:proofErr w:type="spellEnd"/>
      <w:r>
        <w:rPr>
          <w:rFonts w:ascii="Times New Roman" w:hAnsi="Times New Roman"/>
          <w:sz w:val="24"/>
          <w:szCs w:val="24"/>
        </w:rPr>
        <w:t xml:space="preserve"> jako forma rozwijania zainteresowań czytelniczych</w:t>
      </w:r>
    </w:p>
    <w:p w14:paraId="385F1CA3" w14:textId="77777777" w:rsidR="00F07059" w:rsidRDefault="00F07059" w:rsidP="0048630D">
      <w:pPr>
        <w:pStyle w:val="Akapitzlist"/>
        <w:spacing w:after="0" w:line="240" w:lineRule="auto"/>
        <w:ind w:left="0"/>
        <w:jc w:val="both"/>
        <w:rPr>
          <w:rFonts w:ascii="Times New Roman" w:hAnsi="Times New Roman"/>
          <w:sz w:val="24"/>
          <w:szCs w:val="24"/>
        </w:rPr>
      </w:pPr>
    </w:p>
    <w:p w14:paraId="33DA6AD0" w14:textId="77777777" w:rsidR="00F07059" w:rsidRDefault="00000000" w:rsidP="0048630D">
      <w:pPr>
        <w:spacing w:after="0" w:line="240" w:lineRule="auto"/>
        <w:jc w:val="both"/>
        <w:rPr>
          <w:b/>
          <w:bCs/>
        </w:rPr>
      </w:pPr>
      <w:r>
        <w:rPr>
          <w:rFonts w:ascii="Times New Roman" w:hAnsi="Times New Roman"/>
          <w:b/>
          <w:bCs/>
          <w:iCs/>
          <w:sz w:val="24"/>
          <w:szCs w:val="24"/>
        </w:rPr>
        <w:t xml:space="preserve">Szkolenia rady pedagogicznej – WDN: </w:t>
      </w:r>
    </w:p>
    <w:p w14:paraId="5D407FFB" w14:textId="77777777" w:rsidR="00F07059" w:rsidRDefault="00000000" w:rsidP="0048630D">
      <w:pPr>
        <w:numPr>
          <w:ilvl w:val="0"/>
          <w:numId w:val="27"/>
        </w:numPr>
        <w:spacing w:after="0" w:line="240" w:lineRule="auto"/>
        <w:jc w:val="both"/>
      </w:pPr>
      <w:r>
        <w:rPr>
          <w:rFonts w:ascii="Times New Roman" w:hAnsi="Times New Roman"/>
          <w:bCs/>
          <w:iCs/>
          <w:sz w:val="24"/>
          <w:szCs w:val="24"/>
        </w:rPr>
        <w:t>szkolna interwencja;</w:t>
      </w:r>
      <w:bookmarkStart w:id="2" w:name="_Hlk52813704"/>
      <w:bookmarkEnd w:id="2"/>
    </w:p>
    <w:p w14:paraId="0E7AB8E5" w14:textId="77777777" w:rsidR="00F07059" w:rsidRDefault="00000000" w:rsidP="0048630D">
      <w:pPr>
        <w:numPr>
          <w:ilvl w:val="0"/>
          <w:numId w:val="27"/>
        </w:numPr>
        <w:spacing w:after="0" w:line="240" w:lineRule="auto"/>
        <w:jc w:val="both"/>
      </w:pPr>
      <w:r>
        <w:rPr>
          <w:rFonts w:ascii="Times New Roman" w:hAnsi="Times New Roman"/>
          <w:sz w:val="24"/>
          <w:szCs w:val="24"/>
        </w:rPr>
        <w:t>egzamin ósmoklasisty- organizacja pracy zespołów nadzorujących;</w:t>
      </w:r>
    </w:p>
    <w:p w14:paraId="1513F492" w14:textId="77777777" w:rsidR="00F07059" w:rsidRDefault="00000000" w:rsidP="0048630D">
      <w:pPr>
        <w:numPr>
          <w:ilvl w:val="0"/>
          <w:numId w:val="27"/>
        </w:numPr>
        <w:spacing w:after="0" w:line="240" w:lineRule="auto"/>
        <w:jc w:val="both"/>
      </w:pPr>
      <w:r>
        <w:rPr>
          <w:rFonts w:ascii="Times New Roman" w:hAnsi="Times New Roman"/>
          <w:sz w:val="24"/>
          <w:szCs w:val="24"/>
        </w:rPr>
        <w:t>dostosowania warunków i form egzaminu ósmoklasisty;</w:t>
      </w:r>
    </w:p>
    <w:p w14:paraId="399A548A" w14:textId="55E5AF75" w:rsidR="00F07059" w:rsidRDefault="00000000" w:rsidP="0048630D">
      <w:pPr>
        <w:numPr>
          <w:ilvl w:val="0"/>
          <w:numId w:val="27"/>
        </w:numPr>
        <w:spacing w:after="0" w:line="240" w:lineRule="auto"/>
        <w:jc w:val="both"/>
      </w:pPr>
      <w:r>
        <w:rPr>
          <w:rFonts w:ascii="Times New Roman" w:hAnsi="Times New Roman"/>
          <w:sz w:val="24"/>
          <w:szCs w:val="24"/>
        </w:rPr>
        <w:t xml:space="preserve">standardy ochrony małoletnich;   </w:t>
      </w:r>
    </w:p>
    <w:p w14:paraId="70AA0141" w14:textId="6788FD5C" w:rsidR="00F07059" w:rsidRDefault="00000000" w:rsidP="0048630D">
      <w:pPr>
        <w:numPr>
          <w:ilvl w:val="0"/>
          <w:numId w:val="27"/>
        </w:numPr>
        <w:spacing w:after="0" w:line="240" w:lineRule="auto"/>
        <w:jc w:val="both"/>
      </w:pPr>
      <w:r>
        <w:rPr>
          <w:rFonts w:ascii="Times New Roman" w:hAnsi="Times New Roman"/>
          <w:sz w:val="24"/>
          <w:szCs w:val="24"/>
        </w:rPr>
        <w:t>zmiany w prawie oświatowym – bieżące;</w:t>
      </w:r>
    </w:p>
    <w:p w14:paraId="19956945" w14:textId="77777777" w:rsidR="00D2013C" w:rsidRDefault="00D2013C" w:rsidP="0048630D">
      <w:pPr>
        <w:spacing w:after="0" w:line="240" w:lineRule="auto"/>
        <w:jc w:val="both"/>
        <w:rPr>
          <w:rFonts w:ascii="Times New Roman" w:hAnsi="Times New Roman"/>
          <w:b/>
          <w:sz w:val="24"/>
          <w:szCs w:val="24"/>
        </w:rPr>
      </w:pPr>
    </w:p>
    <w:p w14:paraId="44FF139F" w14:textId="0D6C94CE" w:rsidR="00F07059" w:rsidRPr="0048630D" w:rsidRDefault="00000000">
      <w:pPr>
        <w:jc w:val="both"/>
        <w:rPr>
          <w:color w:val="C00000"/>
        </w:rPr>
      </w:pPr>
      <w:r w:rsidRPr="0048630D">
        <w:rPr>
          <w:rFonts w:ascii="Times New Roman" w:hAnsi="Times New Roman"/>
          <w:b/>
          <w:color w:val="C00000"/>
          <w:sz w:val="24"/>
          <w:szCs w:val="24"/>
        </w:rPr>
        <w:t>Wyniki egzaminu ósmoklasisty,  z uwzględnieniem działań podejmowanych przez  szkołę nakierowanych na kształcenie  uczniów</w:t>
      </w:r>
      <w:r w:rsidRPr="0048630D">
        <w:rPr>
          <w:rFonts w:ascii="Times New Roman" w:hAnsi="Times New Roman"/>
          <w:color w:val="C00000"/>
          <w:sz w:val="24"/>
          <w:szCs w:val="24"/>
        </w:rPr>
        <w:t xml:space="preserve">  </w:t>
      </w:r>
      <w:r w:rsidRPr="0048630D">
        <w:rPr>
          <w:rFonts w:ascii="Times New Roman" w:hAnsi="Times New Roman"/>
          <w:b/>
          <w:color w:val="C00000"/>
          <w:sz w:val="24"/>
          <w:szCs w:val="24"/>
        </w:rPr>
        <w:t>ze specjalnymi potrzebami edukacyjnymi (</w:t>
      </w:r>
      <w:proofErr w:type="spellStart"/>
      <w:r w:rsidRPr="0048630D">
        <w:rPr>
          <w:rFonts w:ascii="Times New Roman" w:hAnsi="Times New Roman"/>
          <w:b/>
          <w:color w:val="C00000"/>
          <w:sz w:val="24"/>
          <w:szCs w:val="24"/>
        </w:rPr>
        <w:t>spe</w:t>
      </w:r>
      <w:proofErr w:type="spellEnd"/>
      <w:r w:rsidRPr="0048630D">
        <w:rPr>
          <w:rFonts w:ascii="Times New Roman" w:hAnsi="Times New Roman"/>
          <w:b/>
          <w:color w:val="C00000"/>
          <w:sz w:val="24"/>
          <w:szCs w:val="24"/>
        </w:rPr>
        <w:t>)</w:t>
      </w:r>
    </w:p>
    <w:p w14:paraId="08A0A217" w14:textId="77777777" w:rsidR="00F07059" w:rsidRDefault="00000000">
      <w:pPr>
        <w:tabs>
          <w:tab w:val="left" w:pos="2127"/>
        </w:tabs>
        <w:jc w:val="both"/>
        <w:rPr>
          <w:rFonts w:ascii="Times New Roman" w:hAnsi="Times New Roman"/>
          <w:b/>
          <w:sz w:val="24"/>
          <w:szCs w:val="24"/>
        </w:rPr>
      </w:pPr>
      <w:r>
        <w:rPr>
          <w:rFonts w:ascii="Times New Roman" w:hAnsi="Times New Roman"/>
          <w:b/>
          <w:sz w:val="24"/>
          <w:szCs w:val="24"/>
        </w:rPr>
        <w:t>Wyniki egzaminu ósmoklasisty 2023</w:t>
      </w:r>
    </w:p>
    <w:p w14:paraId="15771257" w14:textId="77777777" w:rsidR="00F07059" w:rsidRDefault="00000000">
      <w:pPr>
        <w:tabs>
          <w:tab w:val="left" w:pos="2127"/>
        </w:tabs>
        <w:jc w:val="both"/>
        <w:rPr>
          <w:rFonts w:ascii="Times New Roman" w:hAnsi="Times New Roman"/>
          <w:sz w:val="24"/>
          <w:szCs w:val="24"/>
        </w:rPr>
      </w:pPr>
      <w:r>
        <w:rPr>
          <w:rFonts w:ascii="Times New Roman" w:hAnsi="Times New Roman"/>
          <w:sz w:val="24"/>
          <w:szCs w:val="24"/>
        </w:rPr>
        <w:t>język polski -  średni wynik:</w:t>
      </w:r>
    </w:p>
    <w:tbl>
      <w:tblPr>
        <w:tblW w:w="6791" w:type="dxa"/>
        <w:tblInd w:w="-133" w:type="dxa"/>
        <w:tblLayout w:type="fixed"/>
        <w:tblLook w:val="04A0" w:firstRow="1" w:lastRow="0" w:firstColumn="1" w:lastColumn="0" w:noHBand="0" w:noVBand="1"/>
      </w:tblPr>
      <w:tblGrid>
        <w:gridCol w:w="2255"/>
        <w:gridCol w:w="2125"/>
        <w:gridCol w:w="2411"/>
      </w:tblGrid>
      <w:tr w:rsidR="00F07059" w14:paraId="49B9AACF" w14:textId="77777777">
        <w:tc>
          <w:tcPr>
            <w:tcW w:w="2255" w:type="dxa"/>
            <w:tcBorders>
              <w:top w:val="single" w:sz="4" w:space="0" w:color="000000"/>
              <w:left w:val="single" w:sz="4" w:space="0" w:color="000000"/>
              <w:bottom w:val="single" w:sz="4" w:space="0" w:color="000000"/>
            </w:tcBorders>
          </w:tcPr>
          <w:p w14:paraId="1407601C" w14:textId="77777777" w:rsidR="00F07059" w:rsidRDefault="00000000">
            <w:pPr>
              <w:widowControl w:val="0"/>
              <w:tabs>
                <w:tab w:val="left" w:pos="2127"/>
              </w:tabs>
              <w:snapToGrid w:val="0"/>
              <w:jc w:val="both"/>
              <w:rPr>
                <w:rFonts w:ascii="Times New Roman" w:hAnsi="Times New Roman"/>
                <w:sz w:val="24"/>
                <w:szCs w:val="24"/>
              </w:rPr>
            </w:pPr>
            <w:r>
              <w:rPr>
                <w:rFonts w:ascii="Times New Roman" w:hAnsi="Times New Roman"/>
                <w:sz w:val="24"/>
                <w:szCs w:val="24"/>
              </w:rPr>
              <w:t>w kraju</w:t>
            </w:r>
          </w:p>
        </w:tc>
        <w:tc>
          <w:tcPr>
            <w:tcW w:w="2125" w:type="dxa"/>
            <w:tcBorders>
              <w:top w:val="single" w:sz="4" w:space="0" w:color="000000"/>
              <w:left w:val="single" w:sz="4" w:space="0" w:color="000000"/>
              <w:bottom w:val="single" w:sz="4" w:space="0" w:color="000000"/>
            </w:tcBorders>
          </w:tcPr>
          <w:p w14:paraId="79FED71A" w14:textId="77777777" w:rsidR="00F07059" w:rsidRDefault="00000000">
            <w:pPr>
              <w:widowControl w:val="0"/>
              <w:tabs>
                <w:tab w:val="left" w:pos="2127"/>
              </w:tabs>
              <w:snapToGrid w:val="0"/>
              <w:jc w:val="both"/>
              <w:rPr>
                <w:rFonts w:ascii="Times New Roman" w:hAnsi="Times New Roman"/>
                <w:sz w:val="24"/>
                <w:szCs w:val="24"/>
              </w:rPr>
            </w:pPr>
            <w:r>
              <w:rPr>
                <w:rFonts w:ascii="Times New Roman" w:hAnsi="Times New Roman"/>
                <w:sz w:val="24"/>
                <w:szCs w:val="24"/>
              </w:rPr>
              <w:t xml:space="preserve">w województwie </w:t>
            </w:r>
          </w:p>
        </w:tc>
        <w:tc>
          <w:tcPr>
            <w:tcW w:w="2411" w:type="dxa"/>
            <w:tcBorders>
              <w:top w:val="single" w:sz="4" w:space="0" w:color="000000"/>
              <w:left w:val="single" w:sz="4" w:space="0" w:color="000000"/>
              <w:bottom w:val="single" w:sz="4" w:space="0" w:color="000000"/>
              <w:right w:val="single" w:sz="4" w:space="0" w:color="000000"/>
            </w:tcBorders>
          </w:tcPr>
          <w:p w14:paraId="408F04D8" w14:textId="77777777" w:rsidR="00F07059" w:rsidRDefault="00000000">
            <w:pPr>
              <w:widowControl w:val="0"/>
              <w:tabs>
                <w:tab w:val="left" w:pos="2127"/>
              </w:tabs>
              <w:snapToGrid w:val="0"/>
              <w:jc w:val="both"/>
              <w:rPr>
                <w:rFonts w:ascii="Times New Roman" w:hAnsi="Times New Roman"/>
                <w:sz w:val="24"/>
                <w:szCs w:val="24"/>
              </w:rPr>
            </w:pPr>
            <w:r>
              <w:rPr>
                <w:rFonts w:ascii="Times New Roman" w:hAnsi="Times New Roman"/>
                <w:sz w:val="24"/>
                <w:szCs w:val="24"/>
              </w:rPr>
              <w:t>w szkole</w:t>
            </w:r>
          </w:p>
        </w:tc>
      </w:tr>
      <w:tr w:rsidR="00F07059" w14:paraId="1A0FD0B0" w14:textId="77777777">
        <w:tc>
          <w:tcPr>
            <w:tcW w:w="2255" w:type="dxa"/>
            <w:tcBorders>
              <w:top w:val="single" w:sz="4" w:space="0" w:color="000000"/>
              <w:left w:val="single" w:sz="4" w:space="0" w:color="000000"/>
              <w:bottom w:val="single" w:sz="4" w:space="0" w:color="000000"/>
            </w:tcBorders>
          </w:tcPr>
          <w:p w14:paraId="72DAA6F4" w14:textId="77777777" w:rsidR="00F07059" w:rsidRDefault="00000000">
            <w:pPr>
              <w:widowControl w:val="0"/>
              <w:tabs>
                <w:tab w:val="left" w:pos="2127"/>
              </w:tabs>
              <w:snapToGrid w:val="0"/>
              <w:jc w:val="both"/>
              <w:rPr>
                <w:rFonts w:ascii="Times New Roman" w:hAnsi="Times New Roman"/>
                <w:sz w:val="24"/>
                <w:szCs w:val="24"/>
              </w:rPr>
            </w:pPr>
            <w:r>
              <w:rPr>
                <w:rFonts w:ascii="Times New Roman" w:hAnsi="Times New Roman"/>
                <w:sz w:val="24"/>
                <w:szCs w:val="24"/>
              </w:rPr>
              <w:lastRenderedPageBreak/>
              <w:t>61%</w:t>
            </w:r>
          </w:p>
        </w:tc>
        <w:tc>
          <w:tcPr>
            <w:tcW w:w="2125" w:type="dxa"/>
            <w:tcBorders>
              <w:top w:val="single" w:sz="4" w:space="0" w:color="000000"/>
              <w:left w:val="single" w:sz="4" w:space="0" w:color="000000"/>
              <w:bottom w:val="single" w:sz="4" w:space="0" w:color="000000"/>
            </w:tcBorders>
          </w:tcPr>
          <w:p w14:paraId="4943E416" w14:textId="77777777" w:rsidR="00F07059" w:rsidRDefault="00000000">
            <w:pPr>
              <w:widowControl w:val="0"/>
              <w:tabs>
                <w:tab w:val="left" w:pos="2127"/>
              </w:tabs>
              <w:snapToGrid w:val="0"/>
              <w:jc w:val="both"/>
              <w:rPr>
                <w:rFonts w:ascii="Times New Roman" w:hAnsi="Times New Roman"/>
                <w:sz w:val="24"/>
                <w:szCs w:val="24"/>
              </w:rPr>
            </w:pPr>
            <w:r>
              <w:rPr>
                <w:rFonts w:ascii="Times New Roman" w:hAnsi="Times New Roman"/>
                <w:sz w:val="24"/>
                <w:szCs w:val="24"/>
              </w:rPr>
              <w:t>55%</w:t>
            </w:r>
          </w:p>
        </w:tc>
        <w:tc>
          <w:tcPr>
            <w:tcW w:w="2411" w:type="dxa"/>
            <w:tcBorders>
              <w:top w:val="single" w:sz="4" w:space="0" w:color="000000"/>
              <w:left w:val="single" w:sz="4" w:space="0" w:color="000000"/>
              <w:bottom w:val="single" w:sz="4" w:space="0" w:color="000000"/>
              <w:right w:val="single" w:sz="4" w:space="0" w:color="000000"/>
            </w:tcBorders>
          </w:tcPr>
          <w:p w14:paraId="4C920D2A" w14:textId="77777777" w:rsidR="00F07059" w:rsidRDefault="00000000">
            <w:pPr>
              <w:widowControl w:val="0"/>
              <w:tabs>
                <w:tab w:val="left" w:pos="2127"/>
              </w:tabs>
              <w:snapToGrid w:val="0"/>
              <w:jc w:val="both"/>
              <w:rPr>
                <w:rFonts w:ascii="Times New Roman" w:hAnsi="Times New Roman"/>
                <w:sz w:val="24"/>
                <w:szCs w:val="24"/>
              </w:rPr>
            </w:pPr>
            <w:r>
              <w:rPr>
                <w:rFonts w:ascii="Times New Roman" w:hAnsi="Times New Roman"/>
                <w:sz w:val="24"/>
                <w:szCs w:val="24"/>
              </w:rPr>
              <w:t>54% - stanin 4</w:t>
            </w:r>
          </w:p>
        </w:tc>
      </w:tr>
    </w:tbl>
    <w:p w14:paraId="6BC5ADE7" w14:textId="77777777" w:rsidR="00F07059" w:rsidRDefault="00F07059">
      <w:pPr>
        <w:tabs>
          <w:tab w:val="left" w:pos="2127"/>
        </w:tabs>
        <w:jc w:val="both"/>
        <w:rPr>
          <w:rFonts w:ascii="Times New Roman" w:hAnsi="Times New Roman"/>
          <w:sz w:val="24"/>
          <w:szCs w:val="24"/>
        </w:rPr>
      </w:pPr>
    </w:p>
    <w:p w14:paraId="19AD5914" w14:textId="77777777" w:rsidR="00F07059" w:rsidRDefault="00000000">
      <w:pPr>
        <w:tabs>
          <w:tab w:val="left" w:pos="2127"/>
        </w:tabs>
        <w:jc w:val="both"/>
        <w:rPr>
          <w:rFonts w:ascii="Times New Roman" w:hAnsi="Times New Roman"/>
          <w:sz w:val="24"/>
          <w:szCs w:val="24"/>
        </w:rPr>
      </w:pPr>
      <w:r>
        <w:rPr>
          <w:rFonts w:ascii="Times New Roman" w:hAnsi="Times New Roman"/>
          <w:sz w:val="24"/>
          <w:szCs w:val="24"/>
        </w:rPr>
        <w:t>matematyka</w:t>
      </w:r>
      <w:r>
        <w:rPr>
          <w:rFonts w:ascii="Times New Roman" w:hAnsi="Times New Roman"/>
          <w:b/>
          <w:sz w:val="24"/>
          <w:szCs w:val="24"/>
        </w:rPr>
        <w:t xml:space="preserve"> -</w:t>
      </w:r>
      <w:r>
        <w:rPr>
          <w:rFonts w:ascii="Times New Roman" w:hAnsi="Times New Roman"/>
          <w:sz w:val="24"/>
          <w:szCs w:val="24"/>
        </w:rPr>
        <w:t xml:space="preserve"> średni wynik:</w:t>
      </w:r>
    </w:p>
    <w:tbl>
      <w:tblPr>
        <w:tblW w:w="6791" w:type="dxa"/>
        <w:tblInd w:w="-133" w:type="dxa"/>
        <w:tblLayout w:type="fixed"/>
        <w:tblLook w:val="04A0" w:firstRow="1" w:lastRow="0" w:firstColumn="1" w:lastColumn="0" w:noHBand="0" w:noVBand="1"/>
      </w:tblPr>
      <w:tblGrid>
        <w:gridCol w:w="2255"/>
        <w:gridCol w:w="2125"/>
        <w:gridCol w:w="2411"/>
      </w:tblGrid>
      <w:tr w:rsidR="00F07059" w14:paraId="61E74D71" w14:textId="77777777">
        <w:tc>
          <w:tcPr>
            <w:tcW w:w="2255" w:type="dxa"/>
            <w:tcBorders>
              <w:top w:val="single" w:sz="4" w:space="0" w:color="000000"/>
              <w:left w:val="single" w:sz="4" w:space="0" w:color="000000"/>
              <w:bottom w:val="single" w:sz="4" w:space="0" w:color="000000"/>
            </w:tcBorders>
          </w:tcPr>
          <w:p w14:paraId="2A3F05F2" w14:textId="77777777" w:rsidR="00F07059" w:rsidRDefault="00000000">
            <w:pPr>
              <w:widowControl w:val="0"/>
              <w:tabs>
                <w:tab w:val="left" w:pos="2127"/>
              </w:tabs>
              <w:snapToGrid w:val="0"/>
              <w:jc w:val="both"/>
              <w:rPr>
                <w:rFonts w:ascii="Times New Roman" w:hAnsi="Times New Roman"/>
                <w:sz w:val="24"/>
                <w:szCs w:val="24"/>
              </w:rPr>
            </w:pPr>
            <w:r>
              <w:rPr>
                <w:rFonts w:ascii="Times New Roman" w:hAnsi="Times New Roman"/>
                <w:sz w:val="24"/>
                <w:szCs w:val="24"/>
              </w:rPr>
              <w:t>w kraju</w:t>
            </w:r>
          </w:p>
        </w:tc>
        <w:tc>
          <w:tcPr>
            <w:tcW w:w="2125" w:type="dxa"/>
            <w:tcBorders>
              <w:top w:val="single" w:sz="4" w:space="0" w:color="000000"/>
              <w:left w:val="single" w:sz="4" w:space="0" w:color="000000"/>
              <w:bottom w:val="single" w:sz="4" w:space="0" w:color="000000"/>
            </w:tcBorders>
          </w:tcPr>
          <w:p w14:paraId="4ED3D8CC" w14:textId="77777777" w:rsidR="00F07059" w:rsidRDefault="00000000">
            <w:pPr>
              <w:widowControl w:val="0"/>
              <w:tabs>
                <w:tab w:val="left" w:pos="2127"/>
              </w:tabs>
              <w:snapToGrid w:val="0"/>
              <w:jc w:val="both"/>
              <w:rPr>
                <w:rFonts w:ascii="Times New Roman" w:hAnsi="Times New Roman"/>
                <w:sz w:val="24"/>
                <w:szCs w:val="24"/>
              </w:rPr>
            </w:pPr>
            <w:r>
              <w:rPr>
                <w:rFonts w:ascii="Times New Roman" w:hAnsi="Times New Roman"/>
                <w:sz w:val="24"/>
                <w:szCs w:val="24"/>
              </w:rPr>
              <w:t xml:space="preserve">w województwie </w:t>
            </w:r>
          </w:p>
        </w:tc>
        <w:tc>
          <w:tcPr>
            <w:tcW w:w="2411" w:type="dxa"/>
            <w:tcBorders>
              <w:top w:val="single" w:sz="4" w:space="0" w:color="000000"/>
              <w:left w:val="single" w:sz="4" w:space="0" w:color="000000"/>
              <w:bottom w:val="single" w:sz="4" w:space="0" w:color="000000"/>
              <w:right w:val="single" w:sz="4" w:space="0" w:color="000000"/>
            </w:tcBorders>
          </w:tcPr>
          <w:p w14:paraId="3030F9AE" w14:textId="77777777" w:rsidR="00F07059" w:rsidRDefault="00000000">
            <w:pPr>
              <w:widowControl w:val="0"/>
              <w:tabs>
                <w:tab w:val="left" w:pos="2127"/>
              </w:tabs>
              <w:snapToGrid w:val="0"/>
              <w:jc w:val="both"/>
              <w:rPr>
                <w:rFonts w:ascii="Times New Roman" w:hAnsi="Times New Roman"/>
                <w:sz w:val="24"/>
                <w:szCs w:val="24"/>
              </w:rPr>
            </w:pPr>
            <w:r>
              <w:rPr>
                <w:rFonts w:ascii="Times New Roman" w:hAnsi="Times New Roman"/>
                <w:sz w:val="24"/>
                <w:szCs w:val="24"/>
              </w:rPr>
              <w:t>w szkole</w:t>
            </w:r>
          </w:p>
        </w:tc>
      </w:tr>
      <w:tr w:rsidR="00F07059" w14:paraId="08074774" w14:textId="77777777">
        <w:tc>
          <w:tcPr>
            <w:tcW w:w="2255" w:type="dxa"/>
            <w:tcBorders>
              <w:top w:val="single" w:sz="4" w:space="0" w:color="000000"/>
              <w:left w:val="single" w:sz="4" w:space="0" w:color="000000"/>
              <w:bottom w:val="single" w:sz="4" w:space="0" w:color="000000"/>
            </w:tcBorders>
          </w:tcPr>
          <w:p w14:paraId="0192E1F7" w14:textId="77777777" w:rsidR="00F07059" w:rsidRDefault="00000000">
            <w:pPr>
              <w:widowControl w:val="0"/>
              <w:tabs>
                <w:tab w:val="left" w:pos="2127"/>
              </w:tabs>
              <w:snapToGrid w:val="0"/>
              <w:jc w:val="both"/>
              <w:rPr>
                <w:rFonts w:ascii="Times New Roman" w:hAnsi="Times New Roman"/>
                <w:sz w:val="24"/>
                <w:szCs w:val="24"/>
              </w:rPr>
            </w:pPr>
            <w:r>
              <w:rPr>
                <w:rFonts w:ascii="Times New Roman" w:hAnsi="Times New Roman"/>
                <w:sz w:val="24"/>
                <w:szCs w:val="24"/>
              </w:rPr>
              <w:t>52%</w:t>
            </w:r>
          </w:p>
        </w:tc>
        <w:tc>
          <w:tcPr>
            <w:tcW w:w="2125" w:type="dxa"/>
            <w:tcBorders>
              <w:top w:val="single" w:sz="4" w:space="0" w:color="000000"/>
              <w:left w:val="single" w:sz="4" w:space="0" w:color="000000"/>
              <w:bottom w:val="single" w:sz="4" w:space="0" w:color="000000"/>
            </w:tcBorders>
          </w:tcPr>
          <w:p w14:paraId="7AF36225" w14:textId="77777777" w:rsidR="00F07059" w:rsidRDefault="00000000">
            <w:pPr>
              <w:widowControl w:val="0"/>
              <w:tabs>
                <w:tab w:val="left" w:pos="2127"/>
              </w:tabs>
              <w:snapToGrid w:val="0"/>
              <w:jc w:val="both"/>
              <w:rPr>
                <w:rFonts w:ascii="Times New Roman" w:hAnsi="Times New Roman"/>
                <w:sz w:val="24"/>
                <w:szCs w:val="24"/>
              </w:rPr>
            </w:pPr>
            <w:r>
              <w:rPr>
                <w:rFonts w:ascii="Times New Roman" w:hAnsi="Times New Roman"/>
                <w:sz w:val="24"/>
                <w:szCs w:val="24"/>
              </w:rPr>
              <w:t>44%</w:t>
            </w:r>
          </w:p>
        </w:tc>
        <w:tc>
          <w:tcPr>
            <w:tcW w:w="2411" w:type="dxa"/>
            <w:tcBorders>
              <w:top w:val="single" w:sz="4" w:space="0" w:color="000000"/>
              <w:left w:val="single" w:sz="4" w:space="0" w:color="000000"/>
              <w:bottom w:val="single" w:sz="4" w:space="0" w:color="000000"/>
              <w:right w:val="single" w:sz="4" w:space="0" w:color="000000"/>
            </w:tcBorders>
          </w:tcPr>
          <w:p w14:paraId="66092618" w14:textId="77777777" w:rsidR="00F07059" w:rsidRDefault="00000000">
            <w:pPr>
              <w:widowControl w:val="0"/>
              <w:tabs>
                <w:tab w:val="left" w:pos="2127"/>
              </w:tabs>
              <w:snapToGrid w:val="0"/>
              <w:jc w:val="both"/>
              <w:rPr>
                <w:rFonts w:ascii="Times New Roman" w:hAnsi="Times New Roman"/>
                <w:sz w:val="24"/>
                <w:szCs w:val="24"/>
              </w:rPr>
            </w:pPr>
            <w:r>
              <w:rPr>
                <w:rFonts w:ascii="Times New Roman" w:hAnsi="Times New Roman"/>
                <w:sz w:val="24"/>
                <w:szCs w:val="24"/>
              </w:rPr>
              <w:t>47% - stanin 5</w:t>
            </w:r>
          </w:p>
        </w:tc>
      </w:tr>
    </w:tbl>
    <w:p w14:paraId="1A4CF3BA" w14:textId="77777777" w:rsidR="00F07059" w:rsidRDefault="00F07059">
      <w:pPr>
        <w:tabs>
          <w:tab w:val="left" w:pos="2127"/>
        </w:tabs>
        <w:jc w:val="both"/>
        <w:rPr>
          <w:rFonts w:ascii="Times New Roman" w:hAnsi="Times New Roman"/>
          <w:sz w:val="24"/>
          <w:szCs w:val="24"/>
        </w:rPr>
      </w:pPr>
    </w:p>
    <w:p w14:paraId="152EDE18" w14:textId="77777777" w:rsidR="00F07059" w:rsidRDefault="00000000">
      <w:pPr>
        <w:tabs>
          <w:tab w:val="left" w:pos="2127"/>
        </w:tabs>
        <w:jc w:val="both"/>
        <w:rPr>
          <w:rFonts w:ascii="Times New Roman" w:hAnsi="Times New Roman"/>
          <w:sz w:val="24"/>
          <w:szCs w:val="24"/>
        </w:rPr>
      </w:pPr>
      <w:bookmarkStart w:id="3" w:name="_Hlk148994040"/>
      <w:bookmarkEnd w:id="3"/>
      <w:r>
        <w:rPr>
          <w:rFonts w:ascii="Times New Roman" w:hAnsi="Times New Roman"/>
          <w:sz w:val="24"/>
          <w:szCs w:val="24"/>
        </w:rPr>
        <w:t>język angielski</w:t>
      </w:r>
      <w:r>
        <w:rPr>
          <w:rFonts w:ascii="Times New Roman" w:hAnsi="Times New Roman"/>
          <w:b/>
          <w:sz w:val="24"/>
          <w:szCs w:val="24"/>
        </w:rPr>
        <w:t xml:space="preserve"> –</w:t>
      </w:r>
      <w:r>
        <w:rPr>
          <w:rFonts w:ascii="Times New Roman" w:hAnsi="Times New Roman"/>
          <w:sz w:val="24"/>
          <w:szCs w:val="24"/>
        </w:rPr>
        <w:t xml:space="preserve"> średni wynik: </w:t>
      </w:r>
    </w:p>
    <w:tbl>
      <w:tblPr>
        <w:tblW w:w="6791" w:type="dxa"/>
        <w:tblInd w:w="-133" w:type="dxa"/>
        <w:tblLayout w:type="fixed"/>
        <w:tblLook w:val="04A0" w:firstRow="1" w:lastRow="0" w:firstColumn="1" w:lastColumn="0" w:noHBand="0" w:noVBand="1"/>
      </w:tblPr>
      <w:tblGrid>
        <w:gridCol w:w="2255"/>
        <w:gridCol w:w="2125"/>
        <w:gridCol w:w="2411"/>
      </w:tblGrid>
      <w:tr w:rsidR="00F07059" w14:paraId="12BC946C" w14:textId="77777777">
        <w:tc>
          <w:tcPr>
            <w:tcW w:w="2255" w:type="dxa"/>
            <w:tcBorders>
              <w:top w:val="single" w:sz="4" w:space="0" w:color="000000"/>
              <w:left w:val="single" w:sz="4" w:space="0" w:color="000000"/>
              <w:bottom w:val="single" w:sz="4" w:space="0" w:color="000000"/>
            </w:tcBorders>
          </w:tcPr>
          <w:p w14:paraId="420B090C" w14:textId="77777777" w:rsidR="00F07059" w:rsidRDefault="00000000">
            <w:pPr>
              <w:widowControl w:val="0"/>
              <w:tabs>
                <w:tab w:val="left" w:pos="2127"/>
              </w:tabs>
              <w:snapToGrid w:val="0"/>
              <w:jc w:val="both"/>
              <w:rPr>
                <w:rFonts w:ascii="Times New Roman" w:hAnsi="Times New Roman"/>
                <w:sz w:val="24"/>
                <w:szCs w:val="24"/>
              </w:rPr>
            </w:pPr>
            <w:r>
              <w:rPr>
                <w:rFonts w:ascii="Times New Roman" w:hAnsi="Times New Roman"/>
                <w:sz w:val="24"/>
                <w:szCs w:val="24"/>
              </w:rPr>
              <w:t>w kraju</w:t>
            </w:r>
          </w:p>
        </w:tc>
        <w:tc>
          <w:tcPr>
            <w:tcW w:w="2125" w:type="dxa"/>
            <w:tcBorders>
              <w:top w:val="single" w:sz="4" w:space="0" w:color="000000"/>
              <w:left w:val="single" w:sz="4" w:space="0" w:color="000000"/>
              <w:bottom w:val="single" w:sz="4" w:space="0" w:color="000000"/>
            </w:tcBorders>
          </w:tcPr>
          <w:p w14:paraId="3C66F264" w14:textId="77777777" w:rsidR="00F07059" w:rsidRDefault="00000000">
            <w:pPr>
              <w:widowControl w:val="0"/>
              <w:tabs>
                <w:tab w:val="left" w:pos="2127"/>
              </w:tabs>
              <w:snapToGrid w:val="0"/>
              <w:jc w:val="both"/>
              <w:rPr>
                <w:rFonts w:ascii="Times New Roman" w:hAnsi="Times New Roman"/>
                <w:sz w:val="24"/>
                <w:szCs w:val="24"/>
              </w:rPr>
            </w:pPr>
            <w:r>
              <w:rPr>
                <w:rFonts w:ascii="Times New Roman" w:hAnsi="Times New Roman"/>
                <w:sz w:val="24"/>
                <w:szCs w:val="24"/>
              </w:rPr>
              <w:t xml:space="preserve">w województwie </w:t>
            </w:r>
          </w:p>
        </w:tc>
        <w:tc>
          <w:tcPr>
            <w:tcW w:w="2411" w:type="dxa"/>
            <w:tcBorders>
              <w:top w:val="single" w:sz="4" w:space="0" w:color="000000"/>
              <w:left w:val="single" w:sz="4" w:space="0" w:color="000000"/>
              <w:bottom w:val="single" w:sz="4" w:space="0" w:color="000000"/>
              <w:right w:val="single" w:sz="4" w:space="0" w:color="000000"/>
            </w:tcBorders>
          </w:tcPr>
          <w:p w14:paraId="546DC8C8" w14:textId="77777777" w:rsidR="00F07059" w:rsidRDefault="00000000">
            <w:pPr>
              <w:widowControl w:val="0"/>
              <w:tabs>
                <w:tab w:val="left" w:pos="2127"/>
              </w:tabs>
              <w:snapToGrid w:val="0"/>
              <w:jc w:val="both"/>
              <w:rPr>
                <w:rFonts w:ascii="Times New Roman" w:hAnsi="Times New Roman"/>
                <w:sz w:val="24"/>
                <w:szCs w:val="24"/>
              </w:rPr>
            </w:pPr>
            <w:r>
              <w:rPr>
                <w:rFonts w:ascii="Times New Roman" w:hAnsi="Times New Roman"/>
                <w:sz w:val="24"/>
                <w:szCs w:val="24"/>
              </w:rPr>
              <w:t>w szkole</w:t>
            </w:r>
          </w:p>
        </w:tc>
      </w:tr>
      <w:tr w:rsidR="00F07059" w14:paraId="2E407F0E" w14:textId="77777777">
        <w:tc>
          <w:tcPr>
            <w:tcW w:w="2255" w:type="dxa"/>
            <w:tcBorders>
              <w:top w:val="single" w:sz="4" w:space="0" w:color="000000"/>
              <w:left w:val="single" w:sz="4" w:space="0" w:color="000000"/>
              <w:bottom w:val="single" w:sz="4" w:space="0" w:color="000000"/>
            </w:tcBorders>
          </w:tcPr>
          <w:p w14:paraId="6796BF0F" w14:textId="77777777" w:rsidR="00F07059" w:rsidRDefault="00000000">
            <w:pPr>
              <w:widowControl w:val="0"/>
              <w:tabs>
                <w:tab w:val="left" w:pos="2127"/>
              </w:tabs>
              <w:snapToGrid w:val="0"/>
              <w:jc w:val="both"/>
              <w:rPr>
                <w:rFonts w:ascii="Times New Roman" w:hAnsi="Times New Roman"/>
                <w:sz w:val="24"/>
                <w:szCs w:val="24"/>
              </w:rPr>
            </w:pPr>
            <w:r>
              <w:rPr>
                <w:rFonts w:ascii="Times New Roman" w:hAnsi="Times New Roman"/>
                <w:sz w:val="24"/>
                <w:szCs w:val="24"/>
              </w:rPr>
              <w:t>66%</w:t>
            </w:r>
          </w:p>
        </w:tc>
        <w:tc>
          <w:tcPr>
            <w:tcW w:w="2125" w:type="dxa"/>
            <w:tcBorders>
              <w:top w:val="single" w:sz="4" w:space="0" w:color="000000"/>
              <w:left w:val="single" w:sz="4" w:space="0" w:color="000000"/>
              <w:bottom w:val="single" w:sz="4" w:space="0" w:color="000000"/>
            </w:tcBorders>
          </w:tcPr>
          <w:p w14:paraId="1D2C9BC3" w14:textId="77777777" w:rsidR="00F07059" w:rsidRDefault="00000000">
            <w:pPr>
              <w:widowControl w:val="0"/>
              <w:tabs>
                <w:tab w:val="left" w:pos="2127"/>
              </w:tabs>
              <w:snapToGrid w:val="0"/>
              <w:jc w:val="both"/>
              <w:rPr>
                <w:rFonts w:ascii="Times New Roman" w:hAnsi="Times New Roman"/>
                <w:sz w:val="24"/>
                <w:szCs w:val="24"/>
              </w:rPr>
            </w:pPr>
            <w:r>
              <w:rPr>
                <w:rFonts w:ascii="Times New Roman" w:hAnsi="Times New Roman"/>
                <w:sz w:val="24"/>
                <w:szCs w:val="24"/>
              </w:rPr>
              <w:t>60%</w:t>
            </w:r>
          </w:p>
        </w:tc>
        <w:tc>
          <w:tcPr>
            <w:tcW w:w="2411" w:type="dxa"/>
            <w:tcBorders>
              <w:top w:val="single" w:sz="4" w:space="0" w:color="000000"/>
              <w:left w:val="single" w:sz="4" w:space="0" w:color="000000"/>
              <w:bottom w:val="single" w:sz="4" w:space="0" w:color="000000"/>
              <w:right w:val="single" w:sz="4" w:space="0" w:color="000000"/>
            </w:tcBorders>
          </w:tcPr>
          <w:p w14:paraId="53603E3D" w14:textId="77777777" w:rsidR="00F07059" w:rsidRDefault="00000000">
            <w:pPr>
              <w:widowControl w:val="0"/>
              <w:tabs>
                <w:tab w:val="left" w:pos="2127"/>
              </w:tabs>
              <w:snapToGrid w:val="0"/>
              <w:jc w:val="both"/>
              <w:rPr>
                <w:rFonts w:ascii="Times New Roman" w:hAnsi="Times New Roman"/>
                <w:sz w:val="24"/>
                <w:szCs w:val="24"/>
              </w:rPr>
            </w:pPr>
            <w:r>
              <w:rPr>
                <w:rFonts w:ascii="Times New Roman" w:hAnsi="Times New Roman"/>
                <w:sz w:val="24"/>
                <w:szCs w:val="24"/>
              </w:rPr>
              <w:t>42% - stanin 2</w:t>
            </w:r>
          </w:p>
        </w:tc>
      </w:tr>
    </w:tbl>
    <w:p w14:paraId="7B570E34" w14:textId="77777777" w:rsidR="00F07059" w:rsidRDefault="00F07059">
      <w:pPr>
        <w:jc w:val="both"/>
        <w:rPr>
          <w:rFonts w:ascii="Times New Roman" w:hAnsi="Times New Roman"/>
          <w:bCs/>
          <w:iCs/>
          <w:sz w:val="24"/>
          <w:szCs w:val="24"/>
        </w:rPr>
      </w:pPr>
      <w:bookmarkStart w:id="4" w:name="_Hlk1489940401"/>
      <w:bookmarkEnd w:id="4"/>
    </w:p>
    <w:p w14:paraId="55C8E417" w14:textId="77777777" w:rsidR="00F07059" w:rsidRDefault="00000000">
      <w:pPr>
        <w:jc w:val="both"/>
        <w:rPr>
          <w:rFonts w:ascii="Times New Roman" w:hAnsi="Times New Roman"/>
          <w:bCs/>
          <w:iCs/>
          <w:sz w:val="24"/>
          <w:szCs w:val="24"/>
        </w:rPr>
      </w:pPr>
      <w:r>
        <w:rPr>
          <w:rFonts w:ascii="Times New Roman" w:hAnsi="Times New Roman"/>
          <w:bCs/>
          <w:iCs/>
          <w:sz w:val="24"/>
          <w:szCs w:val="24"/>
        </w:rPr>
        <w:t xml:space="preserve">W egzaminie ósmoklasisty 2024 wzięło udział 13 uczniów, nie było wśród nich uczniów                      z orzeczeniami  o potrzebie kształcenia specjalnego, ale 8 uczniom  dostosowano warunki                      i formę zdawania egzaminu, w tym 6 – jeszcze kryteria oceny zadań otwartych zgodnie                         z opiniami zaleceniami poradni </w:t>
      </w:r>
      <w:proofErr w:type="spellStart"/>
      <w:r>
        <w:rPr>
          <w:rFonts w:ascii="Times New Roman" w:hAnsi="Times New Roman"/>
          <w:bCs/>
          <w:iCs/>
          <w:sz w:val="24"/>
          <w:szCs w:val="24"/>
        </w:rPr>
        <w:t>psychologiczno</w:t>
      </w:r>
      <w:proofErr w:type="spellEnd"/>
      <w:r>
        <w:rPr>
          <w:rFonts w:ascii="Times New Roman" w:hAnsi="Times New Roman"/>
          <w:bCs/>
          <w:iCs/>
          <w:sz w:val="24"/>
          <w:szCs w:val="24"/>
        </w:rPr>
        <w:t xml:space="preserve"> – pedagogicznej  stosowanymi w praktyce szkolnej.</w:t>
      </w:r>
    </w:p>
    <w:p w14:paraId="16E3224C" w14:textId="77777777" w:rsidR="00F07059" w:rsidRDefault="00000000">
      <w:pPr>
        <w:jc w:val="both"/>
      </w:pPr>
      <w:r>
        <w:rPr>
          <w:rFonts w:ascii="Times New Roman" w:hAnsi="Times New Roman"/>
          <w:b/>
          <w:sz w:val="24"/>
          <w:szCs w:val="24"/>
        </w:rPr>
        <w:t>Zapewnienie warunków umożliwiających stosowanie specjalnej organizacji nauki                           i metod pracy dla dzieci i młodzieży objętych kształceniem specjalnym.</w:t>
      </w:r>
    </w:p>
    <w:p w14:paraId="22A76C38" w14:textId="77777777" w:rsidR="00F07059" w:rsidRDefault="00000000">
      <w:pPr>
        <w:spacing w:after="103" w:line="240" w:lineRule="auto"/>
        <w:jc w:val="both"/>
      </w:pPr>
      <w:r>
        <w:rPr>
          <w:rFonts w:ascii="Times New Roman" w:hAnsi="Times New Roman"/>
          <w:sz w:val="24"/>
          <w:szCs w:val="24"/>
        </w:rPr>
        <w:t>Uczniowie posiadający orzeczenia o potrzebie kształcenia specjalnego byli objęci specjalną organizacją nauki i metod pracy, tj. m.in.:</w:t>
      </w:r>
    </w:p>
    <w:p w14:paraId="0BEF5313" w14:textId="77777777" w:rsidR="00F07059" w:rsidRDefault="00000000">
      <w:pPr>
        <w:numPr>
          <w:ilvl w:val="0"/>
          <w:numId w:val="19"/>
        </w:numPr>
        <w:spacing w:after="103" w:line="240" w:lineRule="auto"/>
        <w:jc w:val="both"/>
      </w:pPr>
      <w:r>
        <w:rPr>
          <w:rFonts w:ascii="Times New Roman" w:hAnsi="Times New Roman"/>
          <w:sz w:val="24"/>
          <w:szCs w:val="24"/>
        </w:rPr>
        <w:t>zatrudnialiśmy dodatkowo pedagoga z kwalifikacjami z zakresu pedagogiki  specjalnej do współorganizowania procesu kształcenia w  oddziale z uczniem                         z orzeczeniem w sprawie autyzmu;</w:t>
      </w:r>
    </w:p>
    <w:p w14:paraId="7752B240" w14:textId="77777777" w:rsidR="00F07059" w:rsidRDefault="00000000">
      <w:pPr>
        <w:numPr>
          <w:ilvl w:val="0"/>
          <w:numId w:val="20"/>
        </w:numPr>
        <w:spacing w:after="103" w:line="240" w:lineRule="auto"/>
        <w:jc w:val="both"/>
      </w:pPr>
      <w:r>
        <w:rPr>
          <w:rFonts w:ascii="Times New Roman" w:hAnsi="Times New Roman"/>
          <w:sz w:val="24"/>
          <w:szCs w:val="24"/>
        </w:rPr>
        <w:t>zatrudnialiśmy pedagoga specjalnego (10/22 etatu) i psychologa (10/22 etatu);</w:t>
      </w:r>
    </w:p>
    <w:p w14:paraId="031B7F21" w14:textId="77777777" w:rsidR="009A2F50" w:rsidRDefault="00000000" w:rsidP="009A2F50">
      <w:pPr>
        <w:numPr>
          <w:ilvl w:val="0"/>
          <w:numId w:val="20"/>
        </w:numPr>
        <w:spacing w:after="103" w:line="240" w:lineRule="auto"/>
        <w:jc w:val="both"/>
      </w:pPr>
      <w:r>
        <w:rPr>
          <w:rFonts w:ascii="Times New Roman" w:hAnsi="Times New Roman"/>
          <w:sz w:val="24"/>
          <w:szCs w:val="24"/>
        </w:rPr>
        <w:t xml:space="preserve">zajęciami rewalidacyjnymi (łącznie  14 godz. zajęć) - w zależności od rodzaju   niepełnosprawności uczniów,  </w:t>
      </w:r>
    </w:p>
    <w:p w14:paraId="17206574" w14:textId="77777777" w:rsidR="009A2F50" w:rsidRDefault="00000000" w:rsidP="009A2F50">
      <w:pPr>
        <w:numPr>
          <w:ilvl w:val="0"/>
          <w:numId w:val="20"/>
        </w:numPr>
        <w:spacing w:after="103" w:line="240" w:lineRule="auto"/>
        <w:jc w:val="both"/>
      </w:pPr>
      <w:r w:rsidRPr="009A2F50">
        <w:rPr>
          <w:rFonts w:ascii="Times New Roman" w:hAnsi="Times New Roman"/>
          <w:sz w:val="24"/>
          <w:szCs w:val="24"/>
        </w:rPr>
        <w:t xml:space="preserve">zajęciami pomocy psychologiczno-pedagogicznej (logopedycznymi,  korekcyjno-kompensacyjnymi, doradztwa zawodowego, rozwijającymi kompetencje </w:t>
      </w:r>
      <w:proofErr w:type="spellStart"/>
      <w:r w:rsidRPr="009A2F50">
        <w:rPr>
          <w:rFonts w:ascii="Times New Roman" w:hAnsi="Times New Roman"/>
          <w:sz w:val="24"/>
          <w:szCs w:val="24"/>
        </w:rPr>
        <w:t>emocjonalno</w:t>
      </w:r>
      <w:proofErr w:type="spellEnd"/>
      <w:r w:rsidRPr="009A2F50">
        <w:rPr>
          <w:rFonts w:ascii="Times New Roman" w:hAnsi="Times New Roman"/>
          <w:sz w:val="24"/>
          <w:szCs w:val="24"/>
        </w:rPr>
        <w:t xml:space="preserve"> - społeczne, rozwijającymi sensomotorykę;                                                                            </w:t>
      </w:r>
    </w:p>
    <w:p w14:paraId="77667505" w14:textId="77777777" w:rsidR="009A2F50" w:rsidRDefault="00000000" w:rsidP="009A2F50">
      <w:pPr>
        <w:numPr>
          <w:ilvl w:val="0"/>
          <w:numId w:val="20"/>
        </w:numPr>
        <w:spacing w:after="103" w:line="240" w:lineRule="auto"/>
        <w:jc w:val="both"/>
      </w:pPr>
      <w:r w:rsidRPr="009A2F50">
        <w:rPr>
          <w:rFonts w:ascii="Times New Roman" w:hAnsi="Times New Roman"/>
          <w:sz w:val="24"/>
          <w:szCs w:val="24"/>
        </w:rPr>
        <w:t>pomocą udzielaną w bieżącej pracy podczas zajęć,</w:t>
      </w:r>
    </w:p>
    <w:p w14:paraId="3879E1A2" w14:textId="77777777" w:rsidR="009A2F50" w:rsidRDefault="00000000" w:rsidP="009A2F50">
      <w:pPr>
        <w:numPr>
          <w:ilvl w:val="0"/>
          <w:numId w:val="20"/>
        </w:numPr>
        <w:spacing w:after="103" w:line="240" w:lineRule="auto"/>
        <w:jc w:val="both"/>
      </w:pPr>
      <w:r w:rsidRPr="009A2F50">
        <w:rPr>
          <w:rFonts w:ascii="Times New Roman" w:hAnsi="Times New Roman"/>
          <w:sz w:val="24"/>
          <w:szCs w:val="24"/>
        </w:rPr>
        <w:t>dostosowaniem wymagań w procesie kształcenia, warunków i form przeprowadzania prac klasowych, egzaminu ósmoklasisty;</w:t>
      </w:r>
    </w:p>
    <w:p w14:paraId="62E3A67C" w14:textId="3E28A620" w:rsidR="00F07059" w:rsidRDefault="00000000" w:rsidP="009A2F50">
      <w:pPr>
        <w:numPr>
          <w:ilvl w:val="0"/>
          <w:numId w:val="20"/>
        </w:numPr>
        <w:spacing w:after="103" w:line="240" w:lineRule="auto"/>
        <w:jc w:val="both"/>
      </w:pPr>
      <w:r w:rsidRPr="009A2F50">
        <w:rPr>
          <w:rFonts w:ascii="Times New Roman" w:hAnsi="Times New Roman"/>
          <w:sz w:val="24"/>
          <w:szCs w:val="24"/>
        </w:rPr>
        <w:t>zakupiono pomoce dydaktyczne do pracy z w/w uczniami.</w:t>
      </w:r>
    </w:p>
    <w:p w14:paraId="5276D1A4" w14:textId="77777777" w:rsidR="00F07059" w:rsidRDefault="00F07059" w:rsidP="0048630D">
      <w:pPr>
        <w:pStyle w:val="Tekstpodstawowy"/>
        <w:jc w:val="both"/>
        <w:rPr>
          <w:b/>
          <w:bCs/>
          <w:sz w:val="24"/>
        </w:rPr>
      </w:pPr>
    </w:p>
    <w:p w14:paraId="33555E51" w14:textId="77777777" w:rsidR="00F07059" w:rsidRPr="0048630D" w:rsidRDefault="00000000" w:rsidP="0048630D">
      <w:pPr>
        <w:pStyle w:val="Tekstpodstawowy"/>
        <w:jc w:val="both"/>
        <w:rPr>
          <w:b/>
          <w:bCs/>
        </w:rPr>
      </w:pPr>
      <w:r w:rsidRPr="0048630D">
        <w:rPr>
          <w:b/>
          <w:bCs/>
          <w:sz w:val="24"/>
        </w:rPr>
        <w:t xml:space="preserve"> Wyniki klasyfikacji</w:t>
      </w:r>
    </w:p>
    <w:p w14:paraId="6D1005D1" w14:textId="77777777" w:rsidR="00F07059" w:rsidRDefault="00F07059" w:rsidP="0048630D">
      <w:pPr>
        <w:pStyle w:val="Tekstpodstawowy"/>
        <w:jc w:val="both"/>
        <w:rPr>
          <w:sz w:val="24"/>
        </w:rPr>
      </w:pPr>
    </w:p>
    <w:p w14:paraId="1ABC0C34" w14:textId="77777777" w:rsidR="00F07059" w:rsidRDefault="00000000" w:rsidP="0048630D">
      <w:pPr>
        <w:tabs>
          <w:tab w:val="left" w:pos="2127"/>
        </w:tabs>
        <w:spacing w:after="0" w:line="240" w:lineRule="auto"/>
        <w:jc w:val="both"/>
        <w:rPr>
          <w:rFonts w:ascii="Times New Roman" w:hAnsi="Times New Roman"/>
          <w:sz w:val="24"/>
          <w:szCs w:val="24"/>
        </w:rPr>
      </w:pPr>
      <w:r>
        <w:rPr>
          <w:rFonts w:ascii="Times New Roman" w:hAnsi="Times New Roman"/>
          <w:sz w:val="24"/>
          <w:szCs w:val="24"/>
        </w:rPr>
        <w:t xml:space="preserve">1) wskaźnik promocji  w szkole – 99%, 3 uczniów niepromowanych (2 – w kl. </w:t>
      </w:r>
    </w:p>
    <w:p w14:paraId="3B2CE24F" w14:textId="77777777" w:rsidR="00F07059" w:rsidRDefault="00000000" w:rsidP="0048630D">
      <w:pPr>
        <w:tabs>
          <w:tab w:val="left" w:pos="2127"/>
        </w:tabs>
        <w:spacing w:after="0" w:line="240" w:lineRule="auto"/>
        <w:jc w:val="both"/>
        <w:rPr>
          <w:rFonts w:ascii="Times New Roman" w:hAnsi="Times New Roman"/>
          <w:sz w:val="24"/>
          <w:szCs w:val="24"/>
        </w:rPr>
      </w:pPr>
      <w:r>
        <w:rPr>
          <w:rFonts w:ascii="Times New Roman" w:hAnsi="Times New Roman"/>
          <w:sz w:val="24"/>
          <w:szCs w:val="24"/>
        </w:rPr>
        <w:t xml:space="preserve">   I-III, 1 w kl. IV-VIII),</w:t>
      </w:r>
    </w:p>
    <w:p w14:paraId="43F2CC1D" w14:textId="77777777" w:rsidR="00F07059" w:rsidRDefault="00000000" w:rsidP="0048630D">
      <w:pPr>
        <w:tabs>
          <w:tab w:val="left" w:pos="2127"/>
        </w:tabs>
        <w:spacing w:after="0" w:line="240" w:lineRule="auto"/>
        <w:jc w:val="both"/>
      </w:pPr>
      <w:r>
        <w:rPr>
          <w:rFonts w:ascii="Times New Roman" w:hAnsi="Times New Roman"/>
          <w:sz w:val="24"/>
          <w:szCs w:val="24"/>
        </w:rPr>
        <w:t>2) wyróżnienia za wyniki w nauce:</w:t>
      </w:r>
    </w:p>
    <w:p w14:paraId="548D3F16" w14:textId="77777777" w:rsidR="00F07059" w:rsidRDefault="00000000" w:rsidP="0048630D">
      <w:pPr>
        <w:numPr>
          <w:ilvl w:val="0"/>
          <w:numId w:val="22"/>
        </w:numPr>
        <w:tabs>
          <w:tab w:val="clear" w:pos="720"/>
          <w:tab w:val="left" w:pos="2127"/>
        </w:tabs>
        <w:spacing w:after="0" w:line="240" w:lineRule="auto"/>
        <w:jc w:val="both"/>
      </w:pPr>
      <w:r>
        <w:rPr>
          <w:rFonts w:ascii="Times New Roman" w:hAnsi="Times New Roman"/>
          <w:sz w:val="24"/>
          <w:szCs w:val="24"/>
        </w:rPr>
        <w:t xml:space="preserve">44 uczniów klas I – III (55% etapu),                                          </w:t>
      </w:r>
    </w:p>
    <w:p w14:paraId="49BA24EE" w14:textId="77777777" w:rsidR="00F07059" w:rsidRDefault="00000000" w:rsidP="0048630D">
      <w:pPr>
        <w:numPr>
          <w:ilvl w:val="0"/>
          <w:numId w:val="22"/>
        </w:numPr>
        <w:tabs>
          <w:tab w:val="clear" w:pos="720"/>
          <w:tab w:val="left" w:pos="2127"/>
        </w:tabs>
        <w:spacing w:after="0" w:line="240" w:lineRule="auto"/>
        <w:jc w:val="both"/>
      </w:pPr>
      <w:r>
        <w:rPr>
          <w:rFonts w:ascii="Times New Roman" w:hAnsi="Times New Roman"/>
          <w:sz w:val="24"/>
          <w:szCs w:val="24"/>
        </w:rPr>
        <w:lastRenderedPageBreak/>
        <w:t>41 uczniów klas IV - VIII (37 % etapu) otrzymało świadectwa z wyróżnieniem,</w:t>
      </w:r>
      <w:r>
        <w:rPr>
          <w:rFonts w:ascii="Times New Roman" w:hAnsi="Times New Roman"/>
          <w:color w:val="FF0000"/>
          <w:sz w:val="24"/>
          <w:szCs w:val="24"/>
        </w:rPr>
        <w:t xml:space="preserve"> </w:t>
      </w:r>
    </w:p>
    <w:p w14:paraId="0527948F" w14:textId="77777777" w:rsidR="00F07059" w:rsidRDefault="00000000" w:rsidP="0048630D">
      <w:pPr>
        <w:numPr>
          <w:ilvl w:val="0"/>
          <w:numId w:val="22"/>
        </w:numPr>
        <w:tabs>
          <w:tab w:val="clear" w:pos="720"/>
          <w:tab w:val="left" w:pos="2127"/>
        </w:tabs>
        <w:spacing w:after="0" w:line="240" w:lineRule="auto"/>
        <w:jc w:val="both"/>
      </w:pPr>
      <w:r>
        <w:rPr>
          <w:rFonts w:ascii="Times New Roman" w:hAnsi="Times New Roman"/>
          <w:sz w:val="24"/>
          <w:szCs w:val="24"/>
        </w:rPr>
        <w:t xml:space="preserve">przyznano 66 stypendiów za wyniki w nauce i  osiągnięcia sportowe uczniom klas IV- VIII                              </w:t>
      </w:r>
    </w:p>
    <w:p w14:paraId="5A7ADA1C" w14:textId="77777777" w:rsidR="00F07059" w:rsidRDefault="00000000" w:rsidP="0048630D">
      <w:pPr>
        <w:numPr>
          <w:ilvl w:val="0"/>
          <w:numId w:val="22"/>
        </w:numPr>
        <w:tabs>
          <w:tab w:val="clear" w:pos="720"/>
          <w:tab w:val="left" w:pos="2127"/>
        </w:tabs>
        <w:spacing w:after="0" w:line="240" w:lineRule="auto"/>
        <w:jc w:val="both"/>
      </w:pPr>
      <w:r>
        <w:rPr>
          <w:rFonts w:ascii="Times New Roman" w:hAnsi="Times New Roman"/>
          <w:sz w:val="24"/>
          <w:szCs w:val="24"/>
        </w:rPr>
        <w:t>absolwenci – 13 (100%)</w:t>
      </w:r>
    </w:p>
    <w:p w14:paraId="360E4BCC" w14:textId="77777777" w:rsidR="00F07059" w:rsidRDefault="00000000" w:rsidP="0048630D">
      <w:pPr>
        <w:tabs>
          <w:tab w:val="left" w:pos="2127"/>
        </w:tabs>
        <w:spacing w:after="0" w:line="240" w:lineRule="auto"/>
        <w:jc w:val="both"/>
        <w:rPr>
          <w:rFonts w:ascii="Times New Roman" w:hAnsi="Times New Roman"/>
          <w:sz w:val="24"/>
          <w:szCs w:val="24"/>
        </w:rPr>
      </w:pPr>
      <w:r>
        <w:rPr>
          <w:rFonts w:ascii="Times New Roman" w:hAnsi="Times New Roman"/>
          <w:sz w:val="24"/>
          <w:szCs w:val="24"/>
        </w:rPr>
        <w:t xml:space="preserve">           </w:t>
      </w:r>
    </w:p>
    <w:p w14:paraId="5D7EB2F7" w14:textId="77777777" w:rsidR="00F07059" w:rsidRDefault="00000000" w:rsidP="0048630D">
      <w:pPr>
        <w:tabs>
          <w:tab w:val="left" w:pos="2127"/>
        </w:tabs>
        <w:spacing w:after="0" w:line="240" w:lineRule="auto"/>
        <w:jc w:val="both"/>
        <w:rPr>
          <w:rFonts w:ascii="Times New Roman" w:hAnsi="Times New Roman"/>
          <w:b/>
          <w:color w:val="C00000"/>
          <w:sz w:val="24"/>
          <w:szCs w:val="24"/>
        </w:rPr>
      </w:pPr>
      <w:r w:rsidRPr="0048630D">
        <w:rPr>
          <w:rFonts w:ascii="Times New Roman" w:hAnsi="Times New Roman"/>
          <w:b/>
          <w:color w:val="C00000"/>
          <w:sz w:val="24"/>
          <w:szCs w:val="24"/>
        </w:rPr>
        <w:t>Sukcesy uczniów i szkoły:</w:t>
      </w:r>
    </w:p>
    <w:p w14:paraId="6280A2B9" w14:textId="77777777" w:rsidR="0048630D" w:rsidRPr="0048630D" w:rsidRDefault="0048630D" w:rsidP="0048630D">
      <w:pPr>
        <w:tabs>
          <w:tab w:val="left" w:pos="2127"/>
        </w:tabs>
        <w:spacing w:after="0" w:line="240" w:lineRule="auto"/>
        <w:jc w:val="both"/>
        <w:rPr>
          <w:color w:val="C00000"/>
        </w:rPr>
      </w:pPr>
    </w:p>
    <w:p w14:paraId="289A67F0" w14:textId="46922EC4" w:rsidR="0048630D" w:rsidRPr="0048630D" w:rsidRDefault="00000000" w:rsidP="0048630D">
      <w:pPr>
        <w:tabs>
          <w:tab w:val="left" w:pos="2127"/>
        </w:tabs>
        <w:spacing w:after="0" w:line="240" w:lineRule="auto"/>
        <w:jc w:val="both"/>
        <w:rPr>
          <w:rFonts w:ascii="Times New Roman" w:hAnsi="Times New Roman"/>
          <w:b/>
          <w:bCs/>
          <w:sz w:val="24"/>
          <w:szCs w:val="24"/>
        </w:rPr>
      </w:pPr>
      <w:r>
        <w:rPr>
          <w:rFonts w:ascii="Times New Roman" w:hAnsi="Times New Roman"/>
          <w:b/>
          <w:bCs/>
          <w:sz w:val="24"/>
          <w:szCs w:val="24"/>
        </w:rPr>
        <w:t>Konkursy:</w:t>
      </w:r>
    </w:p>
    <w:p w14:paraId="24396EF8" w14:textId="77777777" w:rsidR="00F07059" w:rsidRDefault="00000000" w:rsidP="0048630D">
      <w:pPr>
        <w:numPr>
          <w:ilvl w:val="0"/>
          <w:numId w:val="18"/>
        </w:numPr>
        <w:tabs>
          <w:tab w:val="clear" w:pos="720"/>
          <w:tab w:val="left" w:pos="2127"/>
        </w:tabs>
        <w:spacing w:after="0" w:line="240" w:lineRule="auto"/>
        <w:jc w:val="both"/>
      </w:pPr>
      <w:r>
        <w:rPr>
          <w:rFonts w:ascii="Times New Roman" w:hAnsi="Times New Roman"/>
          <w:sz w:val="24"/>
          <w:szCs w:val="24"/>
        </w:rPr>
        <w:t>laureat Wojewódzkiego konkursu przedmiotowego matematyki organizowanego przez Warmińsko – Mazurskiego Kuratora Oświaty;</w:t>
      </w:r>
    </w:p>
    <w:p w14:paraId="4A62F00B" w14:textId="77777777" w:rsidR="00F07059" w:rsidRDefault="00000000" w:rsidP="0048630D">
      <w:pPr>
        <w:numPr>
          <w:ilvl w:val="0"/>
          <w:numId w:val="18"/>
        </w:numPr>
        <w:tabs>
          <w:tab w:val="clear" w:pos="720"/>
          <w:tab w:val="left" w:pos="2127"/>
        </w:tabs>
        <w:spacing w:after="0" w:line="240" w:lineRule="auto"/>
        <w:jc w:val="both"/>
      </w:pPr>
      <w:r>
        <w:rPr>
          <w:rFonts w:ascii="Times New Roman" w:hAnsi="Times New Roman"/>
          <w:sz w:val="24"/>
          <w:szCs w:val="24"/>
        </w:rPr>
        <w:t xml:space="preserve">VI m. drużynowo w konkursie o puchar Wojewody Warmińsko – Mazurskiego                            z zakresu udzielania I pomocy” Uruchom serce bliźniemu” </w:t>
      </w:r>
    </w:p>
    <w:p w14:paraId="509FA891" w14:textId="77777777" w:rsidR="00F07059" w:rsidRDefault="00000000" w:rsidP="0048630D">
      <w:pPr>
        <w:numPr>
          <w:ilvl w:val="0"/>
          <w:numId w:val="18"/>
        </w:numPr>
        <w:tabs>
          <w:tab w:val="clear" w:pos="720"/>
          <w:tab w:val="left" w:pos="2127"/>
        </w:tabs>
        <w:spacing w:after="0" w:line="240" w:lineRule="auto"/>
        <w:jc w:val="both"/>
      </w:pPr>
      <w:r>
        <w:rPr>
          <w:rFonts w:ascii="Times New Roman" w:hAnsi="Times New Roman"/>
          <w:sz w:val="24"/>
          <w:szCs w:val="24"/>
        </w:rPr>
        <w:t xml:space="preserve">I miejsce indywidualnie  w teście wiedzy </w:t>
      </w:r>
      <w:proofErr w:type="spellStart"/>
      <w:r>
        <w:rPr>
          <w:rFonts w:ascii="Times New Roman" w:hAnsi="Times New Roman"/>
          <w:sz w:val="24"/>
          <w:szCs w:val="24"/>
        </w:rPr>
        <w:t>j.w</w:t>
      </w:r>
      <w:proofErr w:type="spellEnd"/>
      <w:r>
        <w:rPr>
          <w:rFonts w:ascii="Times New Roman" w:hAnsi="Times New Roman"/>
          <w:sz w:val="24"/>
          <w:szCs w:val="24"/>
        </w:rPr>
        <w:t>.;</w:t>
      </w:r>
    </w:p>
    <w:p w14:paraId="1812A2F6" w14:textId="77777777" w:rsidR="00F07059" w:rsidRDefault="00000000" w:rsidP="0048630D">
      <w:pPr>
        <w:numPr>
          <w:ilvl w:val="0"/>
          <w:numId w:val="18"/>
        </w:numPr>
        <w:tabs>
          <w:tab w:val="clear" w:pos="720"/>
          <w:tab w:val="left" w:pos="2127"/>
        </w:tabs>
        <w:spacing w:after="0" w:line="240" w:lineRule="auto"/>
        <w:jc w:val="both"/>
      </w:pPr>
      <w:r>
        <w:rPr>
          <w:rFonts w:ascii="Times New Roman" w:hAnsi="Times New Roman"/>
          <w:sz w:val="24"/>
          <w:szCs w:val="24"/>
        </w:rPr>
        <w:t>III m. w Powiatowym Konkursie „Na najpiękniejszą palmę wielkanocną 2024”;</w:t>
      </w:r>
    </w:p>
    <w:p w14:paraId="1E027A81" w14:textId="77777777" w:rsidR="00F07059" w:rsidRDefault="00000000" w:rsidP="0048630D">
      <w:pPr>
        <w:numPr>
          <w:ilvl w:val="0"/>
          <w:numId w:val="18"/>
        </w:numPr>
        <w:tabs>
          <w:tab w:val="clear" w:pos="720"/>
          <w:tab w:val="left" w:pos="2127"/>
        </w:tabs>
        <w:spacing w:after="0" w:line="240" w:lineRule="auto"/>
        <w:jc w:val="both"/>
      </w:pPr>
      <w:r>
        <w:rPr>
          <w:rFonts w:ascii="Times New Roman" w:hAnsi="Times New Roman"/>
          <w:sz w:val="24"/>
          <w:szCs w:val="24"/>
        </w:rPr>
        <w:t>wyróżnienie w powiatowym konkursie plastycznym „Młodość wolna od papierosa”;</w:t>
      </w:r>
    </w:p>
    <w:p w14:paraId="6022771C" w14:textId="77777777" w:rsidR="00F07059" w:rsidRDefault="00000000" w:rsidP="0048630D">
      <w:pPr>
        <w:numPr>
          <w:ilvl w:val="0"/>
          <w:numId w:val="18"/>
        </w:numPr>
        <w:tabs>
          <w:tab w:val="clear" w:pos="720"/>
          <w:tab w:val="left" w:pos="2127"/>
        </w:tabs>
        <w:spacing w:after="0" w:line="240" w:lineRule="auto"/>
        <w:jc w:val="both"/>
      </w:pPr>
      <w:r>
        <w:rPr>
          <w:rFonts w:ascii="Times New Roman" w:hAnsi="Times New Roman"/>
          <w:sz w:val="24"/>
          <w:szCs w:val="24"/>
        </w:rPr>
        <w:t>I, II i III m. oraz 3 wyróżnienia na etapie regionalnym w XIV Ogólnopolskim Konkursie Plastycznym dla Dzieci „Bezpiecznie na wsi mamy, bo o zdrowie dbamy” org. przez KRUS;</w:t>
      </w:r>
      <w:r>
        <w:rPr>
          <w:rFonts w:ascii="Times New Roman" w:hAnsi="Times New Roman"/>
          <w:color w:val="FF0000"/>
          <w:sz w:val="24"/>
          <w:szCs w:val="24"/>
        </w:rPr>
        <w:t xml:space="preserve"> </w:t>
      </w:r>
    </w:p>
    <w:p w14:paraId="25405B9E" w14:textId="77777777" w:rsidR="00F07059" w:rsidRDefault="00000000" w:rsidP="0048630D">
      <w:pPr>
        <w:numPr>
          <w:ilvl w:val="0"/>
          <w:numId w:val="18"/>
        </w:numPr>
        <w:tabs>
          <w:tab w:val="clear" w:pos="720"/>
          <w:tab w:val="left" w:pos="2127"/>
        </w:tabs>
        <w:spacing w:after="0" w:line="240" w:lineRule="auto"/>
        <w:jc w:val="both"/>
      </w:pPr>
      <w:r>
        <w:rPr>
          <w:rFonts w:ascii="Times New Roman" w:hAnsi="Times New Roman"/>
          <w:sz w:val="24"/>
          <w:szCs w:val="24"/>
        </w:rPr>
        <w:t xml:space="preserve">3 wyróżnienia  w Międzynarodowym Konkursie Matematycznym Kangur   - na poziomie wojewódzkim; </w:t>
      </w:r>
    </w:p>
    <w:p w14:paraId="31078C33" w14:textId="77777777" w:rsidR="00F07059" w:rsidRDefault="00000000" w:rsidP="0048630D">
      <w:pPr>
        <w:numPr>
          <w:ilvl w:val="0"/>
          <w:numId w:val="18"/>
        </w:numPr>
        <w:tabs>
          <w:tab w:val="clear" w:pos="720"/>
          <w:tab w:val="left" w:pos="2127"/>
        </w:tabs>
        <w:spacing w:after="0" w:line="240" w:lineRule="auto"/>
        <w:jc w:val="both"/>
      </w:pPr>
      <w:r>
        <w:rPr>
          <w:rFonts w:ascii="Times New Roman" w:hAnsi="Times New Roman"/>
          <w:sz w:val="24"/>
          <w:szCs w:val="24"/>
        </w:rPr>
        <w:t>3 m. i 12 m. w województwie  w Ogólnopolskim konkursie  j. angielskiego „The Big Challenge”;</w:t>
      </w:r>
    </w:p>
    <w:p w14:paraId="099A452A" w14:textId="77777777" w:rsidR="00F07059" w:rsidRDefault="00000000" w:rsidP="0048630D">
      <w:pPr>
        <w:numPr>
          <w:ilvl w:val="0"/>
          <w:numId w:val="18"/>
        </w:numPr>
        <w:tabs>
          <w:tab w:val="clear" w:pos="720"/>
          <w:tab w:val="left" w:pos="2127"/>
        </w:tabs>
        <w:spacing w:after="0" w:line="240" w:lineRule="auto"/>
        <w:jc w:val="both"/>
      </w:pPr>
      <w:r>
        <w:rPr>
          <w:rFonts w:ascii="Times New Roman" w:hAnsi="Times New Roman"/>
          <w:sz w:val="24"/>
          <w:szCs w:val="24"/>
        </w:rPr>
        <w:t>nagroda w gminnym konkursie selektywnej zbiórki surowców wtórnych (makulatura, zakrętki) – ZUO Elbląg;</w:t>
      </w:r>
    </w:p>
    <w:p w14:paraId="7E5C1E6B" w14:textId="77777777" w:rsidR="00F07059" w:rsidRDefault="00000000" w:rsidP="0048630D">
      <w:pPr>
        <w:numPr>
          <w:ilvl w:val="0"/>
          <w:numId w:val="18"/>
        </w:numPr>
        <w:spacing w:after="0" w:line="240" w:lineRule="auto"/>
        <w:jc w:val="both"/>
      </w:pPr>
      <w:r>
        <w:rPr>
          <w:rFonts w:ascii="Times New Roman" w:hAnsi="Times New Roman"/>
          <w:sz w:val="24"/>
          <w:szCs w:val="24"/>
        </w:rPr>
        <w:t xml:space="preserve">nagroda w  konkursie selektywnej zbiórki surowców wtórnych (baterie) – REBA; </w:t>
      </w:r>
    </w:p>
    <w:p w14:paraId="2F07D79F" w14:textId="77777777" w:rsidR="00F07059" w:rsidRDefault="00000000" w:rsidP="0048630D">
      <w:pPr>
        <w:numPr>
          <w:ilvl w:val="0"/>
          <w:numId w:val="18"/>
        </w:numPr>
        <w:spacing w:after="0" w:line="240" w:lineRule="auto"/>
        <w:jc w:val="both"/>
      </w:pPr>
      <w:r>
        <w:rPr>
          <w:rFonts w:ascii="Times New Roman" w:hAnsi="Times New Roman"/>
          <w:sz w:val="24"/>
          <w:szCs w:val="24"/>
        </w:rPr>
        <w:t>zbiórka środków na XXVIII Finał Wielkiej Orkiestry Świątecznej Pomocy</w:t>
      </w:r>
    </w:p>
    <w:p w14:paraId="5AE7C634" w14:textId="77777777" w:rsidR="00F07059" w:rsidRDefault="00F07059" w:rsidP="0048630D">
      <w:pPr>
        <w:tabs>
          <w:tab w:val="left" w:pos="2127"/>
        </w:tabs>
        <w:spacing w:after="0" w:line="240" w:lineRule="auto"/>
        <w:jc w:val="both"/>
        <w:rPr>
          <w:rFonts w:ascii="Times New Roman" w:hAnsi="Times New Roman"/>
          <w:sz w:val="24"/>
          <w:szCs w:val="24"/>
        </w:rPr>
      </w:pPr>
    </w:p>
    <w:p w14:paraId="08AB91C2" w14:textId="77777777" w:rsidR="00F07059" w:rsidRDefault="00000000" w:rsidP="0048630D">
      <w:pPr>
        <w:tabs>
          <w:tab w:val="left" w:pos="2127"/>
        </w:tabs>
        <w:spacing w:after="0" w:line="240" w:lineRule="auto"/>
        <w:jc w:val="both"/>
      </w:pPr>
      <w:r>
        <w:rPr>
          <w:rFonts w:ascii="Times New Roman" w:hAnsi="Times New Roman"/>
          <w:b/>
          <w:bCs/>
          <w:sz w:val="24"/>
          <w:szCs w:val="24"/>
        </w:rPr>
        <w:t xml:space="preserve">W zawodach sportowych: - </w:t>
      </w:r>
      <w:r>
        <w:rPr>
          <w:rFonts w:ascii="Times New Roman" w:hAnsi="Times New Roman"/>
          <w:sz w:val="24"/>
          <w:szCs w:val="24"/>
        </w:rPr>
        <w:t>III miejsce w powiecie w turnieju piłki nożnej chłopców.</w:t>
      </w:r>
    </w:p>
    <w:p w14:paraId="3903834A" w14:textId="77777777" w:rsidR="00F07059" w:rsidRDefault="00F07059">
      <w:pPr>
        <w:tabs>
          <w:tab w:val="left" w:pos="2127"/>
        </w:tabs>
        <w:jc w:val="both"/>
        <w:rPr>
          <w:rFonts w:ascii="Times New Roman" w:hAnsi="Times New Roman"/>
          <w:sz w:val="24"/>
          <w:szCs w:val="24"/>
        </w:rPr>
      </w:pPr>
    </w:p>
    <w:p w14:paraId="29A61E55" w14:textId="77777777" w:rsidR="009A2F50" w:rsidRDefault="009A2F50">
      <w:pPr>
        <w:tabs>
          <w:tab w:val="left" w:pos="2127"/>
        </w:tabs>
        <w:jc w:val="both"/>
        <w:rPr>
          <w:rFonts w:ascii="Times New Roman" w:hAnsi="Times New Roman"/>
          <w:sz w:val="24"/>
          <w:szCs w:val="24"/>
        </w:rPr>
      </w:pPr>
    </w:p>
    <w:p w14:paraId="56D0701E" w14:textId="77777777" w:rsidR="00F07059" w:rsidRPr="0048630D" w:rsidRDefault="00000000">
      <w:pPr>
        <w:jc w:val="both"/>
        <w:rPr>
          <w:color w:val="C00000"/>
        </w:rPr>
      </w:pPr>
      <w:r w:rsidRPr="0048630D">
        <w:rPr>
          <w:rFonts w:ascii="Times New Roman" w:hAnsi="Times New Roman"/>
          <w:b/>
          <w:color w:val="C00000"/>
          <w:sz w:val="24"/>
          <w:szCs w:val="24"/>
        </w:rPr>
        <w:t>Praca wychowawcza, profilaktyka, bezpieczeństwo.</w:t>
      </w:r>
    </w:p>
    <w:p w14:paraId="156A1E9F" w14:textId="5B00200B" w:rsidR="00F07059" w:rsidRDefault="00000000">
      <w:pPr>
        <w:pStyle w:val="Tekstpodstawowy"/>
        <w:jc w:val="both"/>
        <w:rPr>
          <w:sz w:val="24"/>
        </w:rPr>
      </w:pPr>
      <w:r>
        <w:rPr>
          <w:sz w:val="24"/>
        </w:rPr>
        <w:t>Szkoła realizuje program wychowawczo- profilaktyczny, dokonuje jego modyfikacji na podstawie wyników diagnozy problemów wychowawczych, bieżącej sytuacji cywilizacyjnej i społecznej, rozpoznaje sytuację rodzinną uczniów, współpracuje   z rodzicami, rozwija ich kompetencje wychowawcze, włącza rodziców w działania szkolne oraz analizuje i ocenia  efekty pracy wychowawczej.</w:t>
      </w:r>
    </w:p>
    <w:p w14:paraId="23256692" w14:textId="77777777" w:rsidR="00F07059" w:rsidRDefault="00F07059">
      <w:pPr>
        <w:pStyle w:val="Tekstpodstawowy"/>
        <w:jc w:val="both"/>
        <w:rPr>
          <w:sz w:val="24"/>
        </w:rPr>
      </w:pPr>
    </w:p>
    <w:p w14:paraId="6CDCBA57" w14:textId="77777777" w:rsidR="00F07059" w:rsidRDefault="00000000">
      <w:pPr>
        <w:pStyle w:val="Tekstpodstawowy"/>
        <w:jc w:val="both"/>
        <w:rPr>
          <w:sz w:val="24"/>
        </w:rPr>
      </w:pPr>
      <w:r>
        <w:rPr>
          <w:sz w:val="24"/>
        </w:rPr>
        <w:t>Szkolny program wychowawczo - profilaktyczny obejmował w tym roku szczególnie zagadnienia związane z psychicznym i fizycznym bezpieczeństwem uczniów, brakiem higieny cyfrowej wśród uczniów, rodziców i nauczycieli,  przeciwdziałaniem uzależnieniom i budowaniu właściwych relacji personalnych, wspomaganiem  uczniów  znajdujących się w trudnej, traumatycznej sytuacji rodzinnej.</w:t>
      </w:r>
    </w:p>
    <w:p w14:paraId="6AE58A7F" w14:textId="77777777" w:rsidR="00F07059" w:rsidRDefault="00F07059">
      <w:pPr>
        <w:pStyle w:val="Tekstpodstawowy"/>
        <w:jc w:val="both"/>
        <w:rPr>
          <w:sz w:val="24"/>
        </w:rPr>
      </w:pPr>
    </w:p>
    <w:p w14:paraId="02FF23C0" w14:textId="77777777" w:rsidR="00F07059" w:rsidRDefault="00000000">
      <w:pPr>
        <w:pStyle w:val="Akapitzlist"/>
        <w:spacing w:after="0" w:line="240" w:lineRule="auto"/>
        <w:ind w:left="0"/>
        <w:jc w:val="both"/>
      </w:pPr>
      <w:r>
        <w:rPr>
          <w:rFonts w:ascii="Times New Roman" w:hAnsi="Times New Roman"/>
          <w:sz w:val="24"/>
          <w:szCs w:val="24"/>
        </w:rPr>
        <w:t xml:space="preserve">Największymi problemami w naszej szkole były: </w:t>
      </w:r>
    </w:p>
    <w:p w14:paraId="110B28BC" w14:textId="77777777" w:rsidR="00F07059" w:rsidRDefault="00000000">
      <w:pPr>
        <w:pStyle w:val="Akapitzlist"/>
        <w:numPr>
          <w:ilvl w:val="0"/>
          <w:numId w:val="17"/>
        </w:numPr>
        <w:spacing w:after="0" w:line="240" w:lineRule="auto"/>
        <w:jc w:val="both"/>
      </w:pPr>
      <w:r>
        <w:rPr>
          <w:rFonts w:ascii="Times New Roman" w:hAnsi="Times New Roman"/>
          <w:sz w:val="24"/>
          <w:szCs w:val="24"/>
        </w:rPr>
        <w:t>praca uczniów podczas zajęć – trudności z koncentracją i rozumieniem poleceń, nadruchliwość łatwe rezygnowanie z wysiłku, niekończenie zadań</w:t>
      </w:r>
    </w:p>
    <w:p w14:paraId="74267FAD" w14:textId="77777777" w:rsidR="00F07059" w:rsidRDefault="00000000">
      <w:pPr>
        <w:pStyle w:val="Akapitzlist"/>
        <w:numPr>
          <w:ilvl w:val="0"/>
          <w:numId w:val="17"/>
        </w:numPr>
        <w:spacing w:after="0" w:line="240" w:lineRule="auto"/>
        <w:jc w:val="both"/>
      </w:pPr>
      <w:r>
        <w:rPr>
          <w:rFonts w:ascii="Times New Roman" w:hAnsi="Times New Roman"/>
          <w:sz w:val="24"/>
          <w:szCs w:val="24"/>
        </w:rPr>
        <w:t>nieumiejętne rozwiazywanie problemów rówieśniczych;</w:t>
      </w:r>
    </w:p>
    <w:p w14:paraId="03FCF65B" w14:textId="77777777" w:rsidR="00F07059" w:rsidRDefault="00000000">
      <w:pPr>
        <w:pStyle w:val="Akapitzlist"/>
        <w:numPr>
          <w:ilvl w:val="0"/>
          <w:numId w:val="17"/>
        </w:numPr>
        <w:spacing w:after="0" w:line="240" w:lineRule="auto"/>
        <w:jc w:val="both"/>
      </w:pPr>
      <w:r>
        <w:rPr>
          <w:rFonts w:ascii="Times New Roman" w:hAnsi="Times New Roman"/>
          <w:sz w:val="24"/>
          <w:szCs w:val="24"/>
        </w:rPr>
        <w:t>dokuczanie;</w:t>
      </w:r>
    </w:p>
    <w:p w14:paraId="1A83A0C2" w14:textId="77777777" w:rsidR="00F07059" w:rsidRDefault="00000000">
      <w:pPr>
        <w:pStyle w:val="Akapitzlist"/>
        <w:numPr>
          <w:ilvl w:val="0"/>
          <w:numId w:val="17"/>
        </w:numPr>
        <w:spacing w:after="0" w:line="240" w:lineRule="auto"/>
        <w:jc w:val="both"/>
      </w:pPr>
      <w:r>
        <w:rPr>
          <w:rFonts w:ascii="Times New Roman" w:hAnsi="Times New Roman"/>
          <w:sz w:val="24"/>
          <w:szCs w:val="24"/>
        </w:rPr>
        <w:lastRenderedPageBreak/>
        <w:t>przekazywanie opinii, a nie faktów</w:t>
      </w:r>
    </w:p>
    <w:p w14:paraId="46BADF95" w14:textId="77777777" w:rsidR="00F07059" w:rsidRDefault="00000000">
      <w:pPr>
        <w:pStyle w:val="Akapitzlist"/>
        <w:numPr>
          <w:ilvl w:val="0"/>
          <w:numId w:val="17"/>
        </w:numPr>
        <w:spacing w:after="0" w:line="240" w:lineRule="auto"/>
        <w:jc w:val="both"/>
      </w:pPr>
      <w:r>
        <w:rPr>
          <w:rFonts w:ascii="Times New Roman" w:hAnsi="Times New Roman"/>
          <w:sz w:val="24"/>
          <w:szCs w:val="24"/>
        </w:rPr>
        <w:t>przekazywanie nauczycielom  i rodzicom nieprawdy;</w:t>
      </w:r>
    </w:p>
    <w:p w14:paraId="0A203E4F" w14:textId="77777777" w:rsidR="00F07059" w:rsidRDefault="00000000">
      <w:pPr>
        <w:pStyle w:val="Akapitzlist"/>
        <w:numPr>
          <w:ilvl w:val="0"/>
          <w:numId w:val="17"/>
        </w:numPr>
        <w:spacing w:after="0" w:line="240" w:lineRule="auto"/>
        <w:jc w:val="both"/>
      </w:pPr>
      <w:r>
        <w:rPr>
          <w:rFonts w:ascii="Times New Roman" w:hAnsi="Times New Roman"/>
          <w:sz w:val="24"/>
          <w:szCs w:val="24"/>
        </w:rPr>
        <w:t>trudności w przewidywaniu skutków działań, odróżniania dobrego i złego zachowania;</w:t>
      </w:r>
    </w:p>
    <w:p w14:paraId="120314C0" w14:textId="77777777" w:rsidR="00F07059" w:rsidRDefault="00000000">
      <w:pPr>
        <w:pStyle w:val="Akapitzlist"/>
        <w:numPr>
          <w:ilvl w:val="0"/>
          <w:numId w:val="17"/>
        </w:numPr>
        <w:spacing w:after="0" w:line="240" w:lineRule="auto"/>
        <w:jc w:val="both"/>
      </w:pPr>
      <w:r>
        <w:rPr>
          <w:rFonts w:ascii="Times New Roman" w:hAnsi="Times New Roman"/>
          <w:sz w:val="24"/>
          <w:szCs w:val="24"/>
        </w:rPr>
        <w:t xml:space="preserve">znaczna grupa uczniów z problemami </w:t>
      </w:r>
      <w:proofErr w:type="spellStart"/>
      <w:r>
        <w:rPr>
          <w:rFonts w:ascii="Times New Roman" w:hAnsi="Times New Roman"/>
          <w:sz w:val="24"/>
          <w:szCs w:val="24"/>
        </w:rPr>
        <w:t>emocjonalno</w:t>
      </w:r>
      <w:proofErr w:type="spellEnd"/>
      <w:r>
        <w:rPr>
          <w:rFonts w:ascii="Times New Roman" w:hAnsi="Times New Roman"/>
          <w:sz w:val="24"/>
          <w:szCs w:val="24"/>
        </w:rPr>
        <w:t xml:space="preserve"> – społecznymi;</w:t>
      </w:r>
    </w:p>
    <w:p w14:paraId="1B3FB822" w14:textId="77777777" w:rsidR="00F07059" w:rsidRDefault="00000000">
      <w:pPr>
        <w:pStyle w:val="Akapitzlist"/>
        <w:numPr>
          <w:ilvl w:val="0"/>
          <w:numId w:val="17"/>
        </w:numPr>
        <w:spacing w:after="0" w:line="240" w:lineRule="auto"/>
        <w:jc w:val="both"/>
      </w:pPr>
      <w:r>
        <w:rPr>
          <w:rFonts w:ascii="Times New Roman" w:hAnsi="Times New Roman"/>
          <w:sz w:val="24"/>
          <w:szCs w:val="24"/>
        </w:rPr>
        <w:t>znaczny poziom stresu i problem z jego rozładowaniem;</w:t>
      </w:r>
    </w:p>
    <w:p w14:paraId="7687B489" w14:textId="77777777" w:rsidR="00F07059" w:rsidRDefault="00000000">
      <w:pPr>
        <w:pStyle w:val="Akapitzlist"/>
        <w:numPr>
          <w:ilvl w:val="0"/>
          <w:numId w:val="17"/>
        </w:numPr>
        <w:spacing w:after="0" w:line="240" w:lineRule="auto"/>
        <w:jc w:val="both"/>
      </w:pPr>
      <w:r>
        <w:rPr>
          <w:rFonts w:ascii="Times New Roman" w:hAnsi="Times New Roman"/>
          <w:sz w:val="24"/>
          <w:szCs w:val="24"/>
        </w:rPr>
        <w:t>nieumiejętne radzenie sobie z emocjami (nadmierna, znaczna wrażliwość);</w:t>
      </w:r>
    </w:p>
    <w:p w14:paraId="4F25D0D9" w14:textId="77777777" w:rsidR="00F07059" w:rsidRDefault="00000000">
      <w:pPr>
        <w:pStyle w:val="Akapitzlist"/>
        <w:numPr>
          <w:ilvl w:val="0"/>
          <w:numId w:val="17"/>
        </w:numPr>
        <w:spacing w:after="0" w:line="240" w:lineRule="auto"/>
        <w:jc w:val="both"/>
      </w:pPr>
      <w:r>
        <w:rPr>
          <w:rFonts w:ascii="Times New Roman" w:hAnsi="Times New Roman"/>
          <w:sz w:val="24"/>
          <w:szCs w:val="24"/>
        </w:rPr>
        <w:t>niezadowalający poziom kultury osobistej;</w:t>
      </w:r>
    </w:p>
    <w:p w14:paraId="78C9F004" w14:textId="77777777" w:rsidR="00F07059" w:rsidRDefault="00000000">
      <w:pPr>
        <w:pStyle w:val="Akapitzlist"/>
        <w:numPr>
          <w:ilvl w:val="0"/>
          <w:numId w:val="17"/>
        </w:numPr>
        <w:spacing w:after="0" w:line="240" w:lineRule="auto"/>
        <w:jc w:val="both"/>
      </w:pPr>
      <w:r>
        <w:rPr>
          <w:rFonts w:ascii="Times New Roman" w:hAnsi="Times New Roman"/>
          <w:sz w:val="24"/>
          <w:szCs w:val="24"/>
        </w:rPr>
        <w:t>przynoszenie do szkoły oraz palenie e- papierosa;</w:t>
      </w:r>
    </w:p>
    <w:p w14:paraId="7609CBD3" w14:textId="77777777" w:rsidR="00F07059" w:rsidRDefault="00000000">
      <w:pPr>
        <w:pStyle w:val="Akapitzlist"/>
        <w:numPr>
          <w:ilvl w:val="0"/>
          <w:numId w:val="17"/>
        </w:numPr>
        <w:spacing w:after="0" w:line="240" w:lineRule="auto"/>
        <w:jc w:val="both"/>
      </w:pPr>
      <w:r>
        <w:rPr>
          <w:rFonts w:ascii="Times New Roman" w:hAnsi="Times New Roman"/>
          <w:sz w:val="24"/>
          <w:szCs w:val="24"/>
        </w:rPr>
        <w:t>lekceważenie obowiązków ucznia w zakresie dydaktycznym (niewłaściwe przygotowanie do zajęć lekcyjnych);</w:t>
      </w:r>
    </w:p>
    <w:p w14:paraId="70DD5FF3" w14:textId="77777777" w:rsidR="00F07059" w:rsidRDefault="00000000">
      <w:pPr>
        <w:pStyle w:val="Akapitzlist"/>
        <w:numPr>
          <w:ilvl w:val="0"/>
          <w:numId w:val="17"/>
        </w:numPr>
        <w:spacing w:after="0" w:line="240" w:lineRule="auto"/>
        <w:jc w:val="both"/>
      </w:pPr>
      <w:r>
        <w:rPr>
          <w:rFonts w:ascii="Times New Roman" w:hAnsi="Times New Roman"/>
          <w:sz w:val="24"/>
          <w:szCs w:val="24"/>
        </w:rPr>
        <w:t>spadek motywacji znacznej części uczniów do współpracy, działania;</w:t>
      </w:r>
    </w:p>
    <w:p w14:paraId="77B6E8AE" w14:textId="77777777" w:rsidR="00F07059" w:rsidRDefault="00000000">
      <w:pPr>
        <w:pStyle w:val="Akapitzlist"/>
        <w:numPr>
          <w:ilvl w:val="0"/>
          <w:numId w:val="17"/>
        </w:numPr>
        <w:spacing w:after="0" w:line="240" w:lineRule="auto"/>
        <w:jc w:val="both"/>
      </w:pPr>
      <w:r>
        <w:rPr>
          <w:rFonts w:ascii="Times New Roman" w:hAnsi="Times New Roman"/>
          <w:sz w:val="24"/>
          <w:szCs w:val="24"/>
        </w:rPr>
        <w:t>niski poziom umiejętności przewidywania skutków swoich działań;</w:t>
      </w:r>
    </w:p>
    <w:p w14:paraId="3F0961B5" w14:textId="77777777" w:rsidR="00F07059" w:rsidRDefault="00000000">
      <w:pPr>
        <w:pStyle w:val="Akapitzlist"/>
        <w:numPr>
          <w:ilvl w:val="0"/>
          <w:numId w:val="17"/>
        </w:numPr>
        <w:spacing w:after="0" w:line="240" w:lineRule="auto"/>
        <w:jc w:val="both"/>
      </w:pPr>
      <w:r>
        <w:rPr>
          <w:rFonts w:ascii="Times New Roman" w:hAnsi="Times New Roman"/>
          <w:sz w:val="24"/>
          <w:szCs w:val="24"/>
        </w:rPr>
        <w:t>niewłaściwe korzystanie z TI (telefony komórkowe, Internet);</w:t>
      </w:r>
    </w:p>
    <w:p w14:paraId="65F63864" w14:textId="77777777" w:rsidR="00F07059" w:rsidRDefault="00000000">
      <w:pPr>
        <w:pStyle w:val="Akapitzlist"/>
        <w:numPr>
          <w:ilvl w:val="0"/>
          <w:numId w:val="17"/>
        </w:numPr>
        <w:spacing w:after="0" w:line="240" w:lineRule="auto"/>
        <w:jc w:val="both"/>
      </w:pPr>
      <w:r>
        <w:rPr>
          <w:rFonts w:ascii="Times New Roman" w:hAnsi="Times New Roman"/>
          <w:sz w:val="24"/>
          <w:szCs w:val="24"/>
        </w:rPr>
        <w:t xml:space="preserve">zatarcie granicy w relacjach: rodzic- uczeń- nauczyciel; </w:t>
      </w:r>
    </w:p>
    <w:p w14:paraId="31DE33CA" w14:textId="77777777" w:rsidR="00F07059" w:rsidRDefault="00F07059">
      <w:pPr>
        <w:pStyle w:val="Akapitzlist"/>
        <w:spacing w:after="0" w:line="240" w:lineRule="auto"/>
        <w:ind w:left="0"/>
        <w:jc w:val="both"/>
        <w:rPr>
          <w:rFonts w:ascii="Times New Roman" w:hAnsi="Times New Roman"/>
          <w:sz w:val="24"/>
          <w:szCs w:val="24"/>
        </w:rPr>
      </w:pPr>
    </w:p>
    <w:p w14:paraId="34758F98" w14:textId="77777777" w:rsidR="00F07059" w:rsidRDefault="00F07059">
      <w:pPr>
        <w:spacing w:line="240" w:lineRule="auto"/>
        <w:jc w:val="both"/>
        <w:rPr>
          <w:rFonts w:ascii="Times New Roman" w:hAnsi="Times New Roman"/>
          <w:sz w:val="24"/>
          <w:szCs w:val="24"/>
        </w:rPr>
      </w:pPr>
    </w:p>
    <w:p w14:paraId="1D129170" w14:textId="77777777" w:rsidR="00F07059" w:rsidRDefault="00000000">
      <w:pPr>
        <w:spacing w:line="240" w:lineRule="auto"/>
        <w:jc w:val="both"/>
      </w:pPr>
      <w:r>
        <w:rPr>
          <w:rFonts w:ascii="Times New Roman" w:hAnsi="Times New Roman"/>
          <w:sz w:val="24"/>
          <w:szCs w:val="24"/>
        </w:rPr>
        <w:t xml:space="preserve">Chroniąc młodzież przed destrukcyjnymi skutkami niewłaściwych </w:t>
      </w:r>
      <w:proofErr w:type="spellStart"/>
      <w:r>
        <w:rPr>
          <w:rFonts w:ascii="Times New Roman" w:hAnsi="Times New Roman"/>
          <w:sz w:val="24"/>
          <w:szCs w:val="24"/>
        </w:rPr>
        <w:t>zachowań</w:t>
      </w:r>
      <w:proofErr w:type="spellEnd"/>
      <w:r>
        <w:rPr>
          <w:rFonts w:ascii="Times New Roman" w:hAnsi="Times New Roman"/>
          <w:sz w:val="24"/>
          <w:szCs w:val="24"/>
        </w:rPr>
        <w:t>:</w:t>
      </w:r>
    </w:p>
    <w:p w14:paraId="6C6239A5" w14:textId="77777777" w:rsidR="00F07059" w:rsidRDefault="00000000">
      <w:pPr>
        <w:pStyle w:val="Akapitzlist"/>
        <w:spacing w:after="0" w:line="240" w:lineRule="auto"/>
        <w:ind w:left="0"/>
        <w:jc w:val="both"/>
      </w:pPr>
      <w:r>
        <w:rPr>
          <w:rFonts w:ascii="Times New Roman" w:hAnsi="Times New Roman"/>
          <w:sz w:val="24"/>
          <w:szCs w:val="24"/>
        </w:rPr>
        <w:t>- realizowano warsztaty, prelekcje, spotkania, zajęcia wychowawcze i pedagogiczne stacjonarnie i on-line (między innymi poświęcone empatii, kulturze osobistej, znajomości siebie i swojego zachowania, szacunkowi, tolerancji, odpowiedzialności, dobrym relacjom, bezpieczeństwu psychicznemu i fizycznemu, funkcjonowaniu w grupie rówieśniczej; presji w grupie rówieśniczej, zachowaniu norm i zasad, sposobom rozładowania emocji, odpowiedzialności prawnej nieletnich);</w:t>
      </w:r>
    </w:p>
    <w:p w14:paraId="0F4A657B" w14:textId="77777777" w:rsidR="00F07059" w:rsidRPr="009A2F50" w:rsidRDefault="00000000" w:rsidP="009A2F50">
      <w:pPr>
        <w:spacing w:after="0" w:line="240" w:lineRule="auto"/>
        <w:jc w:val="both"/>
        <w:rPr>
          <w:b/>
          <w:bCs/>
        </w:rPr>
      </w:pPr>
      <w:r w:rsidRPr="009A2F50">
        <w:rPr>
          <w:rFonts w:ascii="Times New Roman" w:hAnsi="Times New Roman"/>
          <w:b/>
          <w:bCs/>
          <w:sz w:val="24"/>
          <w:szCs w:val="24"/>
        </w:rPr>
        <w:t>Zorganizowano warsztaty wychowawczo- profilaktyczne:</w:t>
      </w:r>
      <w:r w:rsidRPr="009A2F50">
        <w:rPr>
          <w:rFonts w:ascii="Times New Roman" w:hAnsi="Times New Roman" w:cs="Arial"/>
          <w:b/>
          <w:bCs/>
          <w:sz w:val="24"/>
          <w:szCs w:val="24"/>
        </w:rPr>
        <w:t xml:space="preserve"> </w:t>
      </w:r>
    </w:p>
    <w:p w14:paraId="3423E0F2" w14:textId="77777777" w:rsidR="00F07059" w:rsidRDefault="00000000">
      <w:pPr>
        <w:pStyle w:val="Akapitzlist"/>
        <w:numPr>
          <w:ilvl w:val="0"/>
          <w:numId w:val="12"/>
        </w:numPr>
        <w:spacing w:after="0" w:line="240" w:lineRule="auto"/>
        <w:ind w:left="426" w:hanging="426"/>
        <w:jc w:val="both"/>
      </w:pPr>
      <w:r>
        <w:rPr>
          <w:rFonts w:ascii="Times New Roman" w:hAnsi="Times New Roman" w:cs="Arial"/>
          <w:sz w:val="24"/>
          <w:szCs w:val="24"/>
        </w:rPr>
        <w:t>CZY NAPRAWDĘ JESTESMY INNI? – oddz. przedszkolne</w:t>
      </w:r>
    </w:p>
    <w:p w14:paraId="5F7985C5" w14:textId="77777777" w:rsidR="00F07059" w:rsidRDefault="00000000">
      <w:pPr>
        <w:pStyle w:val="Akapitzlist"/>
        <w:numPr>
          <w:ilvl w:val="0"/>
          <w:numId w:val="12"/>
        </w:numPr>
        <w:spacing w:after="0" w:line="240" w:lineRule="auto"/>
        <w:ind w:left="426" w:hanging="426"/>
        <w:jc w:val="both"/>
      </w:pPr>
      <w:r>
        <w:rPr>
          <w:rFonts w:ascii="Times New Roman" w:hAnsi="Times New Roman" w:cs="Arial"/>
          <w:sz w:val="24"/>
          <w:szCs w:val="24"/>
        </w:rPr>
        <w:t>BRUDASEK – oddz. przedszkolne</w:t>
      </w:r>
    </w:p>
    <w:p w14:paraId="540DB8F2" w14:textId="77777777" w:rsidR="00F07059" w:rsidRDefault="00000000">
      <w:pPr>
        <w:pStyle w:val="Akapitzlist"/>
        <w:numPr>
          <w:ilvl w:val="0"/>
          <w:numId w:val="12"/>
        </w:numPr>
        <w:spacing w:after="0" w:line="240" w:lineRule="auto"/>
        <w:ind w:left="426" w:hanging="426"/>
        <w:jc w:val="both"/>
      </w:pPr>
      <w:r>
        <w:rPr>
          <w:rFonts w:ascii="Times New Roman" w:hAnsi="Times New Roman" w:cs="Arial"/>
          <w:sz w:val="24"/>
          <w:szCs w:val="24"/>
        </w:rPr>
        <w:t>BEZPIECZEŃSTWO  W RUCHU DROGOWYM – klasy I</w:t>
      </w:r>
    </w:p>
    <w:p w14:paraId="2D7D08B6" w14:textId="77777777" w:rsidR="00F07059" w:rsidRDefault="00000000">
      <w:pPr>
        <w:pStyle w:val="Akapitzlist"/>
        <w:numPr>
          <w:ilvl w:val="0"/>
          <w:numId w:val="12"/>
        </w:numPr>
        <w:spacing w:after="0" w:line="240" w:lineRule="auto"/>
        <w:ind w:left="426" w:hanging="426"/>
        <w:jc w:val="both"/>
      </w:pPr>
      <w:r>
        <w:rPr>
          <w:rFonts w:ascii="Times New Roman" w:hAnsi="Times New Roman" w:cs="Arial"/>
          <w:sz w:val="24"/>
          <w:szCs w:val="24"/>
        </w:rPr>
        <w:t>BĄDŹ BEZPIECZNY – kl. I</w:t>
      </w:r>
    </w:p>
    <w:p w14:paraId="30C3FE11" w14:textId="77777777" w:rsidR="00F07059" w:rsidRDefault="00000000">
      <w:pPr>
        <w:pStyle w:val="Akapitzlist"/>
        <w:numPr>
          <w:ilvl w:val="0"/>
          <w:numId w:val="12"/>
        </w:numPr>
        <w:spacing w:after="0" w:line="240" w:lineRule="auto"/>
        <w:ind w:left="426" w:hanging="426"/>
        <w:jc w:val="both"/>
      </w:pPr>
      <w:r>
        <w:rPr>
          <w:rFonts w:ascii="Times New Roman" w:hAnsi="Times New Roman" w:cs="Arial"/>
          <w:sz w:val="24"/>
          <w:szCs w:val="24"/>
        </w:rPr>
        <w:t>RODZINA - NAJWAZNIEJSZE MIEJSCE NA ZIEMI –klasy  I- III</w:t>
      </w:r>
    </w:p>
    <w:p w14:paraId="69F6A4BF" w14:textId="77777777" w:rsidR="00F07059" w:rsidRDefault="00000000">
      <w:pPr>
        <w:pStyle w:val="Akapitzlist"/>
        <w:numPr>
          <w:ilvl w:val="0"/>
          <w:numId w:val="12"/>
        </w:numPr>
        <w:spacing w:after="0" w:line="240" w:lineRule="auto"/>
        <w:ind w:left="426" w:hanging="426"/>
        <w:jc w:val="both"/>
      </w:pPr>
      <w:r>
        <w:rPr>
          <w:rFonts w:ascii="Times New Roman" w:hAnsi="Times New Roman" w:cs="Arial"/>
          <w:sz w:val="24"/>
          <w:szCs w:val="24"/>
        </w:rPr>
        <w:t>ODPOWIEDZIALNOŚĆ PRAWNA NIELETNICH – klasy V-VIII;</w:t>
      </w:r>
    </w:p>
    <w:p w14:paraId="361B13AC" w14:textId="77777777" w:rsidR="00F07059" w:rsidRDefault="00000000">
      <w:pPr>
        <w:pStyle w:val="Akapitzlist"/>
        <w:numPr>
          <w:ilvl w:val="0"/>
          <w:numId w:val="12"/>
        </w:numPr>
        <w:spacing w:after="0" w:line="240" w:lineRule="auto"/>
        <w:ind w:left="426" w:hanging="426"/>
        <w:jc w:val="both"/>
      </w:pPr>
      <w:r>
        <w:rPr>
          <w:rFonts w:ascii="Times New Roman" w:eastAsia="Arial" w:hAnsi="Times New Roman" w:cs="Arial"/>
          <w:sz w:val="24"/>
          <w:szCs w:val="24"/>
        </w:rPr>
        <w:t xml:space="preserve"> </w:t>
      </w:r>
      <w:r>
        <w:rPr>
          <w:rFonts w:ascii="Times New Roman" w:hAnsi="Times New Roman" w:cs="Arial"/>
          <w:sz w:val="24"/>
          <w:szCs w:val="24"/>
        </w:rPr>
        <w:t>MIŚ PRZYJAZNA ZABAWA TO DOBRA SPRAWA – klasy II-III;</w:t>
      </w:r>
    </w:p>
    <w:p w14:paraId="47CE709F" w14:textId="77777777" w:rsidR="00F07059" w:rsidRDefault="00000000">
      <w:pPr>
        <w:pStyle w:val="Akapitzlist"/>
        <w:numPr>
          <w:ilvl w:val="0"/>
          <w:numId w:val="12"/>
        </w:numPr>
        <w:spacing w:after="0" w:line="240" w:lineRule="auto"/>
        <w:ind w:left="426" w:hanging="426"/>
        <w:jc w:val="both"/>
      </w:pPr>
      <w:r>
        <w:rPr>
          <w:rFonts w:ascii="Times New Roman" w:hAnsi="Times New Roman" w:cs="Arial"/>
          <w:sz w:val="24"/>
          <w:szCs w:val="24"/>
        </w:rPr>
        <w:t xml:space="preserve">TOLERANCJA I SZACUNEK TO MÓJ WIZERUNEK – </w:t>
      </w:r>
      <w:proofErr w:type="spellStart"/>
      <w:r>
        <w:rPr>
          <w:rFonts w:ascii="Times New Roman" w:hAnsi="Times New Roman" w:cs="Arial"/>
          <w:sz w:val="24"/>
          <w:szCs w:val="24"/>
        </w:rPr>
        <w:t>kL.</w:t>
      </w:r>
      <w:proofErr w:type="spellEnd"/>
      <w:r>
        <w:rPr>
          <w:rFonts w:ascii="Times New Roman" w:hAnsi="Times New Roman" w:cs="Arial"/>
          <w:sz w:val="24"/>
          <w:szCs w:val="24"/>
        </w:rPr>
        <w:t xml:space="preserve"> IV</w:t>
      </w:r>
    </w:p>
    <w:p w14:paraId="55C35402" w14:textId="77777777" w:rsidR="00F07059" w:rsidRDefault="00000000">
      <w:pPr>
        <w:pStyle w:val="Akapitzlist"/>
        <w:numPr>
          <w:ilvl w:val="0"/>
          <w:numId w:val="12"/>
        </w:numPr>
        <w:spacing w:after="0" w:line="240" w:lineRule="auto"/>
        <w:ind w:left="426" w:hanging="426"/>
        <w:jc w:val="both"/>
      </w:pPr>
      <w:r>
        <w:rPr>
          <w:rFonts w:ascii="Times New Roman" w:hAnsi="Times New Roman" w:cs="Arial"/>
          <w:sz w:val="24"/>
          <w:szCs w:val="24"/>
        </w:rPr>
        <w:t>ZŁOŚĆ DA CI W KOŚĆ – kl. V</w:t>
      </w:r>
    </w:p>
    <w:p w14:paraId="417ABF2C" w14:textId="77777777" w:rsidR="00F07059" w:rsidRDefault="00000000">
      <w:pPr>
        <w:pStyle w:val="Akapitzlist"/>
        <w:numPr>
          <w:ilvl w:val="0"/>
          <w:numId w:val="12"/>
        </w:numPr>
        <w:spacing w:after="0" w:line="240" w:lineRule="auto"/>
        <w:ind w:left="426" w:hanging="426"/>
        <w:jc w:val="both"/>
      </w:pPr>
      <w:r>
        <w:rPr>
          <w:rFonts w:ascii="Times New Roman" w:hAnsi="Times New Roman" w:cs="Arial"/>
          <w:sz w:val="24"/>
          <w:szCs w:val="24"/>
        </w:rPr>
        <w:t>WRÓG ZE SZKOLNEJ ŁAWY – kl. V</w:t>
      </w:r>
    </w:p>
    <w:p w14:paraId="1D04CAC9" w14:textId="77777777" w:rsidR="00F07059" w:rsidRDefault="00000000">
      <w:pPr>
        <w:pStyle w:val="Akapitzlist"/>
        <w:numPr>
          <w:ilvl w:val="0"/>
          <w:numId w:val="12"/>
        </w:numPr>
        <w:spacing w:after="0" w:line="240" w:lineRule="auto"/>
        <w:ind w:left="426" w:hanging="426"/>
        <w:jc w:val="both"/>
      </w:pPr>
      <w:r>
        <w:rPr>
          <w:rFonts w:ascii="Times New Roman" w:hAnsi="Times New Roman" w:cs="Arial"/>
          <w:sz w:val="24"/>
          <w:szCs w:val="24"/>
        </w:rPr>
        <w:t>DEBATA – kl.VI</w:t>
      </w:r>
    </w:p>
    <w:p w14:paraId="5BE445A7" w14:textId="77777777" w:rsidR="00F07059" w:rsidRDefault="00000000">
      <w:pPr>
        <w:pStyle w:val="Akapitzlist"/>
        <w:numPr>
          <w:ilvl w:val="0"/>
          <w:numId w:val="12"/>
        </w:numPr>
        <w:spacing w:after="0" w:line="240" w:lineRule="auto"/>
        <w:ind w:left="426" w:hanging="426"/>
        <w:jc w:val="both"/>
      </w:pPr>
      <w:r>
        <w:rPr>
          <w:rFonts w:ascii="Times New Roman" w:hAnsi="Times New Roman" w:cs="Arial"/>
          <w:sz w:val="24"/>
          <w:szCs w:val="24"/>
        </w:rPr>
        <w:t>RYMCERZE – NIE ZMARNUJ SWOJEGO ŻYCIA – kl. III- VIII</w:t>
      </w:r>
    </w:p>
    <w:p w14:paraId="5F510031" w14:textId="77777777" w:rsidR="00F07059" w:rsidRDefault="00000000">
      <w:pPr>
        <w:pStyle w:val="Akapitzlist"/>
        <w:numPr>
          <w:ilvl w:val="0"/>
          <w:numId w:val="12"/>
        </w:numPr>
        <w:spacing w:after="0" w:line="240" w:lineRule="auto"/>
        <w:ind w:left="426" w:hanging="426"/>
        <w:jc w:val="both"/>
      </w:pPr>
      <w:r>
        <w:rPr>
          <w:rFonts w:ascii="Times New Roman" w:hAnsi="Times New Roman" w:cs="Arial"/>
          <w:sz w:val="24"/>
          <w:szCs w:val="24"/>
        </w:rPr>
        <w:t>CZYM JEST STRES? JAK SOBIE RADZIĆ ZE STRESEM? – kl. III-VIII</w:t>
      </w:r>
    </w:p>
    <w:p w14:paraId="4181408D" w14:textId="77777777" w:rsidR="00F07059" w:rsidRDefault="00000000">
      <w:pPr>
        <w:pStyle w:val="Akapitzlist"/>
        <w:numPr>
          <w:ilvl w:val="0"/>
          <w:numId w:val="12"/>
        </w:numPr>
        <w:spacing w:after="0" w:line="240" w:lineRule="auto"/>
        <w:ind w:left="426" w:hanging="426"/>
        <w:jc w:val="both"/>
      </w:pPr>
      <w:r>
        <w:rPr>
          <w:rFonts w:ascii="Times New Roman" w:hAnsi="Times New Roman" w:cs="Arial"/>
          <w:sz w:val="24"/>
          <w:szCs w:val="24"/>
        </w:rPr>
        <w:t>CZYNNIKI CHRONIĄCE I CZYNNIKI RYZYKA – kl. IV-VIII</w:t>
      </w:r>
    </w:p>
    <w:p w14:paraId="16963884" w14:textId="77777777" w:rsidR="00F07059" w:rsidRDefault="00000000">
      <w:pPr>
        <w:pStyle w:val="Akapitzlist"/>
        <w:numPr>
          <w:ilvl w:val="0"/>
          <w:numId w:val="12"/>
        </w:numPr>
        <w:spacing w:after="0" w:line="240" w:lineRule="auto"/>
        <w:ind w:left="426" w:hanging="426"/>
        <w:jc w:val="both"/>
      </w:pPr>
      <w:r>
        <w:rPr>
          <w:rFonts w:ascii="Times New Roman" w:hAnsi="Times New Roman" w:cs="Arial"/>
          <w:sz w:val="24"/>
          <w:szCs w:val="24"/>
        </w:rPr>
        <w:t>KAMPANIA PRZECIW PRZEMOCY – kl. V-VI</w:t>
      </w:r>
    </w:p>
    <w:p w14:paraId="1C02EAE2" w14:textId="77777777" w:rsidR="00F07059" w:rsidRDefault="00000000">
      <w:pPr>
        <w:pStyle w:val="Akapitzlist"/>
        <w:numPr>
          <w:ilvl w:val="0"/>
          <w:numId w:val="12"/>
        </w:numPr>
        <w:spacing w:after="0" w:line="240" w:lineRule="auto"/>
        <w:ind w:left="426" w:hanging="426"/>
        <w:jc w:val="both"/>
      </w:pPr>
      <w:r>
        <w:rPr>
          <w:rFonts w:ascii="Times New Roman" w:hAnsi="Times New Roman" w:cs="Arial"/>
          <w:sz w:val="24"/>
          <w:szCs w:val="24"/>
        </w:rPr>
        <w:t xml:space="preserve">KIM JEST ALTRUISTA – klasy IV-VIII; </w:t>
      </w:r>
    </w:p>
    <w:p w14:paraId="36F9AC28" w14:textId="77777777" w:rsidR="00F07059" w:rsidRDefault="00000000">
      <w:pPr>
        <w:pStyle w:val="Akapitzlist"/>
        <w:numPr>
          <w:ilvl w:val="0"/>
          <w:numId w:val="12"/>
        </w:numPr>
        <w:spacing w:after="0" w:line="240" w:lineRule="auto"/>
        <w:ind w:left="426" w:hanging="426"/>
        <w:jc w:val="both"/>
      </w:pPr>
      <w:r>
        <w:rPr>
          <w:rFonts w:ascii="Times New Roman" w:hAnsi="Times New Roman" w:cs="Arial"/>
          <w:sz w:val="24"/>
          <w:szCs w:val="24"/>
        </w:rPr>
        <w:t xml:space="preserve">ZAGROŻENIA CYWILIZACYJNE – klasy IV-VIII; </w:t>
      </w:r>
    </w:p>
    <w:p w14:paraId="234E3C05" w14:textId="77777777" w:rsidR="00F07059" w:rsidRDefault="00000000">
      <w:pPr>
        <w:pStyle w:val="Akapitzlist"/>
        <w:numPr>
          <w:ilvl w:val="0"/>
          <w:numId w:val="12"/>
        </w:numPr>
        <w:spacing w:after="0" w:line="240" w:lineRule="auto"/>
        <w:ind w:left="426" w:hanging="426"/>
        <w:jc w:val="both"/>
      </w:pPr>
      <w:r>
        <w:rPr>
          <w:rFonts w:ascii="Times New Roman" w:hAnsi="Times New Roman" w:cs="Arial"/>
          <w:sz w:val="24"/>
          <w:szCs w:val="24"/>
        </w:rPr>
        <w:t>ZAWSZE BEZPIECZNI –PIERWSZA POMOC PRZEDMEDYCZNA – kl. I-VIII;</w:t>
      </w:r>
    </w:p>
    <w:p w14:paraId="0B615C38" w14:textId="77777777" w:rsidR="00F07059" w:rsidRDefault="00000000">
      <w:pPr>
        <w:pStyle w:val="Akapitzlist"/>
        <w:numPr>
          <w:ilvl w:val="0"/>
          <w:numId w:val="12"/>
        </w:numPr>
        <w:spacing w:after="0" w:line="240" w:lineRule="auto"/>
        <w:ind w:left="426" w:hanging="426"/>
        <w:jc w:val="both"/>
      </w:pPr>
      <w:r>
        <w:rPr>
          <w:rFonts w:ascii="Times New Roman" w:hAnsi="Times New Roman" w:cs="Arial"/>
          <w:sz w:val="24"/>
          <w:szCs w:val="24"/>
        </w:rPr>
        <w:t xml:space="preserve">ROZSĄDNIE KORZYSTAJ Z SIECI – klasy I-VIII;  </w:t>
      </w:r>
    </w:p>
    <w:p w14:paraId="311B8000" w14:textId="77777777" w:rsidR="00F07059" w:rsidRDefault="00000000">
      <w:pPr>
        <w:pStyle w:val="Akapitzlist"/>
        <w:numPr>
          <w:ilvl w:val="0"/>
          <w:numId w:val="12"/>
        </w:numPr>
        <w:spacing w:after="0" w:line="240" w:lineRule="auto"/>
        <w:ind w:left="426" w:hanging="426"/>
        <w:jc w:val="both"/>
      </w:pPr>
      <w:r>
        <w:rPr>
          <w:rFonts w:ascii="Times New Roman" w:hAnsi="Times New Roman" w:cs="Arial"/>
          <w:sz w:val="24"/>
          <w:szCs w:val="24"/>
        </w:rPr>
        <w:t xml:space="preserve">CYBERPRZEMOC  I CYBERBEZPIECZEŃSTWO – klasy I-VIII;  </w:t>
      </w:r>
    </w:p>
    <w:p w14:paraId="070A478F" w14:textId="77777777" w:rsidR="00F07059" w:rsidRDefault="00000000">
      <w:pPr>
        <w:pStyle w:val="Akapitzlist"/>
        <w:numPr>
          <w:ilvl w:val="0"/>
          <w:numId w:val="12"/>
        </w:numPr>
        <w:spacing w:after="0" w:line="240" w:lineRule="auto"/>
        <w:ind w:left="426" w:hanging="426"/>
        <w:jc w:val="both"/>
      </w:pPr>
      <w:r>
        <w:rPr>
          <w:rFonts w:ascii="Times New Roman" w:eastAsia="Arial" w:hAnsi="Times New Roman" w:cs="Arial"/>
          <w:sz w:val="24"/>
          <w:szCs w:val="24"/>
        </w:rPr>
        <w:t xml:space="preserve"> </w:t>
      </w:r>
      <w:r>
        <w:rPr>
          <w:rFonts w:ascii="Times New Roman" w:hAnsi="Times New Roman" w:cs="Arial"/>
          <w:sz w:val="24"/>
          <w:szCs w:val="24"/>
        </w:rPr>
        <w:t xml:space="preserve">ZACHOWANIA WOBEC SIEBIE – ZASADY I NORMY – klasy IV-VIII;  </w:t>
      </w:r>
    </w:p>
    <w:p w14:paraId="3067FE56" w14:textId="77777777" w:rsidR="00F07059" w:rsidRDefault="00000000">
      <w:pPr>
        <w:pStyle w:val="Akapitzlist"/>
        <w:numPr>
          <w:ilvl w:val="0"/>
          <w:numId w:val="12"/>
        </w:numPr>
        <w:spacing w:after="0" w:line="240" w:lineRule="auto"/>
        <w:ind w:left="426" w:hanging="426"/>
        <w:jc w:val="both"/>
      </w:pPr>
      <w:r>
        <w:rPr>
          <w:rFonts w:ascii="Times New Roman" w:eastAsia="Arial" w:hAnsi="Times New Roman" w:cs="Arial"/>
          <w:sz w:val="24"/>
          <w:szCs w:val="24"/>
        </w:rPr>
        <w:t xml:space="preserve"> </w:t>
      </w:r>
      <w:r>
        <w:rPr>
          <w:rFonts w:ascii="Times New Roman" w:hAnsi="Times New Roman" w:cs="Arial"/>
          <w:sz w:val="24"/>
          <w:szCs w:val="24"/>
        </w:rPr>
        <w:t>STRES PRZED EGZAMINEM – JAK SOBIE Z NIM RADZIĆ – klasy VIII</w:t>
      </w:r>
    </w:p>
    <w:p w14:paraId="2094E45D" w14:textId="77777777" w:rsidR="00F07059" w:rsidRDefault="00000000">
      <w:pPr>
        <w:pStyle w:val="Akapitzlist"/>
        <w:numPr>
          <w:ilvl w:val="0"/>
          <w:numId w:val="12"/>
        </w:numPr>
        <w:spacing w:after="0" w:line="240" w:lineRule="auto"/>
        <w:ind w:left="426" w:hanging="426"/>
        <w:jc w:val="both"/>
      </w:pPr>
      <w:r>
        <w:rPr>
          <w:rFonts w:ascii="Times New Roman" w:eastAsia="Arial" w:hAnsi="Times New Roman" w:cs="Arial"/>
          <w:sz w:val="24"/>
          <w:szCs w:val="24"/>
        </w:rPr>
        <w:t xml:space="preserve"> </w:t>
      </w:r>
      <w:r>
        <w:rPr>
          <w:rFonts w:ascii="Times New Roman" w:hAnsi="Times New Roman" w:cs="Arial"/>
          <w:sz w:val="24"/>
          <w:szCs w:val="24"/>
        </w:rPr>
        <w:t xml:space="preserve">Przeprowadzono warsztaty wspomagające proces nauczania (JAK SIĘ UCZYĆ ABY SIĘ NAUCZYĆ, MÓJ STYL UCZENIA SIĘ, METODY EFEKTYWNEGO UCZENIA SIĘ </w:t>
      </w:r>
    </w:p>
    <w:p w14:paraId="0B098354" w14:textId="77777777" w:rsidR="00F07059" w:rsidRDefault="00000000">
      <w:pPr>
        <w:pStyle w:val="Akapitzlist"/>
        <w:numPr>
          <w:ilvl w:val="0"/>
          <w:numId w:val="12"/>
        </w:numPr>
        <w:spacing w:after="0" w:line="240" w:lineRule="auto"/>
        <w:ind w:left="426" w:hanging="426"/>
        <w:jc w:val="both"/>
      </w:pPr>
      <w:r>
        <w:rPr>
          <w:rFonts w:ascii="Times New Roman" w:hAnsi="Times New Roman" w:cs="Arial"/>
          <w:sz w:val="24"/>
          <w:szCs w:val="24"/>
        </w:rPr>
        <w:lastRenderedPageBreak/>
        <w:t xml:space="preserve">prowadzono w klasach IV-VIII konkurs klasowy KLASA OK; w klasach II-IV program integracyjny UKRYTY PRZYJACIEL; w klasach I-III program SZTUKA EMOCJI </w:t>
      </w:r>
    </w:p>
    <w:p w14:paraId="06FFE232" w14:textId="77777777" w:rsidR="00F07059" w:rsidRDefault="00000000">
      <w:pPr>
        <w:pStyle w:val="Akapitzlist"/>
        <w:numPr>
          <w:ilvl w:val="0"/>
          <w:numId w:val="12"/>
        </w:numPr>
        <w:spacing w:after="0" w:line="240" w:lineRule="auto"/>
        <w:ind w:left="426" w:hanging="426"/>
        <w:jc w:val="both"/>
      </w:pPr>
      <w:r>
        <w:rPr>
          <w:rFonts w:ascii="Times New Roman" w:hAnsi="Times New Roman"/>
          <w:sz w:val="24"/>
          <w:szCs w:val="24"/>
        </w:rPr>
        <w:t xml:space="preserve">Organizowano działania wspierające uczniów znajdujących się w trudnej, kryzysowej i traumatycznej sytuacji (między innymi związanej z sytuacją rodzinną, chorobą, śmiercią, wojną). </w:t>
      </w:r>
    </w:p>
    <w:p w14:paraId="21953FE1" w14:textId="77777777" w:rsidR="00F07059" w:rsidRDefault="00F07059">
      <w:pPr>
        <w:pStyle w:val="Akapitzlist"/>
        <w:spacing w:after="0" w:line="240" w:lineRule="auto"/>
        <w:ind w:left="426"/>
        <w:jc w:val="both"/>
        <w:rPr>
          <w:rFonts w:ascii="Times New Roman" w:hAnsi="Times New Roman" w:cs="Arial"/>
          <w:sz w:val="24"/>
          <w:szCs w:val="24"/>
        </w:rPr>
      </w:pPr>
    </w:p>
    <w:p w14:paraId="75C0588D" w14:textId="77777777" w:rsidR="00F07059" w:rsidRDefault="00000000">
      <w:pPr>
        <w:pStyle w:val="Akapitzlist"/>
        <w:spacing w:after="0" w:line="240" w:lineRule="auto"/>
        <w:ind w:left="0"/>
        <w:jc w:val="both"/>
      </w:pPr>
      <w:r>
        <w:rPr>
          <w:rFonts w:ascii="Times New Roman" w:hAnsi="Times New Roman"/>
          <w:sz w:val="24"/>
          <w:szCs w:val="24"/>
        </w:rPr>
        <w:t xml:space="preserve">Współpracowaliśmy z Ochotniczą Strażą Pożarną Gminy Milejewo w zakresie bezpieczeństwa, poszerzania wiedzy pożarniczej uczniów  i  ich aktywności </w:t>
      </w:r>
      <w:proofErr w:type="spellStart"/>
      <w:r>
        <w:rPr>
          <w:rFonts w:ascii="Times New Roman" w:hAnsi="Times New Roman"/>
          <w:sz w:val="24"/>
          <w:szCs w:val="24"/>
        </w:rPr>
        <w:t>wolontarystycznej</w:t>
      </w:r>
      <w:proofErr w:type="spellEnd"/>
      <w:r>
        <w:rPr>
          <w:rFonts w:ascii="Times New Roman" w:hAnsi="Times New Roman"/>
          <w:sz w:val="24"/>
          <w:szCs w:val="24"/>
        </w:rPr>
        <w:t xml:space="preserve"> w młodzieżowych drużynach pożarniczych. </w:t>
      </w:r>
    </w:p>
    <w:p w14:paraId="6F1213CE" w14:textId="77777777" w:rsidR="00F07059" w:rsidRDefault="00000000">
      <w:pPr>
        <w:pStyle w:val="Akapitzlist"/>
        <w:spacing w:after="0" w:line="240" w:lineRule="auto"/>
        <w:ind w:left="0"/>
        <w:jc w:val="both"/>
      </w:pPr>
      <w:r>
        <w:rPr>
          <w:rFonts w:ascii="Times New Roman" w:hAnsi="Times New Roman"/>
          <w:sz w:val="24"/>
          <w:szCs w:val="24"/>
        </w:rPr>
        <w:t>Aktywnie realizowaliśmy zadania związane z profilaktyką zdrowotną i edukację ekologiczną.</w:t>
      </w:r>
    </w:p>
    <w:p w14:paraId="238EA5F9" w14:textId="77777777" w:rsidR="00F07059" w:rsidRDefault="00F07059">
      <w:pPr>
        <w:pStyle w:val="Akapitzlist"/>
        <w:spacing w:after="0" w:line="240" w:lineRule="auto"/>
        <w:ind w:left="0"/>
        <w:jc w:val="both"/>
        <w:rPr>
          <w:rFonts w:ascii="Times New Roman" w:hAnsi="Times New Roman"/>
          <w:sz w:val="24"/>
          <w:szCs w:val="24"/>
        </w:rPr>
      </w:pPr>
    </w:p>
    <w:p w14:paraId="3281F6BB" w14:textId="77777777" w:rsidR="00F07059" w:rsidRDefault="00000000">
      <w:pPr>
        <w:pStyle w:val="Akapitzlist"/>
        <w:spacing w:after="0" w:line="240" w:lineRule="auto"/>
        <w:ind w:left="0"/>
        <w:jc w:val="both"/>
      </w:pPr>
      <w:r>
        <w:rPr>
          <w:rFonts w:ascii="Times New Roman" w:hAnsi="Times New Roman"/>
          <w:sz w:val="24"/>
          <w:szCs w:val="24"/>
        </w:rPr>
        <w:t xml:space="preserve">Współpracowaliśmy z Biblioteką Publiczną w Milejewie: wspólna akcja „Mała książka – wielki człowiek”, „Cała Polska czyta dzieciom”, </w:t>
      </w:r>
    </w:p>
    <w:p w14:paraId="3EE34365" w14:textId="77777777" w:rsidR="00F07059" w:rsidRDefault="00F07059">
      <w:pPr>
        <w:pStyle w:val="Akapitzlist"/>
        <w:spacing w:after="0" w:line="240" w:lineRule="auto"/>
        <w:ind w:left="0"/>
        <w:jc w:val="both"/>
        <w:rPr>
          <w:rFonts w:ascii="Times New Roman" w:hAnsi="Times New Roman"/>
          <w:sz w:val="24"/>
          <w:szCs w:val="24"/>
        </w:rPr>
      </w:pPr>
    </w:p>
    <w:p w14:paraId="2F9D3CE7" w14:textId="77777777" w:rsidR="00F07059" w:rsidRDefault="00000000">
      <w:pPr>
        <w:pStyle w:val="Akapitzlist"/>
        <w:spacing w:after="0" w:line="240" w:lineRule="auto"/>
        <w:ind w:left="0"/>
        <w:jc w:val="both"/>
      </w:pPr>
      <w:r>
        <w:rPr>
          <w:rFonts w:ascii="Times New Roman" w:hAnsi="Times New Roman"/>
          <w:sz w:val="24"/>
          <w:szCs w:val="24"/>
        </w:rPr>
        <w:t xml:space="preserve">Uczniowie mieli okazję brać udział w akcjach charytatywnych, wolontariacie, realizowanym przez Samorząd Uczniowski, Szkolne Koło Caritas i Radę Rodziców.: m.in.: „Podziel się tym, co niepotrzebne”, „Dla schroniska dla zwierząt”, paczki bożonarodzeniowe dla chorych i samotnych, „Pomoc dla Kacpra”, WOŚP, „Pomoc dla Emilki”. </w:t>
      </w:r>
    </w:p>
    <w:p w14:paraId="3E364123" w14:textId="77777777" w:rsidR="00F07059" w:rsidRDefault="00000000">
      <w:pPr>
        <w:pStyle w:val="Akapitzlist"/>
        <w:spacing w:after="0" w:line="240" w:lineRule="auto"/>
        <w:ind w:left="0"/>
        <w:jc w:val="both"/>
      </w:pPr>
      <w:r>
        <w:rPr>
          <w:rFonts w:ascii="Times New Roman" w:hAnsi="Times New Roman"/>
          <w:sz w:val="24"/>
          <w:szCs w:val="24"/>
        </w:rPr>
        <w:t>Dbaliśmy o bezpieczeństwo uczniów:</w:t>
      </w:r>
    </w:p>
    <w:p w14:paraId="426D9FAD" w14:textId="77777777" w:rsidR="00F07059" w:rsidRDefault="00000000">
      <w:pPr>
        <w:pStyle w:val="Akapitzlist"/>
        <w:numPr>
          <w:ilvl w:val="0"/>
          <w:numId w:val="15"/>
        </w:numPr>
        <w:spacing w:after="0" w:line="240" w:lineRule="auto"/>
        <w:jc w:val="both"/>
      </w:pPr>
      <w:r>
        <w:rPr>
          <w:rFonts w:ascii="Times New Roman" w:hAnsi="Times New Roman"/>
          <w:sz w:val="24"/>
          <w:szCs w:val="24"/>
        </w:rPr>
        <w:t>ćwiczenia  ewakuacji w budynku szkoły i przedszkola (IX 2023 r., czerwiec 2024 r.);</w:t>
      </w:r>
    </w:p>
    <w:p w14:paraId="02938006" w14:textId="77777777" w:rsidR="00F07059" w:rsidRDefault="00000000">
      <w:pPr>
        <w:pStyle w:val="Akapitzlist"/>
        <w:numPr>
          <w:ilvl w:val="0"/>
          <w:numId w:val="15"/>
        </w:numPr>
        <w:spacing w:after="0" w:line="240" w:lineRule="auto"/>
        <w:jc w:val="both"/>
      </w:pPr>
      <w:r>
        <w:rPr>
          <w:rFonts w:ascii="Times New Roman" w:hAnsi="Times New Roman"/>
          <w:sz w:val="24"/>
          <w:szCs w:val="24"/>
        </w:rPr>
        <w:t>zachowanie bezpiecznych i higienicznych warunków pracy;</w:t>
      </w:r>
    </w:p>
    <w:p w14:paraId="6FA3274A" w14:textId="77777777" w:rsidR="00F07059" w:rsidRDefault="00000000">
      <w:pPr>
        <w:numPr>
          <w:ilvl w:val="0"/>
          <w:numId w:val="15"/>
        </w:numPr>
        <w:spacing w:line="240" w:lineRule="auto"/>
        <w:jc w:val="both"/>
      </w:pPr>
      <w:r>
        <w:rPr>
          <w:rFonts w:ascii="Times New Roman" w:hAnsi="Times New Roman"/>
          <w:sz w:val="24"/>
          <w:szCs w:val="24"/>
        </w:rPr>
        <w:t>ograniczenie wolnego dostępu do szkoły dla osób postronnych ze względu na podwyższony stopień bezpieczeństwa Charlie.</w:t>
      </w:r>
    </w:p>
    <w:p w14:paraId="61273C2B" w14:textId="77777777" w:rsidR="00F07059" w:rsidRDefault="00000000">
      <w:pPr>
        <w:pStyle w:val="Tekstpodstawowy"/>
        <w:jc w:val="both"/>
        <w:rPr>
          <w:sz w:val="24"/>
        </w:rPr>
      </w:pPr>
      <w:r>
        <w:rPr>
          <w:sz w:val="24"/>
        </w:rPr>
        <w:t xml:space="preserve">W roku szkolnym odbyły się 33 wyjazdy edukacyjnych,  mi.in.: </w:t>
      </w:r>
    </w:p>
    <w:p w14:paraId="393C18F6" w14:textId="77777777" w:rsidR="00F07059" w:rsidRDefault="00000000">
      <w:pPr>
        <w:pStyle w:val="Tekstpodstawowy"/>
        <w:numPr>
          <w:ilvl w:val="0"/>
          <w:numId w:val="16"/>
        </w:numPr>
        <w:jc w:val="both"/>
        <w:rPr>
          <w:sz w:val="24"/>
        </w:rPr>
      </w:pPr>
      <w:r>
        <w:rPr>
          <w:sz w:val="24"/>
        </w:rPr>
        <w:t xml:space="preserve">Mazury (Kętrzyn – </w:t>
      </w:r>
      <w:proofErr w:type="spellStart"/>
      <w:r>
        <w:rPr>
          <w:sz w:val="24"/>
        </w:rPr>
        <w:t>Parcz</w:t>
      </w:r>
      <w:proofErr w:type="spellEnd"/>
      <w:r>
        <w:rPr>
          <w:sz w:val="24"/>
        </w:rPr>
        <w:t xml:space="preserve">), </w:t>
      </w:r>
    </w:p>
    <w:p w14:paraId="519658F4" w14:textId="77777777" w:rsidR="00F07059" w:rsidRDefault="00000000">
      <w:pPr>
        <w:pStyle w:val="Tekstpodstawowy"/>
        <w:numPr>
          <w:ilvl w:val="0"/>
          <w:numId w:val="16"/>
        </w:numPr>
        <w:jc w:val="both"/>
        <w:rPr>
          <w:sz w:val="24"/>
        </w:rPr>
      </w:pPr>
      <w:r>
        <w:rPr>
          <w:sz w:val="24"/>
        </w:rPr>
        <w:t xml:space="preserve">Kaszuby (Szymbark, Wdzydze Kiszewskie, Wiele, Przystanek Drzewina, Wieżyca, Gdańsk); </w:t>
      </w:r>
    </w:p>
    <w:p w14:paraId="0FDF5C57" w14:textId="77777777" w:rsidR="00F07059" w:rsidRDefault="00000000">
      <w:pPr>
        <w:pStyle w:val="Tekstpodstawowy"/>
        <w:numPr>
          <w:ilvl w:val="0"/>
          <w:numId w:val="16"/>
        </w:numPr>
        <w:jc w:val="both"/>
        <w:rPr>
          <w:sz w:val="24"/>
        </w:rPr>
      </w:pPr>
      <w:r>
        <w:rPr>
          <w:sz w:val="24"/>
        </w:rPr>
        <w:t xml:space="preserve">ZUO w Elblągu,  </w:t>
      </w:r>
    </w:p>
    <w:p w14:paraId="06E624F7" w14:textId="77777777" w:rsidR="00F07059" w:rsidRDefault="00000000">
      <w:pPr>
        <w:pStyle w:val="Tekstpodstawowy"/>
        <w:numPr>
          <w:ilvl w:val="0"/>
          <w:numId w:val="16"/>
        </w:numPr>
        <w:jc w:val="both"/>
        <w:rPr>
          <w:sz w:val="24"/>
        </w:rPr>
      </w:pPr>
      <w:r>
        <w:rPr>
          <w:sz w:val="24"/>
        </w:rPr>
        <w:t xml:space="preserve">Biblioteka Młodego Czytelnika, </w:t>
      </w:r>
    </w:p>
    <w:p w14:paraId="4624C36A" w14:textId="77777777" w:rsidR="00F07059" w:rsidRDefault="00000000">
      <w:pPr>
        <w:pStyle w:val="Tekstpodstawowy"/>
        <w:numPr>
          <w:ilvl w:val="0"/>
          <w:numId w:val="16"/>
        </w:numPr>
        <w:jc w:val="both"/>
        <w:rPr>
          <w:sz w:val="24"/>
        </w:rPr>
      </w:pPr>
      <w:r>
        <w:rPr>
          <w:sz w:val="24"/>
        </w:rPr>
        <w:t xml:space="preserve">Muzeum Archeologiczno -Historyczne, </w:t>
      </w:r>
    </w:p>
    <w:p w14:paraId="0B698F61" w14:textId="77777777" w:rsidR="00F07059" w:rsidRDefault="00000000">
      <w:pPr>
        <w:pStyle w:val="Tekstpodstawowy"/>
        <w:numPr>
          <w:ilvl w:val="0"/>
          <w:numId w:val="16"/>
        </w:numPr>
        <w:jc w:val="both"/>
        <w:rPr>
          <w:sz w:val="24"/>
        </w:rPr>
      </w:pPr>
      <w:r>
        <w:rPr>
          <w:sz w:val="24"/>
        </w:rPr>
        <w:t xml:space="preserve">Teatr Dramatyczny, Multikino, </w:t>
      </w:r>
    </w:p>
    <w:p w14:paraId="6BAE35DB" w14:textId="77777777" w:rsidR="00F07059" w:rsidRDefault="00000000">
      <w:pPr>
        <w:pStyle w:val="Tekstpodstawowy"/>
        <w:numPr>
          <w:ilvl w:val="0"/>
          <w:numId w:val="16"/>
        </w:numPr>
        <w:jc w:val="both"/>
        <w:rPr>
          <w:sz w:val="24"/>
        </w:rPr>
      </w:pPr>
      <w:r>
        <w:rPr>
          <w:sz w:val="24"/>
        </w:rPr>
        <w:t xml:space="preserve">Centrum Strzeleckie, </w:t>
      </w:r>
    </w:p>
    <w:p w14:paraId="1555068D" w14:textId="77777777" w:rsidR="00F07059" w:rsidRDefault="00000000">
      <w:pPr>
        <w:pStyle w:val="Tekstpodstawowy"/>
        <w:numPr>
          <w:ilvl w:val="0"/>
          <w:numId w:val="16"/>
        </w:numPr>
        <w:jc w:val="both"/>
        <w:rPr>
          <w:sz w:val="24"/>
        </w:rPr>
      </w:pPr>
      <w:r>
        <w:rPr>
          <w:sz w:val="24"/>
        </w:rPr>
        <w:t xml:space="preserve">Escape </w:t>
      </w:r>
      <w:proofErr w:type="spellStart"/>
      <w:r>
        <w:rPr>
          <w:sz w:val="24"/>
        </w:rPr>
        <w:t>Roome`u</w:t>
      </w:r>
      <w:proofErr w:type="spellEnd"/>
      <w:r>
        <w:rPr>
          <w:sz w:val="24"/>
        </w:rPr>
        <w:t xml:space="preserve">, </w:t>
      </w:r>
    </w:p>
    <w:p w14:paraId="79E90997" w14:textId="77777777" w:rsidR="00F07059" w:rsidRDefault="00000000">
      <w:pPr>
        <w:pStyle w:val="Tekstpodstawowy"/>
        <w:numPr>
          <w:ilvl w:val="0"/>
          <w:numId w:val="16"/>
        </w:numPr>
        <w:jc w:val="both"/>
        <w:rPr>
          <w:sz w:val="24"/>
        </w:rPr>
      </w:pPr>
      <w:r>
        <w:rPr>
          <w:sz w:val="24"/>
        </w:rPr>
        <w:t xml:space="preserve">Centrum Rozrywki, </w:t>
      </w:r>
    </w:p>
    <w:p w14:paraId="7C21D2CC" w14:textId="77777777" w:rsidR="00F07059" w:rsidRDefault="00000000">
      <w:pPr>
        <w:pStyle w:val="Tekstpodstawowy"/>
        <w:numPr>
          <w:ilvl w:val="0"/>
          <w:numId w:val="16"/>
        </w:numPr>
        <w:jc w:val="both"/>
        <w:rPr>
          <w:sz w:val="24"/>
        </w:rPr>
      </w:pPr>
      <w:r>
        <w:rPr>
          <w:sz w:val="24"/>
        </w:rPr>
        <w:t xml:space="preserve">Targi Pracy, </w:t>
      </w:r>
    </w:p>
    <w:p w14:paraId="38A0E082" w14:textId="77777777" w:rsidR="00F07059" w:rsidRDefault="00000000">
      <w:pPr>
        <w:pStyle w:val="Tekstpodstawowy"/>
        <w:numPr>
          <w:ilvl w:val="0"/>
          <w:numId w:val="16"/>
        </w:numPr>
        <w:jc w:val="both"/>
        <w:rPr>
          <w:sz w:val="24"/>
        </w:rPr>
      </w:pPr>
      <w:r>
        <w:rPr>
          <w:sz w:val="24"/>
        </w:rPr>
        <w:t xml:space="preserve">Frombork, </w:t>
      </w:r>
    </w:p>
    <w:p w14:paraId="0ED1B392" w14:textId="77777777" w:rsidR="00F07059" w:rsidRDefault="00000000">
      <w:pPr>
        <w:pStyle w:val="Tekstpodstawowy"/>
        <w:numPr>
          <w:ilvl w:val="0"/>
          <w:numId w:val="16"/>
        </w:numPr>
        <w:jc w:val="both"/>
        <w:rPr>
          <w:sz w:val="24"/>
        </w:rPr>
      </w:pPr>
      <w:r>
        <w:rPr>
          <w:sz w:val="24"/>
        </w:rPr>
        <w:t xml:space="preserve">Zaporowo, </w:t>
      </w:r>
    </w:p>
    <w:p w14:paraId="1DE2A170" w14:textId="77777777" w:rsidR="00F07059" w:rsidRDefault="00000000">
      <w:pPr>
        <w:pStyle w:val="Tekstpodstawowy"/>
        <w:numPr>
          <w:ilvl w:val="0"/>
          <w:numId w:val="16"/>
        </w:numPr>
        <w:jc w:val="both"/>
        <w:rPr>
          <w:sz w:val="24"/>
        </w:rPr>
      </w:pPr>
      <w:r>
        <w:rPr>
          <w:sz w:val="24"/>
        </w:rPr>
        <w:t xml:space="preserve">Bażantarnia – ścieżki edukacyjne; </w:t>
      </w:r>
    </w:p>
    <w:p w14:paraId="1A57FE69" w14:textId="77777777" w:rsidR="00F07059" w:rsidRDefault="00F07059">
      <w:pPr>
        <w:pStyle w:val="Tekstpodstawowy"/>
        <w:jc w:val="both"/>
        <w:rPr>
          <w:sz w:val="24"/>
        </w:rPr>
      </w:pPr>
    </w:p>
    <w:p w14:paraId="3CC7C8E1" w14:textId="77777777" w:rsidR="00F07059" w:rsidRDefault="00000000">
      <w:pPr>
        <w:pStyle w:val="Tekstpodstawowy"/>
        <w:jc w:val="both"/>
        <w:rPr>
          <w:sz w:val="24"/>
        </w:rPr>
      </w:pPr>
      <w:r>
        <w:rPr>
          <w:sz w:val="24"/>
        </w:rPr>
        <w:t>Korzystaliśmy również z innych form edukacyjnych takich jak: żywe lekcje historii, spotkania z ciekawymi ludźmi, mobilne planetarium, sejmik ekologiczny, innowacje pedagogiczne, np. Klasa w terenie, Słówko tygodnia, Mały miś w świecie wielkiej literatury.</w:t>
      </w:r>
    </w:p>
    <w:p w14:paraId="57722532" w14:textId="77777777" w:rsidR="00F07059" w:rsidRDefault="00F07059">
      <w:pPr>
        <w:pStyle w:val="Tekstpodstawowy"/>
        <w:jc w:val="both"/>
        <w:rPr>
          <w:sz w:val="24"/>
        </w:rPr>
      </w:pPr>
    </w:p>
    <w:p w14:paraId="5109D79D" w14:textId="77777777" w:rsidR="00F07059" w:rsidRDefault="00000000">
      <w:pPr>
        <w:pStyle w:val="Tekstpodstawowy"/>
        <w:jc w:val="both"/>
        <w:rPr>
          <w:sz w:val="24"/>
        </w:rPr>
      </w:pPr>
      <w:r>
        <w:rPr>
          <w:sz w:val="24"/>
        </w:rPr>
        <w:t>Rozwijaliśmy umiejętności wychowawcze rodziców poprzez umożliwienie udziału                          w szkoleniach na terenie szkoły</w:t>
      </w:r>
    </w:p>
    <w:p w14:paraId="01A183D2" w14:textId="77777777" w:rsidR="00F07059" w:rsidRDefault="00000000">
      <w:pPr>
        <w:pStyle w:val="Tekstpodstawowy"/>
        <w:numPr>
          <w:ilvl w:val="0"/>
          <w:numId w:val="14"/>
        </w:numPr>
        <w:jc w:val="both"/>
        <w:rPr>
          <w:sz w:val="24"/>
        </w:rPr>
      </w:pPr>
      <w:r>
        <w:rPr>
          <w:sz w:val="24"/>
        </w:rPr>
        <w:t>Problematyka deficytów rozwojowych i dysleksji,</w:t>
      </w:r>
    </w:p>
    <w:p w14:paraId="2C4AC457" w14:textId="77777777" w:rsidR="00F07059" w:rsidRDefault="00000000">
      <w:pPr>
        <w:pStyle w:val="Tekstpodstawowy"/>
        <w:numPr>
          <w:ilvl w:val="0"/>
          <w:numId w:val="14"/>
        </w:numPr>
        <w:jc w:val="both"/>
        <w:rPr>
          <w:sz w:val="24"/>
        </w:rPr>
      </w:pPr>
      <w:r>
        <w:rPr>
          <w:sz w:val="24"/>
        </w:rPr>
        <w:t>Standardy ochrony małoletnich,</w:t>
      </w:r>
    </w:p>
    <w:p w14:paraId="4B5B0829" w14:textId="77777777" w:rsidR="00F07059" w:rsidRDefault="00000000">
      <w:pPr>
        <w:pStyle w:val="Tekstpodstawowy"/>
        <w:numPr>
          <w:ilvl w:val="0"/>
          <w:numId w:val="14"/>
        </w:numPr>
        <w:jc w:val="both"/>
        <w:rPr>
          <w:sz w:val="24"/>
        </w:rPr>
      </w:pPr>
      <w:r>
        <w:rPr>
          <w:sz w:val="24"/>
        </w:rPr>
        <w:t>Ochrona środowiska aspekcie działań Inspekcji Ochrony Środowiska</w:t>
      </w:r>
    </w:p>
    <w:p w14:paraId="7E54E7F7" w14:textId="77777777" w:rsidR="00F07059" w:rsidRDefault="00000000">
      <w:pPr>
        <w:pStyle w:val="Tekstpodstawowy"/>
        <w:numPr>
          <w:ilvl w:val="0"/>
          <w:numId w:val="14"/>
        </w:numPr>
        <w:jc w:val="both"/>
        <w:rPr>
          <w:sz w:val="24"/>
        </w:rPr>
      </w:pPr>
      <w:r>
        <w:rPr>
          <w:sz w:val="24"/>
        </w:rPr>
        <w:t>Czynniki chroniące i czynniki ryzyka - szkolny raport z diagnozy,</w:t>
      </w:r>
    </w:p>
    <w:p w14:paraId="1A53F9CD" w14:textId="77777777" w:rsidR="00F07059" w:rsidRDefault="00000000">
      <w:pPr>
        <w:pStyle w:val="Tekstpodstawowy"/>
        <w:numPr>
          <w:ilvl w:val="0"/>
          <w:numId w:val="14"/>
        </w:numPr>
        <w:jc w:val="both"/>
        <w:rPr>
          <w:sz w:val="24"/>
        </w:rPr>
      </w:pPr>
      <w:r>
        <w:rPr>
          <w:sz w:val="24"/>
        </w:rPr>
        <w:lastRenderedPageBreak/>
        <w:t>Egzamin ósmoklasisty – procedury,</w:t>
      </w:r>
    </w:p>
    <w:p w14:paraId="22A2E5BF" w14:textId="77777777" w:rsidR="00F07059" w:rsidRDefault="00000000">
      <w:pPr>
        <w:pStyle w:val="Tekstpodstawowy"/>
        <w:numPr>
          <w:ilvl w:val="0"/>
          <w:numId w:val="14"/>
        </w:numPr>
        <w:jc w:val="both"/>
        <w:rPr>
          <w:sz w:val="24"/>
        </w:rPr>
      </w:pPr>
      <w:r>
        <w:rPr>
          <w:sz w:val="24"/>
        </w:rPr>
        <w:t>Stres egzaminacyjny – jak pomóc dziecku</w:t>
      </w:r>
    </w:p>
    <w:p w14:paraId="5E5493AC" w14:textId="77777777" w:rsidR="00F07059" w:rsidRDefault="00F07059">
      <w:pPr>
        <w:pStyle w:val="Tekstpodstawowy"/>
        <w:jc w:val="both"/>
        <w:rPr>
          <w:sz w:val="24"/>
        </w:rPr>
      </w:pPr>
    </w:p>
    <w:p w14:paraId="6DB20BAB" w14:textId="537DBFAD" w:rsidR="00F07059" w:rsidRDefault="00000000">
      <w:pPr>
        <w:spacing w:line="240" w:lineRule="auto"/>
        <w:jc w:val="both"/>
      </w:pPr>
      <w:r>
        <w:rPr>
          <w:rFonts w:ascii="Times New Roman" w:hAnsi="Times New Roman"/>
          <w:sz w:val="24"/>
          <w:szCs w:val="24"/>
          <w:lang w:eastAsia="pl-PL"/>
        </w:rPr>
        <w:t>W</w:t>
      </w:r>
      <w:r>
        <w:rPr>
          <w:rFonts w:ascii="Times New Roman" w:hAnsi="Times New Roman"/>
          <w:sz w:val="24"/>
          <w:szCs w:val="24"/>
        </w:rPr>
        <w:t xml:space="preserve">sparcia w pracy wychowawczej, profilaktycznej i opiekuńczej udzielały nam instytucje pozaszkolne: Ośrodki Pomocy Społecznej, Powiatowe Centrum Pomocy Rodzinie, Poradnia </w:t>
      </w:r>
      <w:proofErr w:type="spellStart"/>
      <w:r>
        <w:rPr>
          <w:rFonts w:ascii="Times New Roman" w:hAnsi="Times New Roman"/>
          <w:sz w:val="24"/>
          <w:szCs w:val="24"/>
        </w:rPr>
        <w:t>Psychologiczno</w:t>
      </w:r>
      <w:proofErr w:type="spellEnd"/>
      <w:r>
        <w:rPr>
          <w:rFonts w:ascii="Times New Roman" w:hAnsi="Times New Roman"/>
          <w:sz w:val="24"/>
          <w:szCs w:val="24"/>
        </w:rPr>
        <w:t xml:space="preserve">–Pedagogiczna w Pasłęku, Gminna Komisja Rozwiązywania Problemów Alkoholowych, KMP, Straż Graniczna, Sąd Rodzinny i Nieletnich, Powiatowa Stacja Sanitarno-Epidemiologiczna w Elblągu, Niepubliczny Zakład Opieki Zdrowotnej MILEVITA w Milejewie, Inspektor Ochrony Środowiska w Elblągu, Park Krajobrazowy Wysoczyzny Elbląskiej w Elblągu, Nadleśnictwo Elbląg, Parafia w Milejewie, KRUS  w Braniewie, ZUO </w:t>
      </w:r>
      <w:r w:rsidR="009A2F50">
        <w:rPr>
          <w:rFonts w:ascii="Times New Roman" w:hAnsi="Times New Roman"/>
          <w:sz w:val="24"/>
          <w:szCs w:val="24"/>
        </w:rPr>
        <w:t xml:space="preserve">                     </w:t>
      </w:r>
      <w:r>
        <w:rPr>
          <w:rFonts w:ascii="Times New Roman" w:hAnsi="Times New Roman"/>
          <w:sz w:val="24"/>
          <w:szCs w:val="24"/>
        </w:rPr>
        <w:t xml:space="preserve">w Elblągu, </w:t>
      </w:r>
      <w:proofErr w:type="spellStart"/>
      <w:r>
        <w:rPr>
          <w:rFonts w:ascii="Times New Roman" w:hAnsi="Times New Roman"/>
          <w:sz w:val="24"/>
          <w:szCs w:val="24"/>
        </w:rPr>
        <w:t>WFOŚiGW</w:t>
      </w:r>
      <w:proofErr w:type="spellEnd"/>
      <w:r>
        <w:rPr>
          <w:rFonts w:ascii="Times New Roman" w:hAnsi="Times New Roman"/>
          <w:sz w:val="24"/>
          <w:szCs w:val="24"/>
        </w:rPr>
        <w:t xml:space="preserve"> w Olsztynie.</w:t>
      </w:r>
    </w:p>
    <w:p w14:paraId="62768552" w14:textId="0C5F70B2" w:rsidR="00F07059" w:rsidRDefault="00000000">
      <w:pPr>
        <w:spacing w:line="240" w:lineRule="auto"/>
        <w:jc w:val="both"/>
      </w:pPr>
      <w:r>
        <w:rPr>
          <w:rFonts w:ascii="Times New Roman" w:hAnsi="Times New Roman"/>
          <w:sz w:val="24"/>
          <w:szCs w:val="24"/>
        </w:rPr>
        <w:t xml:space="preserve">Należy podkreślić bardzo dobrą współpracę z Radą Rodziców szkoły, lokalnymi organizacjami i stowarzyszeniami: GOPS-em w Milejewie, OSP, KGW w  Kamienniku Wielkim, Stowarzyszeniem „Można Więcej” w Hucie Żuławskiej, Stowarzyszeniem „Góra Maślana” </w:t>
      </w:r>
      <w:r w:rsidR="009A2F50">
        <w:rPr>
          <w:rFonts w:ascii="Times New Roman" w:hAnsi="Times New Roman"/>
          <w:sz w:val="24"/>
          <w:szCs w:val="24"/>
        </w:rPr>
        <w:t xml:space="preserve">                  </w:t>
      </w:r>
      <w:r>
        <w:rPr>
          <w:rFonts w:ascii="Times New Roman" w:hAnsi="Times New Roman"/>
          <w:sz w:val="24"/>
          <w:szCs w:val="24"/>
        </w:rPr>
        <w:t>w Milejewie, zespołem „</w:t>
      </w:r>
      <w:proofErr w:type="spellStart"/>
      <w:r>
        <w:rPr>
          <w:rFonts w:ascii="Times New Roman" w:hAnsi="Times New Roman"/>
          <w:sz w:val="24"/>
          <w:szCs w:val="24"/>
        </w:rPr>
        <w:t>Wysoczanki</w:t>
      </w:r>
      <w:proofErr w:type="spellEnd"/>
      <w:r>
        <w:rPr>
          <w:rFonts w:ascii="Times New Roman" w:hAnsi="Times New Roman"/>
          <w:sz w:val="24"/>
          <w:szCs w:val="24"/>
        </w:rPr>
        <w:t>” w organizacji działalności edukacyjnej, wychowawczej  i opiekuńczej, a także tworzeniu lokalnego życia kulturalnego.</w:t>
      </w:r>
    </w:p>
    <w:p w14:paraId="77E591B2" w14:textId="77777777" w:rsidR="00F07059" w:rsidRDefault="00000000">
      <w:pPr>
        <w:pStyle w:val="Tekstpodstawowy"/>
        <w:jc w:val="both"/>
        <w:rPr>
          <w:b/>
          <w:bCs/>
          <w:sz w:val="24"/>
        </w:rPr>
      </w:pPr>
      <w:r>
        <w:rPr>
          <w:b/>
          <w:bCs/>
          <w:sz w:val="24"/>
        </w:rPr>
        <w:t>Obowiązek szkolny</w:t>
      </w:r>
    </w:p>
    <w:p w14:paraId="30662A30" w14:textId="77777777" w:rsidR="0048630D" w:rsidRDefault="0048630D">
      <w:pPr>
        <w:pStyle w:val="Tekstpodstawowy"/>
        <w:jc w:val="both"/>
        <w:rPr>
          <w:b/>
          <w:bCs/>
          <w:sz w:val="24"/>
        </w:rPr>
      </w:pPr>
    </w:p>
    <w:p w14:paraId="3D1363FB" w14:textId="0278B1D7" w:rsidR="00F07059" w:rsidRDefault="00000000">
      <w:pPr>
        <w:jc w:val="both"/>
        <w:rPr>
          <w:rFonts w:ascii="Times New Roman" w:hAnsi="Times New Roman"/>
          <w:sz w:val="24"/>
          <w:szCs w:val="24"/>
        </w:rPr>
      </w:pPr>
      <w:r>
        <w:rPr>
          <w:rFonts w:ascii="Times New Roman" w:hAnsi="Times New Roman"/>
          <w:sz w:val="24"/>
          <w:szCs w:val="24"/>
        </w:rPr>
        <w:t>Wszyscy uczniowie zapisani do szkoły realizowali obowiązek szkolny.</w:t>
      </w:r>
      <w:r>
        <w:rPr>
          <w:rFonts w:ascii="Times New Roman" w:hAnsi="Times New Roman"/>
          <w:b/>
          <w:bCs/>
          <w:sz w:val="24"/>
          <w:szCs w:val="24"/>
        </w:rPr>
        <w:t xml:space="preserve">  </w:t>
      </w:r>
      <w:r>
        <w:rPr>
          <w:rFonts w:ascii="Times New Roman" w:hAnsi="Times New Roman"/>
          <w:sz w:val="24"/>
          <w:szCs w:val="24"/>
        </w:rPr>
        <w:t xml:space="preserve">Niewłaściwa realizacja dotyczyła 10 uczniów (przekroczony limit 50 % zajęć obowiązkowych   w miesiącu), </w:t>
      </w:r>
      <w:r>
        <w:rPr>
          <w:rFonts w:ascii="Times New Roman" w:hAnsi="Times New Roman"/>
          <w:bCs/>
          <w:sz w:val="24"/>
          <w:szCs w:val="24"/>
        </w:rPr>
        <w:t xml:space="preserve">dyrektor przesłał pismo upominające o obowiązku systematycznego posyłania dzieci do szkoły, </w:t>
      </w:r>
      <w:r>
        <w:rPr>
          <w:rFonts w:ascii="Times New Roman" w:hAnsi="Times New Roman"/>
          <w:sz w:val="24"/>
          <w:szCs w:val="24"/>
        </w:rPr>
        <w:t xml:space="preserve"> zgłoszono sprawę  do odpowiedniego organu prowadzącego</w:t>
      </w:r>
      <w:r>
        <w:rPr>
          <w:rFonts w:ascii="Times New Roman" w:hAnsi="Times New Roman"/>
          <w:bCs/>
          <w:sz w:val="24"/>
          <w:szCs w:val="24"/>
        </w:rPr>
        <w:t>.</w:t>
      </w:r>
    </w:p>
    <w:p w14:paraId="2BEF7A03" w14:textId="67EEB5D0" w:rsidR="00F07059" w:rsidRDefault="00000000">
      <w:pPr>
        <w:jc w:val="both"/>
        <w:rPr>
          <w:rFonts w:ascii="Times New Roman" w:hAnsi="Times New Roman"/>
          <w:bCs/>
          <w:sz w:val="24"/>
          <w:szCs w:val="24"/>
        </w:rPr>
      </w:pPr>
      <w:r>
        <w:rPr>
          <w:rFonts w:ascii="Times New Roman" w:hAnsi="Times New Roman"/>
          <w:bCs/>
          <w:sz w:val="24"/>
          <w:szCs w:val="24"/>
        </w:rPr>
        <w:t xml:space="preserve">W okresie od września  2022 r. do sierpnia 2023  do szkoły uczęszczał 1 uczeń - uchodźca </w:t>
      </w:r>
      <w:r w:rsidR="009A2F50">
        <w:rPr>
          <w:rFonts w:ascii="Times New Roman" w:hAnsi="Times New Roman"/>
          <w:bCs/>
          <w:sz w:val="24"/>
          <w:szCs w:val="24"/>
        </w:rPr>
        <w:t xml:space="preserve">                        </w:t>
      </w:r>
      <w:r>
        <w:rPr>
          <w:rFonts w:ascii="Times New Roman" w:hAnsi="Times New Roman"/>
          <w:bCs/>
          <w:sz w:val="24"/>
          <w:szCs w:val="24"/>
        </w:rPr>
        <w:t xml:space="preserve">z Ukrainy ( w związku w wojną). </w:t>
      </w:r>
    </w:p>
    <w:p w14:paraId="4C5826A3" w14:textId="77777777" w:rsidR="00F07059" w:rsidRDefault="00F07059" w:rsidP="0048630D">
      <w:pPr>
        <w:rPr>
          <w:rFonts w:ascii="Times New Roman" w:hAnsi="Times New Roman"/>
          <w:b/>
          <w:sz w:val="24"/>
          <w:szCs w:val="24"/>
        </w:rPr>
      </w:pPr>
    </w:p>
    <w:p w14:paraId="6CCF0996" w14:textId="16FE6A6B" w:rsidR="00F07059" w:rsidRDefault="00000000" w:rsidP="009A2F50">
      <w:pPr>
        <w:jc w:val="center"/>
      </w:pPr>
      <w:r>
        <w:rPr>
          <w:rFonts w:ascii="Times New Roman" w:hAnsi="Times New Roman"/>
          <w:b/>
          <w:sz w:val="24"/>
          <w:szCs w:val="24"/>
        </w:rPr>
        <w:t>Wydatki poniesione na realizację  zadań związanych</w:t>
      </w:r>
    </w:p>
    <w:p w14:paraId="3A5421AC" w14:textId="743E2491" w:rsidR="00F07059" w:rsidRPr="009A2F50" w:rsidRDefault="00000000" w:rsidP="009A2F50">
      <w:pPr>
        <w:jc w:val="center"/>
      </w:pPr>
      <w:r>
        <w:rPr>
          <w:rFonts w:ascii="Times New Roman" w:hAnsi="Times New Roman"/>
          <w:b/>
          <w:sz w:val="24"/>
          <w:szCs w:val="24"/>
        </w:rPr>
        <w:t>z  funkcjonowaniem</w:t>
      </w:r>
      <w:r w:rsidR="009A2F50">
        <w:rPr>
          <w:rFonts w:ascii="Times New Roman" w:hAnsi="Times New Roman"/>
          <w:b/>
          <w:sz w:val="24"/>
          <w:szCs w:val="24"/>
        </w:rPr>
        <w:t xml:space="preserve"> Szkoły Podstawowej </w:t>
      </w:r>
      <w:r>
        <w:rPr>
          <w:rFonts w:ascii="Times New Roman" w:hAnsi="Times New Roman"/>
          <w:b/>
          <w:sz w:val="24"/>
          <w:szCs w:val="24"/>
        </w:rPr>
        <w:t xml:space="preserve"> w r</w:t>
      </w:r>
      <w:r w:rsidR="009A2F50">
        <w:rPr>
          <w:rFonts w:ascii="Times New Roman" w:hAnsi="Times New Roman"/>
          <w:b/>
          <w:sz w:val="24"/>
          <w:szCs w:val="24"/>
        </w:rPr>
        <w:t>oku</w:t>
      </w:r>
      <w:r>
        <w:rPr>
          <w:rFonts w:ascii="Times New Roman" w:hAnsi="Times New Roman"/>
          <w:b/>
          <w:sz w:val="24"/>
          <w:szCs w:val="24"/>
        </w:rPr>
        <w:t xml:space="preserve"> szkol</w:t>
      </w:r>
      <w:r w:rsidR="009A2F50">
        <w:rPr>
          <w:rFonts w:ascii="Times New Roman" w:hAnsi="Times New Roman"/>
          <w:b/>
          <w:sz w:val="24"/>
          <w:szCs w:val="24"/>
        </w:rPr>
        <w:t>nym</w:t>
      </w:r>
      <w:r>
        <w:rPr>
          <w:rFonts w:ascii="Times New Roman" w:hAnsi="Times New Roman"/>
          <w:b/>
          <w:sz w:val="24"/>
          <w:szCs w:val="24"/>
        </w:rPr>
        <w:t xml:space="preserve"> 2023/2024</w:t>
      </w:r>
    </w:p>
    <w:p w14:paraId="489C85B9" w14:textId="77777777" w:rsidR="00F07059" w:rsidRDefault="00000000">
      <w:pPr>
        <w:jc w:val="both"/>
        <w:rPr>
          <w:b/>
          <w:bCs/>
        </w:rPr>
      </w:pPr>
      <w:r>
        <w:rPr>
          <w:rFonts w:ascii="Times New Roman" w:hAnsi="Times New Roman"/>
          <w:b/>
          <w:bCs/>
          <w:sz w:val="24"/>
          <w:szCs w:val="24"/>
        </w:rPr>
        <w:t>Ogółem:  6.345.680,29 zł  -  w tym:</w:t>
      </w:r>
    </w:p>
    <w:p w14:paraId="37C2D390" w14:textId="77777777" w:rsidR="00F07059" w:rsidRDefault="00000000">
      <w:pPr>
        <w:numPr>
          <w:ilvl w:val="0"/>
          <w:numId w:val="13"/>
        </w:numPr>
        <w:jc w:val="both"/>
        <w:rPr>
          <w:rFonts w:ascii="Times New Roman" w:hAnsi="Times New Roman"/>
          <w:sz w:val="24"/>
          <w:szCs w:val="24"/>
        </w:rPr>
      </w:pPr>
      <w:r>
        <w:rPr>
          <w:rFonts w:ascii="Times New Roman" w:hAnsi="Times New Roman"/>
          <w:sz w:val="24"/>
          <w:szCs w:val="24"/>
        </w:rPr>
        <w:t>wynagrodzenia i pochodne  - 4.936.819,08 zł</w:t>
      </w:r>
    </w:p>
    <w:p w14:paraId="483B0E7C" w14:textId="77777777" w:rsidR="00F07059" w:rsidRDefault="00000000">
      <w:pPr>
        <w:numPr>
          <w:ilvl w:val="0"/>
          <w:numId w:val="13"/>
        </w:numPr>
        <w:jc w:val="both"/>
        <w:rPr>
          <w:rFonts w:ascii="Times New Roman" w:hAnsi="Times New Roman"/>
          <w:sz w:val="24"/>
          <w:szCs w:val="24"/>
        </w:rPr>
      </w:pPr>
      <w:r>
        <w:rPr>
          <w:rFonts w:ascii="Times New Roman" w:hAnsi="Times New Roman"/>
          <w:sz w:val="24"/>
          <w:szCs w:val="24"/>
        </w:rPr>
        <w:t xml:space="preserve">odpis na ZFŚS -261.004,00 zł                                                                                     </w:t>
      </w:r>
    </w:p>
    <w:p w14:paraId="1CA7765A" w14:textId="77777777" w:rsidR="00F07059" w:rsidRDefault="00000000">
      <w:pPr>
        <w:numPr>
          <w:ilvl w:val="0"/>
          <w:numId w:val="13"/>
        </w:numPr>
        <w:jc w:val="both"/>
        <w:rPr>
          <w:rFonts w:ascii="Times New Roman" w:hAnsi="Times New Roman"/>
          <w:sz w:val="24"/>
          <w:szCs w:val="24"/>
        </w:rPr>
      </w:pPr>
      <w:r>
        <w:rPr>
          <w:rFonts w:ascii="Times New Roman" w:hAnsi="Times New Roman"/>
          <w:sz w:val="24"/>
          <w:szCs w:val="24"/>
        </w:rPr>
        <w:t xml:space="preserve">wydatki na doskonalenie zawodowe  n-li -19.162,03 zł (łącznie w zespole) </w:t>
      </w:r>
    </w:p>
    <w:p w14:paraId="5F742339" w14:textId="77777777" w:rsidR="00F07059" w:rsidRDefault="00000000">
      <w:pPr>
        <w:numPr>
          <w:ilvl w:val="0"/>
          <w:numId w:val="13"/>
        </w:numPr>
        <w:jc w:val="both"/>
        <w:rPr>
          <w:rFonts w:ascii="Times New Roman" w:hAnsi="Times New Roman"/>
          <w:sz w:val="24"/>
          <w:szCs w:val="24"/>
        </w:rPr>
      </w:pPr>
      <w:r>
        <w:rPr>
          <w:rFonts w:ascii="Times New Roman" w:hAnsi="Times New Roman"/>
          <w:sz w:val="24"/>
          <w:szCs w:val="24"/>
        </w:rPr>
        <w:t xml:space="preserve">zakup materiałów i wyposażenia - 297.115.71 zł                                  </w:t>
      </w:r>
    </w:p>
    <w:p w14:paraId="05783B52" w14:textId="77777777" w:rsidR="00F07059" w:rsidRDefault="00000000">
      <w:pPr>
        <w:numPr>
          <w:ilvl w:val="0"/>
          <w:numId w:val="13"/>
        </w:numPr>
        <w:jc w:val="both"/>
        <w:rPr>
          <w:rFonts w:ascii="Times New Roman" w:hAnsi="Times New Roman"/>
          <w:sz w:val="24"/>
          <w:szCs w:val="24"/>
        </w:rPr>
      </w:pPr>
      <w:r>
        <w:rPr>
          <w:rFonts w:ascii="Times New Roman" w:hAnsi="Times New Roman"/>
          <w:sz w:val="24"/>
          <w:szCs w:val="24"/>
        </w:rPr>
        <w:t xml:space="preserve">zakup prądu i wody (w tym bibliotekę publiczna) - 64.052,47 zł                                                     </w:t>
      </w:r>
    </w:p>
    <w:p w14:paraId="708864B2" w14:textId="77777777" w:rsidR="00F07059" w:rsidRDefault="00000000">
      <w:pPr>
        <w:numPr>
          <w:ilvl w:val="0"/>
          <w:numId w:val="13"/>
        </w:numPr>
        <w:jc w:val="both"/>
        <w:rPr>
          <w:rFonts w:ascii="Times New Roman" w:hAnsi="Times New Roman"/>
          <w:sz w:val="24"/>
          <w:szCs w:val="24"/>
        </w:rPr>
      </w:pPr>
      <w:r>
        <w:rPr>
          <w:rFonts w:ascii="Times New Roman" w:hAnsi="Times New Roman"/>
          <w:sz w:val="24"/>
          <w:szCs w:val="24"/>
        </w:rPr>
        <w:t>zakup usług remontowych i pozostałych- 152.870,12 zł</w:t>
      </w:r>
    </w:p>
    <w:p w14:paraId="3B8BEB70" w14:textId="77777777" w:rsidR="00F07059" w:rsidRDefault="00000000">
      <w:pPr>
        <w:numPr>
          <w:ilvl w:val="0"/>
          <w:numId w:val="13"/>
        </w:numPr>
        <w:jc w:val="both"/>
        <w:rPr>
          <w:rFonts w:ascii="Times New Roman" w:hAnsi="Times New Roman"/>
          <w:sz w:val="24"/>
          <w:szCs w:val="24"/>
        </w:rPr>
      </w:pPr>
      <w:r>
        <w:rPr>
          <w:rFonts w:ascii="Times New Roman" w:hAnsi="Times New Roman"/>
          <w:sz w:val="24"/>
          <w:szCs w:val="24"/>
        </w:rPr>
        <w:t xml:space="preserve">zakup pomocy dydaktycznych- 30.201,80 zł                                       </w:t>
      </w:r>
    </w:p>
    <w:p w14:paraId="01D3FB63" w14:textId="32393311" w:rsidR="00F07059" w:rsidRDefault="00000000">
      <w:pPr>
        <w:numPr>
          <w:ilvl w:val="0"/>
          <w:numId w:val="13"/>
        </w:numPr>
        <w:jc w:val="both"/>
        <w:rPr>
          <w:rFonts w:ascii="Times New Roman" w:hAnsi="Times New Roman"/>
          <w:sz w:val="24"/>
          <w:szCs w:val="24"/>
        </w:rPr>
      </w:pPr>
      <w:r>
        <w:rPr>
          <w:rFonts w:ascii="Times New Roman" w:hAnsi="Times New Roman"/>
          <w:sz w:val="24"/>
          <w:szCs w:val="24"/>
        </w:rPr>
        <w:t>stypendi</w:t>
      </w:r>
      <w:r w:rsidR="009A2F50">
        <w:rPr>
          <w:rFonts w:ascii="Times New Roman" w:hAnsi="Times New Roman"/>
          <w:sz w:val="24"/>
          <w:szCs w:val="24"/>
        </w:rPr>
        <w:t xml:space="preserve">a </w:t>
      </w:r>
      <w:r>
        <w:rPr>
          <w:rFonts w:ascii="Times New Roman" w:hAnsi="Times New Roman"/>
          <w:sz w:val="24"/>
          <w:szCs w:val="24"/>
        </w:rPr>
        <w:t>motywacyjne dla uczniów-11.298,00 zł</w:t>
      </w:r>
      <w:r>
        <w:rPr>
          <w:rFonts w:ascii="Times New Roman" w:hAnsi="Times New Roman"/>
          <w:sz w:val="24"/>
          <w:szCs w:val="24"/>
        </w:rPr>
        <w:tab/>
        <w:t xml:space="preserve">                   </w:t>
      </w:r>
      <w:r>
        <w:rPr>
          <w:rFonts w:ascii="Times New Roman" w:hAnsi="Times New Roman"/>
          <w:sz w:val="24"/>
          <w:szCs w:val="24"/>
        </w:rPr>
        <w:tab/>
        <w:t xml:space="preserve">               </w:t>
      </w:r>
    </w:p>
    <w:p w14:paraId="3C5FB452" w14:textId="77777777" w:rsidR="00F07059" w:rsidRDefault="00000000">
      <w:pPr>
        <w:numPr>
          <w:ilvl w:val="0"/>
          <w:numId w:val="13"/>
        </w:numPr>
        <w:jc w:val="both"/>
        <w:rPr>
          <w:rFonts w:ascii="Times New Roman" w:hAnsi="Times New Roman"/>
          <w:sz w:val="24"/>
          <w:szCs w:val="24"/>
        </w:rPr>
      </w:pPr>
      <w:r>
        <w:rPr>
          <w:rFonts w:ascii="Times New Roman" w:hAnsi="Times New Roman"/>
          <w:sz w:val="24"/>
          <w:szCs w:val="24"/>
        </w:rPr>
        <w:t xml:space="preserve">ubezpieczenie majątku szkoły -11.463,04 zł   </w:t>
      </w:r>
    </w:p>
    <w:p w14:paraId="3E957FD7" w14:textId="77777777" w:rsidR="00F07059" w:rsidRDefault="00000000">
      <w:pPr>
        <w:numPr>
          <w:ilvl w:val="0"/>
          <w:numId w:val="13"/>
        </w:numPr>
        <w:jc w:val="both"/>
        <w:rPr>
          <w:rFonts w:ascii="Times New Roman" w:hAnsi="Times New Roman"/>
          <w:sz w:val="24"/>
          <w:szCs w:val="24"/>
        </w:rPr>
      </w:pPr>
      <w:r>
        <w:rPr>
          <w:rFonts w:ascii="Times New Roman" w:hAnsi="Times New Roman"/>
          <w:sz w:val="24"/>
          <w:szCs w:val="24"/>
        </w:rPr>
        <w:t>wydatki zw. z kształceniem uczniów z Ukrainy – 11.683,00 zł</w:t>
      </w:r>
    </w:p>
    <w:p w14:paraId="0856219E" w14:textId="77777777" w:rsidR="00F07059" w:rsidRDefault="00000000">
      <w:pPr>
        <w:numPr>
          <w:ilvl w:val="0"/>
          <w:numId w:val="13"/>
        </w:numPr>
        <w:jc w:val="both"/>
        <w:rPr>
          <w:rFonts w:ascii="Times New Roman" w:hAnsi="Times New Roman"/>
          <w:sz w:val="24"/>
          <w:szCs w:val="24"/>
        </w:rPr>
      </w:pPr>
      <w:r>
        <w:rPr>
          <w:rFonts w:ascii="Times New Roman" w:hAnsi="Times New Roman"/>
          <w:sz w:val="24"/>
          <w:szCs w:val="24"/>
        </w:rPr>
        <w:lastRenderedPageBreak/>
        <w:t>dodatki wiejskie, odzież bhp – 185.131,61zł</w:t>
      </w:r>
    </w:p>
    <w:p w14:paraId="6B545AF3" w14:textId="77777777" w:rsidR="00F07059" w:rsidRDefault="00000000">
      <w:pPr>
        <w:numPr>
          <w:ilvl w:val="0"/>
          <w:numId w:val="13"/>
        </w:numPr>
        <w:jc w:val="both"/>
        <w:rPr>
          <w:rFonts w:ascii="Times New Roman" w:hAnsi="Times New Roman"/>
          <w:sz w:val="24"/>
          <w:szCs w:val="24"/>
        </w:rPr>
      </w:pPr>
      <w:r>
        <w:rPr>
          <w:rFonts w:ascii="Times New Roman" w:hAnsi="Times New Roman"/>
          <w:sz w:val="24"/>
          <w:szCs w:val="24"/>
        </w:rPr>
        <w:t>usługi telekomunikacyjne – 4.953,61 zł</w:t>
      </w:r>
    </w:p>
    <w:p w14:paraId="1E321118" w14:textId="77777777" w:rsidR="00F07059" w:rsidRDefault="00000000">
      <w:pPr>
        <w:numPr>
          <w:ilvl w:val="0"/>
          <w:numId w:val="13"/>
        </w:numPr>
        <w:jc w:val="both"/>
        <w:rPr>
          <w:rFonts w:ascii="Times New Roman" w:hAnsi="Times New Roman"/>
          <w:sz w:val="24"/>
          <w:szCs w:val="24"/>
        </w:rPr>
      </w:pPr>
      <w:r>
        <w:rPr>
          <w:rFonts w:ascii="Times New Roman" w:hAnsi="Times New Roman"/>
          <w:sz w:val="24"/>
          <w:szCs w:val="24"/>
        </w:rPr>
        <w:t>kocioł warzelny, piec konwekcyjno-parowy – 35. 854,91 zł</w:t>
      </w:r>
    </w:p>
    <w:p w14:paraId="01C68018" w14:textId="77777777" w:rsidR="00F07059" w:rsidRDefault="00000000">
      <w:pPr>
        <w:numPr>
          <w:ilvl w:val="0"/>
          <w:numId w:val="13"/>
        </w:numPr>
        <w:jc w:val="both"/>
        <w:rPr>
          <w:rFonts w:ascii="Times New Roman" w:hAnsi="Times New Roman"/>
          <w:sz w:val="24"/>
          <w:szCs w:val="24"/>
        </w:rPr>
      </w:pPr>
      <w:r>
        <w:rPr>
          <w:rFonts w:ascii="Times New Roman" w:hAnsi="Times New Roman"/>
          <w:sz w:val="24"/>
          <w:szCs w:val="24"/>
        </w:rPr>
        <w:t xml:space="preserve">Jesteśmy EKO u źródła </w:t>
      </w:r>
      <w:proofErr w:type="spellStart"/>
      <w:r>
        <w:rPr>
          <w:rFonts w:ascii="Times New Roman" w:hAnsi="Times New Roman"/>
          <w:sz w:val="24"/>
          <w:szCs w:val="24"/>
        </w:rPr>
        <w:t>Baudy</w:t>
      </w:r>
      <w:proofErr w:type="spellEnd"/>
      <w:r>
        <w:rPr>
          <w:rFonts w:ascii="Times New Roman" w:hAnsi="Times New Roman"/>
          <w:sz w:val="24"/>
          <w:szCs w:val="24"/>
        </w:rPr>
        <w:t>” – 8.000,00 zł</w:t>
      </w:r>
    </w:p>
    <w:p w14:paraId="372CB8F0" w14:textId="5768D81C" w:rsidR="00F07059" w:rsidRDefault="00000000">
      <w:pPr>
        <w:numPr>
          <w:ilvl w:val="0"/>
          <w:numId w:val="13"/>
        </w:numPr>
        <w:jc w:val="both"/>
        <w:rPr>
          <w:rFonts w:ascii="Times New Roman" w:hAnsi="Times New Roman"/>
          <w:sz w:val="24"/>
          <w:szCs w:val="24"/>
        </w:rPr>
      </w:pPr>
      <w:r>
        <w:rPr>
          <w:rFonts w:ascii="Times New Roman" w:hAnsi="Times New Roman"/>
          <w:sz w:val="24"/>
          <w:szCs w:val="24"/>
        </w:rPr>
        <w:t>„Miasteczko rowerowe” –332.788,80 zł   (cz. II)</w:t>
      </w:r>
      <w:r>
        <w:rPr>
          <w:rFonts w:ascii="Times New Roman" w:hAnsi="Times New Roman"/>
          <w:color w:val="FF0000"/>
          <w:sz w:val="24"/>
          <w:szCs w:val="24"/>
        </w:rPr>
        <w:t xml:space="preserve"> </w:t>
      </w:r>
      <w:r>
        <w:rPr>
          <w:color w:val="FF0000"/>
          <w:sz w:val="28"/>
          <w:szCs w:val="28"/>
        </w:rPr>
        <w:t xml:space="preserve">       </w:t>
      </w:r>
    </w:p>
    <w:p w14:paraId="19A0BA97" w14:textId="77777777" w:rsidR="00F07059" w:rsidRDefault="00F07059">
      <w:pPr>
        <w:jc w:val="both"/>
        <w:rPr>
          <w:rFonts w:ascii="Times New Roman" w:hAnsi="Times New Roman" w:cs="Times New Roman"/>
          <w:b/>
          <w:sz w:val="24"/>
          <w:szCs w:val="24"/>
        </w:rPr>
      </w:pPr>
    </w:p>
    <w:p w14:paraId="4622F7B7" w14:textId="77777777" w:rsidR="00F07059" w:rsidRDefault="00000000">
      <w:pPr>
        <w:spacing w:line="240" w:lineRule="auto"/>
        <w:jc w:val="center"/>
        <w:rPr>
          <w:rFonts w:ascii="Times New Roman" w:hAnsi="Times New Roman" w:cs="Times New Roman"/>
          <w:b/>
          <w:color w:val="C00000"/>
          <w:sz w:val="28"/>
          <w:szCs w:val="28"/>
          <w:u w:val="single"/>
        </w:rPr>
      </w:pPr>
      <w:r w:rsidRPr="0048630D">
        <w:rPr>
          <w:rFonts w:ascii="Times New Roman" w:hAnsi="Times New Roman" w:cs="Times New Roman"/>
          <w:b/>
          <w:color w:val="C00000"/>
          <w:sz w:val="28"/>
          <w:szCs w:val="28"/>
          <w:u w:val="single"/>
        </w:rPr>
        <w:t>Przedszkole Samorządowe w Milejewie</w:t>
      </w:r>
    </w:p>
    <w:p w14:paraId="57C2A7BE" w14:textId="77777777" w:rsidR="0048630D" w:rsidRPr="0048630D" w:rsidRDefault="0048630D">
      <w:pPr>
        <w:spacing w:line="240" w:lineRule="auto"/>
        <w:jc w:val="center"/>
        <w:rPr>
          <w:rFonts w:ascii="Times New Roman" w:hAnsi="Times New Roman" w:cs="Times New Roman"/>
          <w:b/>
          <w:color w:val="C00000"/>
          <w:sz w:val="28"/>
          <w:szCs w:val="28"/>
          <w:u w:val="single"/>
        </w:rPr>
      </w:pPr>
    </w:p>
    <w:p w14:paraId="5C61BAB3" w14:textId="01E2205C" w:rsidR="00F07059" w:rsidRDefault="00000000">
      <w:pPr>
        <w:suppressAutoHyphens w:val="0"/>
        <w:jc w:val="both"/>
        <w:rPr>
          <w:rFonts w:ascii="Times New Roman" w:hAnsi="Times New Roman" w:cs="Times New Roman"/>
          <w:bCs/>
          <w:sz w:val="24"/>
          <w:szCs w:val="24"/>
        </w:rPr>
      </w:pPr>
      <w:r>
        <w:rPr>
          <w:rFonts w:ascii="Times New Roman" w:hAnsi="Times New Roman" w:cs="Times New Roman"/>
          <w:bCs/>
          <w:sz w:val="24"/>
          <w:szCs w:val="24"/>
        </w:rPr>
        <w:t>Przedszkole Samorządowe w Milejewie od r. sz. 2021/2</w:t>
      </w:r>
      <w:r w:rsidR="0048630D">
        <w:rPr>
          <w:rFonts w:ascii="Times New Roman" w:hAnsi="Times New Roman" w:cs="Times New Roman"/>
          <w:bCs/>
          <w:sz w:val="24"/>
          <w:szCs w:val="24"/>
        </w:rPr>
        <w:t>02</w:t>
      </w:r>
      <w:r>
        <w:rPr>
          <w:rFonts w:ascii="Times New Roman" w:hAnsi="Times New Roman" w:cs="Times New Roman"/>
          <w:bCs/>
          <w:sz w:val="24"/>
          <w:szCs w:val="24"/>
        </w:rPr>
        <w:t>2 funkcjonuje  w strukturze Zespołu Szkolno- Przedszkolnego w Milejewie</w:t>
      </w:r>
    </w:p>
    <w:p w14:paraId="2C443FFE" w14:textId="77777777" w:rsidR="00F07059" w:rsidRDefault="00000000">
      <w:pPr>
        <w:numPr>
          <w:ilvl w:val="0"/>
          <w:numId w:val="4"/>
        </w:numPr>
        <w:suppressAutoHyphens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Organizacja przedszkola</w:t>
      </w:r>
    </w:p>
    <w:p w14:paraId="5157BA61" w14:textId="77777777" w:rsidR="00F07059" w:rsidRDefault="00F07059">
      <w:pPr>
        <w:suppressAutoHyphens w:val="0"/>
        <w:jc w:val="both"/>
        <w:rPr>
          <w:rFonts w:ascii="Times New Roman" w:hAnsi="Times New Roman" w:cs="Times New Roman"/>
          <w:b/>
          <w:sz w:val="24"/>
          <w:szCs w:val="24"/>
        </w:rPr>
      </w:pPr>
    </w:p>
    <w:tbl>
      <w:tblPr>
        <w:tblStyle w:val="Tabelasiatki4akcent2"/>
        <w:tblW w:w="9209" w:type="dxa"/>
        <w:tblLayout w:type="fixed"/>
        <w:tblLook w:val="04A0" w:firstRow="1" w:lastRow="0" w:firstColumn="1" w:lastColumn="0" w:noHBand="0" w:noVBand="1"/>
      </w:tblPr>
      <w:tblGrid>
        <w:gridCol w:w="628"/>
        <w:gridCol w:w="4098"/>
        <w:gridCol w:w="4483"/>
      </w:tblGrid>
      <w:tr w:rsidR="00F07059" w14:paraId="4D971C46" w14:textId="77777777" w:rsidTr="00F070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Borders>
              <w:top w:val="single" w:sz="4" w:space="0" w:color="ED7D31"/>
              <w:left w:val="single" w:sz="4" w:space="0" w:color="ED7D31"/>
              <w:bottom w:val="single" w:sz="4" w:space="0" w:color="ED7D31"/>
              <w:right w:val="single" w:sz="4" w:space="0" w:color="ED7D31"/>
            </w:tcBorders>
          </w:tcPr>
          <w:p w14:paraId="2D96038A" w14:textId="77777777" w:rsidR="00F07059" w:rsidRDefault="00000000">
            <w:pPr>
              <w:widowControl w:val="0"/>
              <w:suppressAutoHyphens w:val="0"/>
              <w:jc w:val="both"/>
              <w:rPr>
                <w:rFonts w:ascii="Times New Roman" w:hAnsi="Times New Roman" w:cs="Times New Roman"/>
                <w:sz w:val="24"/>
                <w:szCs w:val="24"/>
              </w:rPr>
            </w:pPr>
            <w:r>
              <w:rPr>
                <w:rFonts w:ascii="Times New Roman" w:eastAsia="Calibri" w:hAnsi="Times New Roman" w:cs="Times New Roman"/>
                <w:color w:val="FFFFFF"/>
                <w:sz w:val="24"/>
                <w:szCs w:val="24"/>
              </w:rPr>
              <w:t>L.p.</w:t>
            </w:r>
          </w:p>
        </w:tc>
        <w:tc>
          <w:tcPr>
            <w:tcW w:w="4098" w:type="dxa"/>
            <w:tcBorders>
              <w:top w:val="single" w:sz="4" w:space="0" w:color="ED7D31"/>
              <w:left w:val="single" w:sz="4" w:space="0" w:color="ED7D31"/>
              <w:bottom w:val="single" w:sz="4" w:space="0" w:color="ED7D31"/>
              <w:right w:val="single" w:sz="4" w:space="0" w:color="ED7D31"/>
            </w:tcBorders>
          </w:tcPr>
          <w:p w14:paraId="6F1298FA" w14:textId="77777777" w:rsidR="00F07059" w:rsidRDefault="00000000">
            <w:pPr>
              <w:widowControl w:val="0"/>
              <w:suppressAutoHyphens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Calibri" w:hAnsi="Times New Roman" w:cs="Times New Roman"/>
                <w:color w:val="FFFFFF"/>
                <w:sz w:val="24"/>
                <w:szCs w:val="24"/>
              </w:rPr>
              <w:t>Liczba oddziałów</w:t>
            </w:r>
          </w:p>
        </w:tc>
        <w:tc>
          <w:tcPr>
            <w:tcW w:w="4483" w:type="dxa"/>
            <w:tcBorders>
              <w:top w:val="single" w:sz="4" w:space="0" w:color="ED7D31"/>
              <w:left w:val="single" w:sz="4" w:space="0" w:color="ED7D31"/>
              <w:bottom w:val="single" w:sz="4" w:space="0" w:color="ED7D31"/>
              <w:right w:val="single" w:sz="4" w:space="0" w:color="ED7D31"/>
            </w:tcBorders>
          </w:tcPr>
          <w:p w14:paraId="3783927A" w14:textId="77777777" w:rsidR="00F07059" w:rsidRDefault="00000000">
            <w:pPr>
              <w:widowControl w:val="0"/>
              <w:suppressAutoHyphens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Calibri" w:hAnsi="Times New Roman" w:cs="Times New Roman"/>
                <w:color w:val="FFFFFF"/>
                <w:sz w:val="24"/>
                <w:szCs w:val="24"/>
              </w:rPr>
              <w:t>Liczba dzieci</w:t>
            </w:r>
          </w:p>
        </w:tc>
      </w:tr>
      <w:tr w:rsidR="00F07059" w14:paraId="3FF180F2" w14:textId="77777777" w:rsidTr="00F07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14:paraId="39248DFC" w14:textId="77777777" w:rsidR="00F07059" w:rsidRDefault="00000000">
            <w:pPr>
              <w:widowControl w:val="0"/>
              <w:suppressAutoHyphens w:val="0"/>
              <w:jc w:val="both"/>
              <w:rPr>
                <w:rFonts w:ascii="Times New Roman" w:hAnsi="Times New Roman" w:cs="Times New Roman"/>
                <w:sz w:val="24"/>
                <w:szCs w:val="24"/>
              </w:rPr>
            </w:pPr>
            <w:r>
              <w:rPr>
                <w:rFonts w:ascii="Times New Roman" w:eastAsia="Calibri" w:hAnsi="Times New Roman" w:cs="Times New Roman"/>
                <w:sz w:val="24"/>
                <w:szCs w:val="24"/>
              </w:rPr>
              <w:t>1.</w:t>
            </w:r>
          </w:p>
        </w:tc>
        <w:tc>
          <w:tcPr>
            <w:tcW w:w="4098" w:type="dxa"/>
          </w:tcPr>
          <w:p w14:paraId="4A67CD3F" w14:textId="77777777" w:rsidR="00F07059" w:rsidRDefault="00000000">
            <w:pPr>
              <w:widowControl w:val="0"/>
              <w:suppressAutoHyphens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Calibri" w:hAnsi="Times New Roman" w:cs="Times New Roman"/>
                <w:sz w:val="24"/>
                <w:szCs w:val="24"/>
              </w:rPr>
              <w:t>2</w:t>
            </w:r>
          </w:p>
        </w:tc>
        <w:tc>
          <w:tcPr>
            <w:tcW w:w="4483" w:type="dxa"/>
          </w:tcPr>
          <w:p w14:paraId="0B39B56B" w14:textId="77777777" w:rsidR="00F07059" w:rsidRDefault="00000000">
            <w:pPr>
              <w:widowControl w:val="0"/>
              <w:suppressAutoHyphens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Calibri" w:hAnsi="Times New Roman" w:cs="Times New Roman"/>
                <w:sz w:val="24"/>
                <w:szCs w:val="24"/>
              </w:rPr>
              <w:t>48</w:t>
            </w:r>
          </w:p>
        </w:tc>
      </w:tr>
    </w:tbl>
    <w:p w14:paraId="2EEC8ACC" w14:textId="77777777" w:rsidR="00F07059" w:rsidRDefault="00000000">
      <w:pPr>
        <w:suppressAutoHyphens w:val="0"/>
        <w:jc w:val="both"/>
        <w:rPr>
          <w:rFonts w:ascii="Times New Roman" w:hAnsi="Times New Roman" w:cs="Times New Roman"/>
          <w:sz w:val="24"/>
          <w:szCs w:val="24"/>
        </w:rPr>
      </w:pPr>
      <w:r>
        <w:rPr>
          <w:rFonts w:ascii="Times New Roman" w:hAnsi="Times New Roman" w:cs="Times New Roman"/>
          <w:sz w:val="24"/>
          <w:szCs w:val="24"/>
        </w:rPr>
        <w:t xml:space="preserve">        </w:t>
      </w:r>
    </w:p>
    <w:p w14:paraId="69603ABD" w14:textId="77777777" w:rsidR="009A2F50" w:rsidRDefault="009A2F50">
      <w:pPr>
        <w:suppressAutoHyphens w:val="0"/>
        <w:jc w:val="both"/>
        <w:rPr>
          <w:rFonts w:ascii="Times New Roman" w:hAnsi="Times New Roman" w:cs="Times New Roman"/>
          <w:sz w:val="24"/>
          <w:szCs w:val="24"/>
        </w:rPr>
      </w:pPr>
    </w:p>
    <w:p w14:paraId="43958781" w14:textId="7D9572C0" w:rsidR="00F07059" w:rsidRDefault="00000000">
      <w:pPr>
        <w:suppressAutoHyphens w:val="0"/>
        <w:jc w:val="both"/>
        <w:rPr>
          <w:rFonts w:ascii="Times New Roman" w:hAnsi="Times New Roman" w:cs="Times New Roman"/>
          <w:sz w:val="24"/>
          <w:szCs w:val="24"/>
        </w:rPr>
      </w:pPr>
      <w:r>
        <w:rPr>
          <w:rFonts w:ascii="Times New Roman" w:hAnsi="Times New Roman" w:cs="Times New Roman"/>
          <w:sz w:val="24"/>
          <w:szCs w:val="24"/>
        </w:rPr>
        <w:t xml:space="preserve">Godziny pracy: 6.30 – 16.00       </w:t>
      </w:r>
    </w:p>
    <w:p w14:paraId="5A7C4012" w14:textId="77777777" w:rsidR="00F07059" w:rsidRDefault="0000000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Baza lokalowa</w:t>
      </w:r>
    </w:p>
    <w:p w14:paraId="6BB2D511" w14:textId="77777777" w:rsidR="00F07059" w:rsidRDefault="00F07059">
      <w:pPr>
        <w:suppressAutoHyphens w:val="0"/>
        <w:ind w:left="360"/>
        <w:jc w:val="both"/>
        <w:rPr>
          <w:rFonts w:ascii="Times New Roman" w:hAnsi="Times New Roman" w:cs="Times New Roman"/>
          <w:b/>
          <w:sz w:val="24"/>
          <w:szCs w:val="24"/>
        </w:rPr>
      </w:pPr>
    </w:p>
    <w:tbl>
      <w:tblPr>
        <w:tblStyle w:val="Tabelasiatki4akcent2"/>
        <w:tblW w:w="9214" w:type="dxa"/>
        <w:tblLayout w:type="fixed"/>
        <w:tblLook w:val="04A0" w:firstRow="1" w:lastRow="0" w:firstColumn="1" w:lastColumn="0" w:noHBand="0" w:noVBand="1"/>
      </w:tblPr>
      <w:tblGrid>
        <w:gridCol w:w="2521"/>
        <w:gridCol w:w="32"/>
        <w:gridCol w:w="2125"/>
        <w:gridCol w:w="2126"/>
        <w:gridCol w:w="2410"/>
      </w:tblGrid>
      <w:tr w:rsidR="00F07059" w14:paraId="43658E60" w14:textId="77777777" w:rsidTr="00F07059">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52" w:type="dxa"/>
            <w:gridSpan w:val="2"/>
            <w:tcBorders>
              <w:top w:val="single" w:sz="4" w:space="0" w:color="ED7D31"/>
              <w:left w:val="single" w:sz="4" w:space="0" w:color="ED7D31"/>
              <w:bottom w:val="single" w:sz="4" w:space="0" w:color="ED7D31"/>
              <w:right w:val="single" w:sz="4" w:space="0" w:color="ED7D31"/>
            </w:tcBorders>
          </w:tcPr>
          <w:p w14:paraId="46A4E7E9" w14:textId="77777777" w:rsidR="00F07059" w:rsidRDefault="00000000">
            <w:pPr>
              <w:widowControl w:val="0"/>
              <w:suppressAutoHyphens w:val="0"/>
              <w:jc w:val="both"/>
              <w:rPr>
                <w:rFonts w:ascii="Times New Roman" w:hAnsi="Times New Roman" w:cs="Times New Roman"/>
                <w:sz w:val="24"/>
                <w:szCs w:val="24"/>
              </w:rPr>
            </w:pPr>
            <w:r>
              <w:rPr>
                <w:rFonts w:ascii="Times New Roman" w:eastAsia="Calibri" w:hAnsi="Times New Roman" w:cs="Times New Roman"/>
                <w:color w:val="FFFFFF"/>
                <w:sz w:val="24"/>
                <w:szCs w:val="24"/>
              </w:rPr>
              <w:t>Powierzchnia</w:t>
            </w:r>
          </w:p>
          <w:p w14:paraId="3F619D80" w14:textId="77777777" w:rsidR="00F07059" w:rsidRDefault="00F07059">
            <w:pPr>
              <w:widowControl w:val="0"/>
              <w:suppressAutoHyphens w:val="0"/>
              <w:jc w:val="both"/>
              <w:rPr>
                <w:rFonts w:ascii="Times New Roman" w:hAnsi="Times New Roman" w:cs="Times New Roman"/>
                <w:sz w:val="24"/>
                <w:szCs w:val="24"/>
                <w:vertAlign w:val="superscript"/>
              </w:rPr>
            </w:pPr>
          </w:p>
        </w:tc>
        <w:tc>
          <w:tcPr>
            <w:tcW w:w="2125" w:type="dxa"/>
            <w:tcBorders>
              <w:top w:val="single" w:sz="4" w:space="0" w:color="ED7D31"/>
              <w:left w:val="single" w:sz="4" w:space="0" w:color="ED7D31"/>
              <w:bottom w:val="single" w:sz="4" w:space="0" w:color="ED7D31"/>
              <w:right w:val="single" w:sz="4" w:space="0" w:color="ED7D31"/>
            </w:tcBorders>
          </w:tcPr>
          <w:p w14:paraId="1EE418C2" w14:textId="77777777" w:rsidR="00F07059" w:rsidRDefault="00000000">
            <w:pPr>
              <w:widowControl w:val="0"/>
              <w:suppressAutoHyphens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Calibri" w:hAnsi="Times New Roman" w:cs="Times New Roman"/>
                <w:color w:val="FFFFFF"/>
                <w:sz w:val="24"/>
                <w:szCs w:val="24"/>
              </w:rPr>
              <w:t xml:space="preserve">Sale zabaw </w:t>
            </w:r>
          </w:p>
        </w:tc>
        <w:tc>
          <w:tcPr>
            <w:tcW w:w="2126" w:type="dxa"/>
            <w:tcBorders>
              <w:top w:val="single" w:sz="4" w:space="0" w:color="ED7D31"/>
              <w:left w:val="single" w:sz="4" w:space="0" w:color="ED7D31"/>
              <w:bottom w:val="single" w:sz="4" w:space="0" w:color="ED7D31"/>
              <w:right w:val="single" w:sz="4" w:space="0" w:color="ED7D31"/>
            </w:tcBorders>
          </w:tcPr>
          <w:p w14:paraId="2F969B7A" w14:textId="77777777" w:rsidR="00F07059" w:rsidRDefault="00000000">
            <w:pPr>
              <w:widowControl w:val="0"/>
              <w:suppressAutoHyphens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Calibri" w:hAnsi="Times New Roman" w:cs="Times New Roman"/>
                <w:color w:val="FFFFFF"/>
                <w:sz w:val="24"/>
                <w:szCs w:val="24"/>
              </w:rPr>
              <w:t>Sala gimnastyczna</w:t>
            </w:r>
          </w:p>
        </w:tc>
        <w:tc>
          <w:tcPr>
            <w:tcW w:w="2410" w:type="dxa"/>
            <w:tcBorders>
              <w:top w:val="single" w:sz="4" w:space="0" w:color="ED7D31"/>
              <w:left w:val="single" w:sz="4" w:space="0" w:color="ED7D31"/>
              <w:bottom w:val="single" w:sz="4" w:space="0" w:color="ED7D31"/>
              <w:right w:val="single" w:sz="4" w:space="0" w:color="ED7D31"/>
            </w:tcBorders>
          </w:tcPr>
          <w:p w14:paraId="3FD7585C" w14:textId="77777777" w:rsidR="00F07059" w:rsidRDefault="00000000">
            <w:pPr>
              <w:widowControl w:val="0"/>
              <w:suppressAutoHyphens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Calibri" w:hAnsi="Times New Roman" w:cs="Times New Roman"/>
                <w:color w:val="FFFFFF"/>
                <w:sz w:val="24"/>
                <w:szCs w:val="24"/>
              </w:rPr>
              <w:t>Plac zabaw</w:t>
            </w:r>
          </w:p>
        </w:tc>
      </w:tr>
      <w:tr w:rsidR="00F07059" w14:paraId="186DD206" w14:textId="77777777" w:rsidTr="00F07059">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520" w:type="dxa"/>
          </w:tcPr>
          <w:p w14:paraId="2A13C142" w14:textId="77777777" w:rsidR="00F07059" w:rsidRDefault="00F07059">
            <w:pPr>
              <w:widowControl w:val="0"/>
              <w:suppressAutoHyphens w:val="0"/>
              <w:jc w:val="both"/>
              <w:rPr>
                <w:rFonts w:ascii="Times New Roman" w:hAnsi="Times New Roman" w:cs="Times New Roman"/>
                <w:sz w:val="24"/>
                <w:szCs w:val="24"/>
              </w:rPr>
            </w:pPr>
          </w:p>
          <w:p w14:paraId="52E9C649" w14:textId="77777777" w:rsidR="00F07059" w:rsidRDefault="00000000">
            <w:pPr>
              <w:widowControl w:val="0"/>
              <w:suppressAutoHyphens w:val="0"/>
              <w:jc w:val="both"/>
              <w:rPr>
                <w:rFonts w:ascii="Times New Roman" w:hAnsi="Times New Roman" w:cs="Times New Roman"/>
                <w:sz w:val="24"/>
                <w:szCs w:val="24"/>
              </w:rPr>
            </w:pPr>
            <w:r>
              <w:rPr>
                <w:rFonts w:ascii="Times New Roman" w:eastAsia="Calibri" w:hAnsi="Times New Roman" w:cs="Times New Roman"/>
                <w:sz w:val="24"/>
                <w:szCs w:val="24"/>
              </w:rPr>
              <w:t>177,76</w:t>
            </w:r>
          </w:p>
        </w:tc>
        <w:tc>
          <w:tcPr>
            <w:tcW w:w="2157" w:type="dxa"/>
            <w:gridSpan w:val="2"/>
          </w:tcPr>
          <w:p w14:paraId="6D68B908" w14:textId="77777777" w:rsidR="00F07059" w:rsidRDefault="00000000">
            <w:pPr>
              <w:widowControl w:val="0"/>
              <w:suppressAutoHyphens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Calibri" w:hAnsi="Times New Roman" w:cs="Times New Roman"/>
                <w:sz w:val="24"/>
                <w:szCs w:val="24"/>
              </w:rPr>
              <w:t>2</w:t>
            </w:r>
          </w:p>
        </w:tc>
        <w:tc>
          <w:tcPr>
            <w:tcW w:w="2126" w:type="dxa"/>
          </w:tcPr>
          <w:p w14:paraId="658F51EE" w14:textId="77777777" w:rsidR="00F07059" w:rsidRDefault="00000000">
            <w:pPr>
              <w:widowControl w:val="0"/>
              <w:suppressAutoHyphens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Calibri" w:hAnsi="Times New Roman" w:cs="Times New Roman"/>
                <w:sz w:val="24"/>
                <w:szCs w:val="24"/>
              </w:rPr>
              <w:t>-</w:t>
            </w:r>
          </w:p>
        </w:tc>
        <w:tc>
          <w:tcPr>
            <w:tcW w:w="2410" w:type="dxa"/>
          </w:tcPr>
          <w:p w14:paraId="4646F233" w14:textId="77777777" w:rsidR="00F07059" w:rsidRDefault="00000000">
            <w:pPr>
              <w:widowControl w:val="0"/>
              <w:suppressAutoHyphens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Calibri" w:hAnsi="Times New Roman" w:cs="Times New Roman"/>
                <w:sz w:val="24"/>
                <w:szCs w:val="24"/>
              </w:rPr>
              <w:t>1</w:t>
            </w:r>
          </w:p>
          <w:p w14:paraId="2AC66718" w14:textId="77777777" w:rsidR="00F07059" w:rsidRDefault="00000000">
            <w:pPr>
              <w:widowControl w:val="0"/>
              <w:suppressAutoHyphens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Calibri" w:hAnsi="Times New Roman" w:cs="Times New Roman"/>
                <w:sz w:val="24"/>
                <w:szCs w:val="24"/>
              </w:rPr>
              <w:t>(szkolny)</w:t>
            </w:r>
          </w:p>
        </w:tc>
      </w:tr>
    </w:tbl>
    <w:p w14:paraId="481EDC89" w14:textId="77777777" w:rsidR="00F07059" w:rsidRDefault="00F07059">
      <w:pPr>
        <w:suppressAutoHyphens w:val="0"/>
        <w:spacing w:after="0" w:line="240" w:lineRule="auto"/>
        <w:ind w:left="765"/>
        <w:jc w:val="both"/>
        <w:rPr>
          <w:rFonts w:ascii="Times New Roman" w:hAnsi="Times New Roman" w:cs="Times New Roman"/>
          <w:bCs/>
          <w:sz w:val="24"/>
          <w:szCs w:val="24"/>
        </w:rPr>
      </w:pPr>
    </w:p>
    <w:p w14:paraId="62FF61FD" w14:textId="77777777" w:rsidR="00F07059" w:rsidRDefault="00000000">
      <w:pPr>
        <w:suppressAutoHyphens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Przedszkole korzysta również ze szkolnej sali zabaw do zajęć ruchowych</w:t>
      </w:r>
    </w:p>
    <w:p w14:paraId="7A5F082A" w14:textId="77777777" w:rsidR="00F07059" w:rsidRDefault="00F07059">
      <w:pPr>
        <w:suppressAutoHyphens w:val="0"/>
        <w:spacing w:after="0" w:line="240" w:lineRule="auto"/>
        <w:jc w:val="both"/>
        <w:rPr>
          <w:rFonts w:ascii="Times New Roman" w:hAnsi="Times New Roman" w:cs="Times New Roman"/>
          <w:bCs/>
          <w:sz w:val="24"/>
          <w:szCs w:val="24"/>
        </w:rPr>
      </w:pPr>
    </w:p>
    <w:p w14:paraId="2AC92A9F" w14:textId="77777777" w:rsidR="00F07059" w:rsidRDefault="00F07059">
      <w:pPr>
        <w:suppressAutoHyphens w:val="0"/>
        <w:spacing w:after="0" w:line="240" w:lineRule="auto"/>
        <w:jc w:val="both"/>
        <w:rPr>
          <w:rFonts w:ascii="Times New Roman" w:hAnsi="Times New Roman" w:cs="Times New Roman"/>
          <w:bCs/>
          <w:sz w:val="24"/>
          <w:szCs w:val="24"/>
        </w:rPr>
      </w:pPr>
    </w:p>
    <w:p w14:paraId="0274D6E1" w14:textId="77777777" w:rsidR="00F07059" w:rsidRDefault="00F07059">
      <w:pPr>
        <w:suppressAutoHyphens w:val="0"/>
        <w:spacing w:after="0" w:line="240" w:lineRule="auto"/>
        <w:ind w:left="765"/>
        <w:jc w:val="both"/>
        <w:rPr>
          <w:rFonts w:ascii="Times New Roman" w:hAnsi="Times New Roman" w:cs="Times New Roman"/>
          <w:b/>
          <w:sz w:val="24"/>
          <w:szCs w:val="24"/>
          <w:u w:val="single"/>
        </w:rPr>
      </w:pPr>
    </w:p>
    <w:p w14:paraId="5764234B" w14:textId="77777777" w:rsidR="00F07059" w:rsidRDefault="00000000">
      <w:pPr>
        <w:numPr>
          <w:ilvl w:val="0"/>
          <w:numId w:val="4"/>
        </w:numPr>
        <w:suppressAutoHyphens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Informacje o kadrze i systemie doskonalenia nauczycieli</w:t>
      </w:r>
    </w:p>
    <w:p w14:paraId="37AADEDF" w14:textId="77777777" w:rsidR="00F07059" w:rsidRDefault="00F07059">
      <w:pPr>
        <w:suppressAutoHyphens w:val="0"/>
        <w:jc w:val="both"/>
        <w:rPr>
          <w:rFonts w:ascii="Times New Roman" w:hAnsi="Times New Roman" w:cs="Times New Roman"/>
          <w:sz w:val="24"/>
          <w:szCs w:val="24"/>
        </w:rPr>
      </w:pPr>
    </w:p>
    <w:tbl>
      <w:tblPr>
        <w:tblStyle w:val="Tabelasiatki4akcent2"/>
        <w:tblW w:w="9214" w:type="dxa"/>
        <w:tblLayout w:type="fixed"/>
        <w:tblLook w:val="04A0" w:firstRow="1" w:lastRow="0" w:firstColumn="1" w:lastColumn="0" w:noHBand="0" w:noVBand="1"/>
      </w:tblPr>
      <w:tblGrid>
        <w:gridCol w:w="957"/>
        <w:gridCol w:w="3721"/>
        <w:gridCol w:w="2126"/>
        <w:gridCol w:w="2410"/>
      </w:tblGrid>
      <w:tr w:rsidR="00F07059" w14:paraId="79259D67" w14:textId="77777777" w:rsidTr="00F070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Borders>
              <w:top w:val="single" w:sz="4" w:space="0" w:color="ED7D31"/>
              <w:left w:val="single" w:sz="4" w:space="0" w:color="ED7D31"/>
              <w:bottom w:val="single" w:sz="4" w:space="0" w:color="ED7D31"/>
              <w:right w:val="single" w:sz="4" w:space="0" w:color="ED7D31"/>
            </w:tcBorders>
          </w:tcPr>
          <w:p w14:paraId="3134EDB3" w14:textId="77777777" w:rsidR="00F07059" w:rsidRDefault="00000000">
            <w:pPr>
              <w:widowControl w:val="0"/>
              <w:spacing w:after="0" w:line="240" w:lineRule="auto"/>
              <w:ind w:left="-2124" w:firstLine="2124"/>
              <w:jc w:val="both"/>
              <w:rPr>
                <w:rFonts w:ascii="Times New Roman" w:hAnsi="Times New Roman" w:cs="Times New Roman"/>
                <w:b w:val="0"/>
                <w:sz w:val="24"/>
                <w:szCs w:val="24"/>
              </w:rPr>
            </w:pPr>
            <w:proofErr w:type="spellStart"/>
            <w:r>
              <w:rPr>
                <w:rFonts w:ascii="Times New Roman" w:eastAsia="Calibri" w:hAnsi="Times New Roman" w:cs="Times New Roman"/>
                <w:color w:val="FFFFFF"/>
                <w:sz w:val="24"/>
                <w:szCs w:val="24"/>
              </w:rPr>
              <w:t>Lp</w:t>
            </w:r>
            <w:proofErr w:type="spellEnd"/>
          </w:p>
        </w:tc>
        <w:tc>
          <w:tcPr>
            <w:tcW w:w="3721" w:type="dxa"/>
            <w:tcBorders>
              <w:top w:val="single" w:sz="4" w:space="0" w:color="ED7D31"/>
              <w:left w:val="single" w:sz="4" w:space="0" w:color="ED7D31"/>
              <w:bottom w:val="single" w:sz="4" w:space="0" w:color="ED7D31"/>
              <w:right w:val="single" w:sz="4" w:space="0" w:color="ED7D31"/>
            </w:tcBorders>
          </w:tcPr>
          <w:p w14:paraId="568FB9F4" w14:textId="77777777" w:rsidR="00F07059" w:rsidRDefault="00000000">
            <w:pPr>
              <w:widowControl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eastAsia="Calibri" w:hAnsi="Times New Roman" w:cs="Times New Roman"/>
                <w:color w:val="FFFFFF"/>
                <w:sz w:val="24"/>
                <w:szCs w:val="24"/>
              </w:rPr>
              <w:t xml:space="preserve">Zatrudnienie pracowników </w:t>
            </w:r>
          </w:p>
          <w:p w14:paraId="62DD9BE2" w14:textId="77777777" w:rsidR="00F07059" w:rsidRDefault="00000000">
            <w:pPr>
              <w:widowControl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eastAsia="Calibri" w:hAnsi="Times New Roman" w:cs="Times New Roman"/>
                <w:color w:val="FFFFFF"/>
                <w:sz w:val="24"/>
                <w:szCs w:val="24"/>
              </w:rPr>
              <w:t>ogółem w etatach</w:t>
            </w:r>
          </w:p>
          <w:p w14:paraId="6AB20990" w14:textId="77777777" w:rsidR="00F07059" w:rsidRDefault="00000000">
            <w:pPr>
              <w:widowControl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eastAsia="Calibri" w:hAnsi="Times New Roman" w:cs="Times New Roman"/>
                <w:color w:val="FFFFFF"/>
                <w:sz w:val="24"/>
                <w:szCs w:val="24"/>
              </w:rPr>
              <w:t xml:space="preserve"> (w zespole)</w:t>
            </w:r>
          </w:p>
        </w:tc>
        <w:tc>
          <w:tcPr>
            <w:tcW w:w="2126" w:type="dxa"/>
            <w:tcBorders>
              <w:top w:val="single" w:sz="4" w:space="0" w:color="ED7D31"/>
              <w:left w:val="single" w:sz="4" w:space="0" w:color="ED7D31"/>
              <w:bottom w:val="single" w:sz="4" w:space="0" w:color="ED7D31"/>
              <w:right w:val="single" w:sz="4" w:space="0" w:color="ED7D31"/>
            </w:tcBorders>
          </w:tcPr>
          <w:p w14:paraId="4B25B8B2" w14:textId="77777777" w:rsidR="00F07059" w:rsidRDefault="00000000">
            <w:pPr>
              <w:widowControl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eastAsia="Calibri" w:hAnsi="Times New Roman" w:cs="Times New Roman"/>
                <w:color w:val="FFFFFF"/>
                <w:sz w:val="24"/>
                <w:szCs w:val="24"/>
              </w:rPr>
              <w:t>Nauczyciele</w:t>
            </w:r>
          </w:p>
        </w:tc>
        <w:tc>
          <w:tcPr>
            <w:tcW w:w="2410" w:type="dxa"/>
            <w:tcBorders>
              <w:top w:val="single" w:sz="4" w:space="0" w:color="ED7D31"/>
              <w:left w:val="single" w:sz="4" w:space="0" w:color="ED7D31"/>
              <w:bottom w:val="single" w:sz="4" w:space="0" w:color="ED7D31"/>
              <w:right w:val="single" w:sz="4" w:space="0" w:color="ED7D31"/>
            </w:tcBorders>
          </w:tcPr>
          <w:p w14:paraId="012B6746" w14:textId="77777777" w:rsidR="00F07059" w:rsidRDefault="00000000">
            <w:pPr>
              <w:widowControl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eastAsia="Calibri" w:hAnsi="Times New Roman" w:cs="Times New Roman"/>
                <w:color w:val="FFFFFF"/>
                <w:sz w:val="24"/>
                <w:szCs w:val="24"/>
              </w:rPr>
              <w:t>Pracownicy obsługi</w:t>
            </w:r>
          </w:p>
        </w:tc>
      </w:tr>
      <w:tr w:rsidR="00F07059" w14:paraId="27412424" w14:textId="77777777" w:rsidTr="00F070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Pr>
          <w:p w14:paraId="3314625E" w14:textId="77777777" w:rsidR="00F07059" w:rsidRDefault="0000000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1.</w:t>
            </w:r>
          </w:p>
        </w:tc>
        <w:tc>
          <w:tcPr>
            <w:tcW w:w="3721" w:type="dxa"/>
          </w:tcPr>
          <w:p w14:paraId="300E8F62" w14:textId="77777777" w:rsidR="00F07059" w:rsidRDefault="00000000">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Calibri" w:hAnsi="Times New Roman" w:cs="Times New Roman"/>
                <w:sz w:val="24"/>
                <w:szCs w:val="24"/>
              </w:rPr>
              <w:t>6</w:t>
            </w:r>
          </w:p>
        </w:tc>
        <w:tc>
          <w:tcPr>
            <w:tcW w:w="2126" w:type="dxa"/>
          </w:tcPr>
          <w:p w14:paraId="399F7745" w14:textId="77777777" w:rsidR="00F07059" w:rsidRDefault="00000000">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Calibri" w:hAnsi="Times New Roman" w:cs="Times New Roman"/>
                <w:sz w:val="24"/>
                <w:szCs w:val="24"/>
              </w:rPr>
              <w:t>3</w:t>
            </w:r>
          </w:p>
        </w:tc>
        <w:tc>
          <w:tcPr>
            <w:tcW w:w="2410" w:type="dxa"/>
          </w:tcPr>
          <w:p w14:paraId="35AF75A6" w14:textId="77777777" w:rsidR="00F07059" w:rsidRDefault="00000000">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Calibri" w:hAnsi="Times New Roman" w:cs="Times New Roman"/>
                <w:sz w:val="24"/>
                <w:szCs w:val="24"/>
              </w:rPr>
              <w:t>2+1(zastępstwo)</w:t>
            </w:r>
          </w:p>
        </w:tc>
      </w:tr>
    </w:tbl>
    <w:p w14:paraId="091453D2" w14:textId="77777777" w:rsidR="00F07059" w:rsidRDefault="00F07059">
      <w:pPr>
        <w:suppressAutoHyphens w:val="0"/>
        <w:jc w:val="both"/>
        <w:rPr>
          <w:rFonts w:ascii="Times New Roman" w:hAnsi="Times New Roman" w:cs="Times New Roman"/>
          <w:b/>
          <w:sz w:val="24"/>
          <w:szCs w:val="24"/>
        </w:rPr>
      </w:pPr>
    </w:p>
    <w:p w14:paraId="6BE0517D" w14:textId="77777777" w:rsidR="00F07059" w:rsidRDefault="00000000">
      <w:pPr>
        <w:numPr>
          <w:ilvl w:val="0"/>
          <w:numId w:val="4"/>
        </w:numPr>
        <w:suppressAutoHyphens w:val="0"/>
        <w:contextualSpacing/>
        <w:jc w:val="both"/>
        <w:rPr>
          <w:rFonts w:ascii="Times New Roman" w:hAnsi="Times New Roman" w:cs="Times New Roman"/>
          <w:b/>
          <w:sz w:val="24"/>
          <w:szCs w:val="24"/>
        </w:rPr>
      </w:pPr>
      <w:r>
        <w:rPr>
          <w:rFonts w:ascii="Times New Roman" w:hAnsi="Times New Roman" w:cs="Times New Roman"/>
          <w:b/>
          <w:sz w:val="24"/>
          <w:szCs w:val="24"/>
        </w:rPr>
        <w:t>Poziom awansu zawodowego i doskonalenie zawodowe:</w:t>
      </w:r>
    </w:p>
    <w:p w14:paraId="17A31D14" w14:textId="77777777" w:rsidR="00F07059" w:rsidRDefault="00000000">
      <w:pPr>
        <w:pStyle w:val="Akapitzlist"/>
        <w:numPr>
          <w:ilvl w:val="0"/>
          <w:numId w:val="7"/>
        </w:numPr>
        <w:jc w:val="both"/>
        <w:rPr>
          <w:rFonts w:ascii="Times New Roman" w:hAnsi="Times New Roman"/>
          <w:sz w:val="24"/>
          <w:szCs w:val="24"/>
        </w:rPr>
      </w:pPr>
      <w:r>
        <w:rPr>
          <w:rFonts w:ascii="Times New Roman" w:hAnsi="Times New Roman"/>
          <w:sz w:val="24"/>
          <w:szCs w:val="24"/>
        </w:rPr>
        <w:t>Nauczyciel bez stopnia – 0</w:t>
      </w:r>
    </w:p>
    <w:p w14:paraId="679F34B2" w14:textId="77777777" w:rsidR="00F07059" w:rsidRDefault="00000000">
      <w:pPr>
        <w:pStyle w:val="Akapitzlist"/>
        <w:numPr>
          <w:ilvl w:val="0"/>
          <w:numId w:val="7"/>
        </w:numPr>
        <w:jc w:val="both"/>
        <w:rPr>
          <w:rFonts w:ascii="Times New Roman" w:hAnsi="Times New Roman"/>
          <w:sz w:val="24"/>
          <w:szCs w:val="24"/>
        </w:rPr>
      </w:pPr>
      <w:r>
        <w:rPr>
          <w:rFonts w:ascii="Times New Roman" w:hAnsi="Times New Roman"/>
          <w:sz w:val="24"/>
          <w:szCs w:val="24"/>
        </w:rPr>
        <w:t>Nauczyciel mianowany – 1</w:t>
      </w:r>
    </w:p>
    <w:p w14:paraId="61B585DA" w14:textId="77777777" w:rsidR="00F07059" w:rsidRDefault="00000000">
      <w:pPr>
        <w:pStyle w:val="Akapitzlist"/>
        <w:numPr>
          <w:ilvl w:val="0"/>
          <w:numId w:val="7"/>
        </w:numPr>
        <w:jc w:val="both"/>
        <w:rPr>
          <w:rFonts w:ascii="Times New Roman" w:hAnsi="Times New Roman"/>
          <w:sz w:val="24"/>
          <w:szCs w:val="24"/>
        </w:rPr>
      </w:pPr>
      <w:r>
        <w:rPr>
          <w:rFonts w:ascii="Times New Roman" w:hAnsi="Times New Roman"/>
          <w:sz w:val="24"/>
          <w:szCs w:val="24"/>
        </w:rPr>
        <w:t>Nauczyciel dyplomowany – 2</w:t>
      </w:r>
    </w:p>
    <w:p w14:paraId="0BDCD956" w14:textId="77777777" w:rsidR="00F07059" w:rsidRDefault="00000000">
      <w:pPr>
        <w:suppressAutoHyphens w:val="0"/>
        <w:jc w:val="both"/>
        <w:rPr>
          <w:rFonts w:ascii="Times New Roman" w:hAnsi="Times New Roman" w:cs="Times New Roman"/>
          <w:sz w:val="24"/>
          <w:szCs w:val="24"/>
        </w:rPr>
      </w:pPr>
      <w:r>
        <w:rPr>
          <w:rFonts w:ascii="Times New Roman" w:hAnsi="Times New Roman" w:cs="Times New Roman"/>
          <w:sz w:val="24"/>
          <w:szCs w:val="24"/>
        </w:rPr>
        <w:t>Jeden nauczyciel zdobywa dodatkowe kwalifikacje na studiach uzupełniających magisterskich – resocjalizacja.</w:t>
      </w:r>
    </w:p>
    <w:p w14:paraId="328A6341" w14:textId="77777777" w:rsidR="00F07059" w:rsidRDefault="00000000">
      <w:pPr>
        <w:suppressAutoHyphens w:val="0"/>
        <w:jc w:val="both"/>
        <w:rPr>
          <w:rFonts w:ascii="Times New Roman" w:hAnsi="Times New Roman" w:cs="Times New Roman"/>
          <w:sz w:val="24"/>
          <w:szCs w:val="24"/>
        </w:rPr>
      </w:pPr>
      <w:r>
        <w:rPr>
          <w:rFonts w:ascii="Times New Roman" w:hAnsi="Times New Roman" w:cs="Times New Roman"/>
          <w:sz w:val="24"/>
          <w:szCs w:val="24"/>
        </w:rPr>
        <w:t>Jeden nauczyciel kontynuuje studia podyplomowe – geografia.</w:t>
      </w:r>
    </w:p>
    <w:p w14:paraId="020E7222" w14:textId="0BB40CFB" w:rsidR="00F07059" w:rsidRDefault="00000000">
      <w:pPr>
        <w:suppressAutoHyphens w:val="0"/>
        <w:jc w:val="both"/>
        <w:rPr>
          <w:rFonts w:ascii="Times New Roman" w:hAnsi="Times New Roman" w:cs="Times New Roman"/>
          <w:sz w:val="24"/>
          <w:szCs w:val="24"/>
        </w:rPr>
      </w:pPr>
      <w:r>
        <w:rPr>
          <w:rFonts w:ascii="Times New Roman" w:hAnsi="Times New Roman" w:cs="Times New Roman"/>
          <w:sz w:val="24"/>
          <w:szCs w:val="24"/>
        </w:rPr>
        <w:t xml:space="preserve">W ramach doskonalenia zawodowego odbyły się szkolenia rady pedagogicznej na temat </w:t>
      </w:r>
      <w:r>
        <w:rPr>
          <w:rFonts w:ascii="Times New Roman" w:hAnsi="Times New Roman" w:cs="Times New Roman"/>
          <w:sz w:val="24"/>
          <w:szCs w:val="24"/>
        </w:rPr>
        <w:br/>
        <w:t xml:space="preserve"> </w:t>
      </w:r>
      <w:r w:rsidR="009A2F50">
        <w:rPr>
          <w:rFonts w:ascii="Times New Roman" w:hAnsi="Times New Roman" w:cs="Times New Roman"/>
          <w:sz w:val="24"/>
          <w:szCs w:val="24"/>
        </w:rPr>
        <w:t xml:space="preserve">Pierwszej </w:t>
      </w:r>
      <w:r>
        <w:rPr>
          <w:rFonts w:ascii="Times New Roman" w:hAnsi="Times New Roman" w:cs="Times New Roman"/>
          <w:sz w:val="24"/>
          <w:szCs w:val="24"/>
        </w:rPr>
        <w:t xml:space="preserve"> pomocy przedmedycznej oraz bezpieczeństwa przeciwpożarowego.</w:t>
      </w:r>
    </w:p>
    <w:p w14:paraId="7F3D3AB2" w14:textId="77777777" w:rsidR="00F07059" w:rsidRDefault="00000000">
      <w:pPr>
        <w:suppressAutoHyphens w:val="0"/>
        <w:jc w:val="both"/>
        <w:rPr>
          <w:rFonts w:ascii="Times New Roman" w:hAnsi="Times New Roman" w:cs="Times New Roman"/>
          <w:sz w:val="24"/>
          <w:szCs w:val="24"/>
        </w:rPr>
      </w:pPr>
      <w:r>
        <w:rPr>
          <w:rFonts w:ascii="Times New Roman" w:hAnsi="Times New Roman" w:cs="Times New Roman"/>
          <w:sz w:val="24"/>
          <w:szCs w:val="24"/>
        </w:rPr>
        <w:t>W ramach WDN-u prowadzono zajęcia otwarte dla nauczycieli i rodziców – jak rozwijać sprawność grafomotoryczną dziecka?</w:t>
      </w:r>
    </w:p>
    <w:p w14:paraId="6B01AF48" w14:textId="77777777" w:rsidR="00F07059" w:rsidRDefault="00000000">
      <w:pPr>
        <w:suppressAutoHyphens w:val="0"/>
        <w:jc w:val="both"/>
        <w:rPr>
          <w:rFonts w:ascii="Times New Roman" w:hAnsi="Times New Roman" w:cs="Times New Roman"/>
          <w:sz w:val="24"/>
          <w:szCs w:val="24"/>
        </w:rPr>
      </w:pPr>
      <w:r>
        <w:rPr>
          <w:rFonts w:ascii="Times New Roman" w:hAnsi="Times New Roman" w:cs="Times New Roman"/>
          <w:b/>
          <w:sz w:val="24"/>
          <w:szCs w:val="24"/>
        </w:rPr>
        <w:t>Działania dydaktyczne związane z rozwojem dziecka.</w:t>
      </w:r>
    </w:p>
    <w:p w14:paraId="3AAE4E39" w14:textId="77777777" w:rsidR="00F07059" w:rsidRDefault="00000000">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Przedszkole prowadzi zajęcia w oparciu o zapisy podstawy programowej wychowania przedszkolnego z  wykorzystaniem zalecanych warunków jej realizacji w wymiarze 5 godzin </w:t>
      </w:r>
      <w:r>
        <w:rPr>
          <w:rFonts w:ascii="Times New Roman" w:hAnsi="Times New Roman" w:cs="Times New Roman"/>
          <w:sz w:val="24"/>
          <w:szCs w:val="24"/>
        </w:rPr>
        <w:br/>
        <w:t xml:space="preserve">dziennie (25 g.  tygodniowo) w oddziale. Ponadto przedszkole sprawuje opiekę nad dziećmi </w:t>
      </w:r>
      <w:r>
        <w:rPr>
          <w:rFonts w:ascii="Times New Roman" w:hAnsi="Times New Roman" w:cs="Times New Roman"/>
          <w:sz w:val="24"/>
          <w:szCs w:val="24"/>
        </w:rPr>
        <w:br/>
        <w:t>od godziny 6.00 do 9.00 g. ich pobytu  w placówce.</w:t>
      </w:r>
    </w:p>
    <w:p w14:paraId="4BFBBE4B" w14:textId="77777777" w:rsidR="00F07059" w:rsidRDefault="00000000">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3C01811" w14:textId="77777777" w:rsidR="00F07059" w:rsidRDefault="00000000">
      <w:pPr>
        <w:suppressAutoHyphens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Do zajęć dydaktycznych wykorzystuje się posiadany </w:t>
      </w:r>
      <w:r>
        <w:rPr>
          <w:rFonts w:ascii="Times New Roman" w:eastAsia="Calibri" w:hAnsi="Times New Roman" w:cs="Times New Roman"/>
          <w:sz w:val="24"/>
          <w:szCs w:val="24"/>
        </w:rPr>
        <w:t>sprzęt TIK:</w:t>
      </w:r>
    </w:p>
    <w:p w14:paraId="4B680F54" w14:textId="77777777" w:rsidR="00F07059" w:rsidRDefault="00000000">
      <w:pPr>
        <w:pStyle w:val="Akapitzlist"/>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Magiczny Dywan i pakiet FUN oraz angielski QUIZ dla przedszkolaków, </w:t>
      </w:r>
    </w:p>
    <w:p w14:paraId="7220EA78" w14:textId="77777777" w:rsidR="00F07059" w:rsidRDefault="00000000">
      <w:pPr>
        <w:pStyle w:val="Akapitzlist"/>
        <w:numPr>
          <w:ilvl w:val="0"/>
          <w:numId w:val="8"/>
        </w:numPr>
        <w:spacing w:after="0" w:line="240" w:lineRule="auto"/>
        <w:jc w:val="both"/>
        <w:rPr>
          <w:rFonts w:ascii="Times New Roman" w:hAnsi="Times New Roman"/>
          <w:sz w:val="24"/>
          <w:szCs w:val="24"/>
        </w:rPr>
      </w:pPr>
      <w:r>
        <w:rPr>
          <w:rFonts w:ascii="Times New Roman" w:hAnsi="Times New Roman"/>
          <w:sz w:val="24"/>
          <w:szCs w:val="24"/>
        </w:rPr>
        <w:t>3 laptopy, 3 projektory i 3 tablice interaktywne</w:t>
      </w:r>
    </w:p>
    <w:p w14:paraId="73CFFF71" w14:textId="77777777" w:rsidR="00F07059" w:rsidRDefault="00000000">
      <w:pPr>
        <w:pStyle w:val="Akapitzlist"/>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 stolik interaktywny; </w:t>
      </w:r>
    </w:p>
    <w:p w14:paraId="0D878A04" w14:textId="77777777" w:rsidR="00F07059" w:rsidRDefault="00000000">
      <w:pPr>
        <w:pStyle w:val="Akapitzlist"/>
        <w:numPr>
          <w:ilvl w:val="0"/>
          <w:numId w:val="8"/>
        </w:numPr>
        <w:spacing w:after="0" w:line="240" w:lineRule="auto"/>
        <w:jc w:val="both"/>
        <w:rPr>
          <w:rFonts w:ascii="Times New Roman" w:hAnsi="Times New Roman"/>
          <w:sz w:val="24"/>
          <w:szCs w:val="24"/>
        </w:rPr>
      </w:pPr>
      <w:r>
        <w:rPr>
          <w:rFonts w:ascii="Times New Roman" w:eastAsia="Arial Narrow" w:hAnsi="Times New Roman"/>
          <w:color w:val="000000"/>
          <w:position w:val="-1"/>
          <w:sz w:val="24"/>
          <w:szCs w:val="24"/>
        </w:rPr>
        <w:t>2 teatrzyki drewniane, 2 garderoby, 12 tablic dwustronnych do ćwiczeń umuzykalniająco – rytmicznych,  6 toreb instrumentów, zabawki, gry, przedmioty manipulacyjne, zręcznościowe.</w:t>
      </w:r>
    </w:p>
    <w:p w14:paraId="23C66797" w14:textId="77777777" w:rsidR="00F07059" w:rsidRDefault="00F07059">
      <w:pPr>
        <w:suppressAutoHyphens w:val="0"/>
        <w:spacing w:after="0" w:line="240" w:lineRule="auto"/>
        <w:jc w:val="both"/>
        <w:rPr>
          <w:rFonts w:ascii="Times New Roman" w:eastAsia="Arial Narrow" w:hAnsi="Times New Roman" w:cs="Times New Roman"/>
          <w:color w:val="000000"/>
          <w:sz w:val="24"/>
          <w:szCs w:val="24"/>
        </w:rPr>
      </w:pPr>
    </w:p>
    <w:p w14:paraId="0D80BECF" w14:textId="77777777" w:rsidR="00F07059" w:rsidRDefault="00000000">
      <w:pPr>
        <w:suppressAutoHyphens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Jako formy realizacji działalności dydaktycznej wykorzystano:</w:t>
      </w:r>
    </w:p>
    <w:p w14:paraId="1F24D275" w14:textId="77777777" w:rsidR="00F07059" w:rsidRDefault="00000000">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zajęcia edukacyjne - czytelnicze, ruchowe, muzyczne, plastyczne, wizualizację, </w:t>
      </w:r>
      <w:r>
        <w:rPr>
          <w:rFonts w:ascii="Times New Roman" w:hAnsi="Times New Roman"/>
          <w:sz w:val="24"/>
          <w:szCs w:val="24"/>
        </w:rPr>
        <w:br/>
        <w:t xml:space="preserve">teatralne, ekologiczne, logopedyczne, </w:t>
      </w:r>
    </w:p>
    <w:p w14:paraId="62AAA260" w14:textId="77777777" w:rsidR="00F07059" w:rsidRDefault="00000000">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praktycznego działania – wysiew rzeżuchy, lepienie w glinie, zdobienie pizzy, robienie soku, pieczenie pierników, </w:t>
      </w:r>
    </w:p>
    <w:p w14:paraId="47242ED7" w14:textId="77777777" w:rsidR="00F07059" w:rsidRDefault="00000000">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zabawy tematyczne, </w:t>
      </w:r>
    </w:p>
    <w:p w14:paraId="5225D282" w14:textId="77777777" w:rsidR="00F07059" w:rsidRDefault="00000000">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t>poznawanie okolicy, zajęcia w terenie,</w:t>
      </w:r>
    </w:p>
    <w:p w14:paraId="1009AE5B" w14:textId="77777777" w:rsidR="00F07059" w:rsidRDefault="00000000">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 wycieczki – Sąpy – Zagroda Edukacyjna Ziołowy Dzbanek,</w:t>
      </w:r>
    </w:p>
    <w:p w14:paraId="5E728677" w14:textId="77777777" w:rsidR="00F07059" w:rsidRDefault="00000000">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 wyjścia do biblioteki, sklepu, ośrodka zdrowia, kościoła, na pocztę, OSP w Milejewie, </w:t>
      </w:r>
    </w:p>
    <w:p w14:paraId="6A9D5FEA" w14:textId="77777777" w:rsidR="00F07059" w:rsidRDefault="00000000">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 wizyty w przedszkolu teatrzyków objazdowych, </w:t>
      </w:r>
    </w:p>
    <w:p w14:paraId="3275884C" w14:textId="77777777" w:rsidR="00F07059" w:rsidRDefault="00000000">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 konkursy przedszkolne i gminne, </w:t>
      </w:r>
    </w:p>
    <w:p w14:paraId="61FAA1DA" w14:textId="77777777" w:rsidR="00F07059" w:rsidRDefault="00000000">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 zapraszanie animatorów zabaw, warsztatów kulinarnych, </w:t>
      </w:r>
    </w:p>
    <w:p w14:paraId="672004A8" w14:textId="77777777" w:rsidR="00F07059" w:rsidRDefault="00000000">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 kampanie edukacyjne „Mała książka – wielki człowiek”, „Cała Polska czyta dzieciom”</w:t>
      </w:r>
    </w:p>
    <w:p w14:paraId="525F806A" w14:textId="77777777" w:rsidR="00F07059" w:rsidRDefault="00000000">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 kalendarza zwyczajów, tradycji i świąt- Tłusty Czwartek, Dzień Kobiet, Święto Flagi, Dzień Matki i Ojca, Dzień Dziecka,</w:t>
      </w:r>
    </w:p>
    <w:p w14:paraId="34CE451D" w14:textId="77777777" w:rsidR="00F07059" w:rsidRDefault="00000000">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 przedstawienia teatralne przedszkolaków- jasełka, program na Dzień Kobiet, </w:t>
      </w:r>
      <w:r>
        <w:rPr>
          <w:rFonts w:ascii="Times New Roman" w:hAnsi="Times New Roman"/>
          <w:sz w:val="24"/>
          <w:szCs w:val="24"/>
        </w:rPr>
        <w:br/>
        <w:t>na zakończenie roku szkolnego,</w:t>
      </w:r>
    </w:p>
    <w:p w14:paraId="683E44DF" w14:textId="77777777" w:rsidR="00F07059" w:rsidRDefault="00000000">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ruch na świeżym powietrzu,</w:t>
      </w:r>
    </w:p>
    <w:p w14:paraId="37E508F6" w14:textId="77777777" w:rsidR="00F07059" w:rsidRDefault="00000000">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 innowacje pedagogiczne („Mały ratownik – pierwsza pomoc”) – ćwiczenia ratownicze w sytuacji zagrożenia, numery alarmowe),</w:t>
      </w:r>
    </w:p>
    <w:p w14:paraId="6895990F" w14:textId="77777777" w:rsidR="00F07059" w:rsidRDefault="00000000">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 ćwiczenia z ewakuacji,</w:t>
      </w:r>
    </w:p>
    <w:p w14:paraId="4E1DD088" w14:textId="77777777" w:rsidR="00F07059" w:rsidRDefault="00000000">
      <w:pPr>
        <w:pStyle w:val="Akapitzlist"/>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 zajęcia profilaktyczne  </w:t>
      </w:r>
    </w:p>
    <w:p w14:paraId="68D5C373" w14:textId="77777777" w:rsidR="00F07059" w:rsidRDefault="00000000">
      <w:pPr>
        <w:widowControl w:val="0"/>
        <w:shd w:val="clear" w:color="auto" w:fill="FFFFFF"/>
        <w:suppressAutoHyphens w:val="0"/>
        <w:spacing w:after="0" w:line="240" w:lineRule="auto"/>
        <w:jc w:val="both"/>
        <w:rPr>
          <w:rFonts w:ascii="Times New Roman" w:eastAsia="Calibri" w:hAnsi="Times New Roman" w:cs="Times New Roman"/>
          <w:bCs/>
          <w:color w:val="262626"/>
          <w:sz w:val="24"/>
          <w:szCs w:val="24"/>
        </w:rPr>
      </w:pPr>
      <w:r>
        <w:rPr>
          <w:rFonts w:ascii="Times New Roman" w:eastAsia="Arial Narrow" w:hAnsi="Times New Roman" w:cs="Times New Roman"/>
          <w:color w:val="000000"/>
          <w:position w:val="-1"/>
          <w:sz w:val="24"/>
          <w:szCs w:val="24"/>
        </w:rPr>
        <w:t xml:space="preserve">     </w:t>
      </w:r>
    </w:p>
    <w:p w14:paraId="6BB80F02" w14:textId="77777777" w:rsidR="00F07059" w:rsidRDefault="00F07059">
      <w:pPr>
        <w:widowControl w:val="0"/>
        <w:shd w:val="clear" w:color="auto" w:fill="FFFFFF"/>
        <w:tabs>
          <w:tab w:val="left" w:pos="1080"/>
        </w:tabs>
        <w:suppressAutoHyphens w:val="0"/>
        <w:spacing w:after="0" w:line="240" w:lineRule="auto"/>
        <w:ind w:left="360"/>
        <w:jc w:val="both"/>
        <w:rPr>
          <w:rFonts w:ascii="Times New Roman" w:hAnsi="Times New Roman" w:cs="Times New Roman"/>
          <w:b/>
          <w:sz w:val="24"/>
          <w:szCs w:val="24"/>
        </w:rPr>
      </w:pPr>
    </w:p>
    <w:p w14:paraId="0F249FB7" w14:textId="77777777" w:rsidR="00F07059" w:rsidRDefault="00000000">
      <w:pPr>
        <w:widowControl w:val="0"/>
        <w:shd w:val="clear" w:color="auto" w:fill="FFFFFF"/>
        <w:tabs>
          <w:tab w:val="left" w:pos="1080"/>
        </w:tabs>
        <w:suppressAutoHyphens w:val="0"/>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Wsparcie działalności dydaktycznej  przez uroczystości i imprezy m.in.:</w:t>
      </w:r>
    </w:p>
    <w:p w14:paraId="0B0FD6D2" w14:textId="77777777" w:rsidR="00F07059" w:rsidRDefault="00F07059">
      <w:pPr>
        <w:widowControl w:val="0"/>
        <w:shd w:val="clear" w:color="auto" w:fill="FFFFFF"/>
        <w:tabs>
          <w:tab w:val="left" w:pos="1080"/>
        </w:tabs>
        <w:suppressAutoHyphens w:val="0"/>
        <w:spacing w:after="0" w:line="240" w:lineRule="auto"/>
        <w:ind w:left="360"/>
        <w:jc w:val="both"/>
        <w:rPr>
          <w:rFonts w:ascii="Times New Roman" w:hAnsi="Times New Roman" w:cs="Times New Roman"/>
          <w:b/>
          <w:color w:val="000000"/>
          <w:sz w:val="24"/>
          <w:szCs w:val="24"/>
        </w:rPr>
      </w:pPr>
    </w:p>
    <w:p w14:paraId="79B0F7A0" w14:textId="77777777" w:rsidR="00F07059" w:rsidRDefault="00000000">
      <w:pPr>
        <w:widowControl w:val="0"/>
        <w:numPr>
          <w:ilvl w:val="0"/>
          <w:numId w:val="5"/>
        </w:numPr>
        <w:shd w:val="clear" w:color="auto" w:fill="FFFFFF"/>
        <w:tabs>
          <w:tab w:val="left" w:pos="1080"/>
        </w:tabs>
        <w:suppressAutoHyphens w:val="0"/>
        <w:spacing w:after="20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Bal Jesieni</w:t>
      </w:r>
      <w:r>
        <w:rPr>
          <w:rFonts w:ascii="Times New Roman" w:hAnsi="Times New Roman" w:cs="Times New Roman"/>
          <w:sz w:val="24"/>
          <w:szCs w:val="24"/>
        </w:rPr>
        <w:t>- przygotowanie strojów</w:t>
      </w:r>
      <w:r>
        <w:rPr>
          <w:rFonts w:ascii="Times New Roman" w:hAnsi="Times New Roman" w:cs="Times New Roman"/>
          <w:color w:val="000000"/>
          <w:spacing w:val="-2"/>
          <w:sz w:val="24"/>
          <w:szCs w:val="24"/>
        </w:rPr>
        <w:t xml:space="preserve"> z materiałów przyrodniczych</w:t>
      </w:r>
      <w:r>
        <w:rPr>
          <w:rFonts w:ascii="Times New Roman" w:hAnsi="Times New Roman" w:cs="Times New Roman"/>
          <w:sz w:val="24"/>
          <w:szCs w:val="24"/>
        </w:rPr>
        <w:t xml:space="preserve"> przez rodziców</w:t>
      </w:r>
    </w:p>
    <w:p w14:paraId="79222F8B" w14:textId="77777777" w:rsidR="009A2F50" w:rsidRDefault="00000000" w:rsidP="009A2F50">
      <w:pPr>
        <w:widowControl w:val="0"/>
        <w:numPr>
          <w:ilvl w:val="0"/>
          <w:numId w:val="5"/>
        </w:numPr>
        <w:shd w:val="clear" w:color="auto" w:fill="FFFFFF"/>
        <w:tabs>
          <w:tab w:val="left" w:pos="1080"/>
        </w:tabs>
        <w:suppressAutoHyphens w:val="0"/>
        <w:spacing w:after="20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Obchody Roku Kopernika – wyjazd do Fromborka, zajęcia - seans  w mobilnym planetarium, zajęcia edukacyjne</w:t>
      </w:r>
    </w:p>
    <w:p w14:paraId="1FE68C23" w14:textId="6A9ACCD7" w:rsidR="009A2F50" w:rsidRPr="009A2F50" w:rsidRDefault="00000000" w:rsidP="009A2F50">
      <w:pPr>
        <w:widowControl w:val="0"/>
        <w:numPr>
          <w:ilvl w:val="0"/>
          <w:numId w:val="5"/>
        </w:numPr>
        <w:shd w:val="clear" w:color="auto" w:fill="FFFFFF"/>
        <w:tabs>
          <w:tab w:val="left" w:pos="1080"/>
        </w:tabs>
        <w:suppressAutoHyphens w:val="0"/>
        <w:spacing w:after="200" w:line="276" w:lineRule="auto"/>
        <w:contextualSpacing/>
        <w:jc w:val="both"/>
        <w:rPr>
          <w:rFonts w:ascii="Times New Roman" w:hAnsi="Times New Roman" w:cs="Times New Roman"/>
          <w:color w:val="000000"/>
          <w:sz w:val="24"/>
          <w:szCs w:val="24"/>
        </w:rPr>
      </w:pPr>
      <w:r w:rsidRPr="009A2F50">
        <w:rPr>
          <w:rFonts w:ascii="Times New Roman" w:hAnsi="Times New Roman" w:cs="Times New Roman"/>
          <w:sz w:val="24"/>
          <w:szCs w:val="24"/>
        </w:rPr>
        <w:t xml:space="preserve">Dzień Misia - włączenie rodziców w przygotowanie wiersza, piosenki, laurki </w:t>
      </w:r>
      <w:r w:rsidRPr="009A2F50">
        <w:rPr>
          <w:rFonts w:ascii="Times New Roman" w:hAnsi="Times New Roman" w:cs="Times New Roman"/>
          <w:sz w:val="24"/>
          <w:szCs w:val="24"/>
        </w:rPr>
        <w:br/>
        <w:t>lub innego upominku z okazji jednoczesnym świątecznym ubiorem dzieck</w:t>
      </w:r>
      <w:r w:rsidR="009A2F50">
        <w:rPr>
          <w:rFonts w:ascii="Times New Roman" w:hAnsi="Times New Roman" w:cs="Times New Roman"/>
          <w:sz w:val="24"/>
          <w:szCs w:val="24"/>
        </w:rPr>
        <w:t>a</w:t>
      </w:r>
    </w:p>
    <w:p w14:paraId="0A88BA0C" w14:textId="77777777" w:rsidR="009A2F50" w:rsidRDefault="00000000" w:rsidP="009A2F50">
      <w:pPr>
        <w:widowControl w:val="0"/>
        <w:numPr>
          <w:ilvl w:val="0"/>
          <w:numId w:val="5"/>
        </w:numPr>
        <w:shd w:val="clear" w:color="auto" w:fill="FFFFFF"/>
        <w:tabs>
          <w:tab w:val="left" w:pos="1080"/>
        </w:tabs>
        <w:suppressAutoHyphens w:val="0"/>
        <w:spacing w:after="200" w:line="276" w:lineRule="auto"/>
        <w:contextualSpacing/>
        <w:jc w:val="both"/>
        <w:rPr>
          <w:rFonts w:ascii="Times New Roman" w:hAnsi="Times New Roman" w:cs="Times New Roman"/>
          <w:color w:val="000000"/>
          <w:sz w:val="24"/>
          <w:szCs w:val="24"/>
        </w:rPr>
      </w:pPr>
      <w:r w:rsidRPr="009A2F50">
        <w:rPr>
          <w:rFonts w:ascii="Times New Roman" w:hAnsi="Times New Roman" w:cs="Times New Roman"/>
          <w:sz w:val="24"/>
          <w:szCs w:val="24"/>
        </w:rPr>
        <w:t xml:space="preserve"> Spotkanie z Mikołajem, paczki dla dzieci</w:t>
      </w:r>
    </w:p>
    <w:p w14:paraId="00E8A4E1" w14:textId="77777777" w:rsidR="009A2F50" w:rsidRDefault="00000000" w:rsidP="009A2F50">
      <w:pPr>
        <w:widowControl w:val="0"/>
        <w:numPr>
          <w:ilvl w:val="0"/>
          <w:numId w:val="5"/>
        </w:numPr>
        <w:shd w:val="clear" w:color="auto" w:fill="FFFFFF"/>
        <w:tabs>
          <w:tab w:val="left" w:pos="1080"/>
        </w:tabs>
        <w:suppressAutoHyphens w:val="0"/>
        <w:spacing w:after="200" w:line="276" w:lineRule="auto"/>
        <w:contextualSpacing/>
        <w:jc w:val="both"/>
        <w:rPr>
          <w:rFonts w:ascii="Times New Roman" w:hAnsi="Times New Roman" w:cs="Times New Roman"/>
          <w:color w:val="000000"/>
          <w:sz w:val="24"/>
          <w:szCs w:val="24"/>
        </w:rPr>
      </w:pPr>
      <w:r w:rsidRPr="009A2F50">
        <w:rPr>
          <w:rFonts w:ascii="Times New Roman" w:hAnsi="Times New Roman" w:cs="Times New Roman"/>
          <w:sz w:val="24"/>
          <w:szCs w:val="24"/>
        </w:rPr>
        <w:t xml:space="preserve">Dekoracja sali balowej, przygotowanie gier, konkursów zabaw tanecznych </w:t>
      </w:r>
      <w:r w:rsidRPr="009A2F50">
        <w:rPr>
          <w:rFonts w:ascii="Times New Roman" w:hAnsi="Times New Roman" w:cs="Times New Roman"/>
          <w:sz w:val="24"/>
          <w:szCs w:val="24"/>
        </w:rPr>
        <w:br/>
        <w:t xml:space="preserve">na bal karnawałowy </w:t>
      </w:r>
    </w:p>
    <w:p w14:paraId="07E2B067" w14:textId="77777777" w:rsidR="009A2F50" w:rsidRDefault="00000000" w:rsidP="009A2F50">
      <w:pPr>
        <w:widowControl w:val="0"/>
        <w:numPr>
          <w:ilvl w:val="0"/>
          <w:numId w:val="5"/>
        </w:numPr>
        <w:shd w:val="clear" w:color="auto" w:fill="FFFFFF"/>
        <w:tabs>
          <w:tab w:val="left" w:pos="1080"/>
        </w:tabs>
        <w:suppressAutoHyphens w:val="0"/>
        <w:spacing w:after="200" w:line="276" w:lineRule="auto"/>
        <w:contextualSpacing/>
        <w:jc w:val="both"/>
        <w:rPr>
          <w:rFonts w:ascii="Times New Roman" w:hAnsi="Times New Roman" w:cs="Times New Roman"/>
          <w:color w:val="000000"/>
          <w:sz w:val="24"/>
          <w:szCs w:val="24"/>
        </w:rPr>
      </w:pPr>
      <w:r w:rsidRPr="009A2F50">
        <w:rPr>
          <w:rFonts w:ascii="Times New Roman" w:hAnsi="Times New Roman" w:cs="Times New Roman"/>
          <w:sz w:val="24"/>
          <w:szCs w:val="24"/>
        </w:rPr>
        <w:t>Wykonanie upominków i przedstawienie programu artystycznego dla pań z okazji Dnia kobiet – nagranie filmu dla rodziców</w:t>
      </w:r>
    </w:p>
    <w:p w14:paraId="2549F5B3" w14:textId="77777777" w:rsidR="009A2F50" w:rsidRDefault="00000000" w:rsidP="009A2F50">
      <w:pPr>
        <w:widowControl w:val="0"/>
        <w:numPr>
          <w:ilvl w:val="0"/>
          <w:numId w:val="5"/>
        </w:numPr>
        <w:shd w:val="clear" w:color="auto" w:fill="FFFFFF"/>
        <w:tabs>
          <w:tab w:val="left" w:pos="1080"/>
        </w:tabs>
        <w:suppressAutoHyphens w:val="0"/>
        <w:spacing w:after="200" w:line="276" w:lineRule="auto"/>
        <w:contextualSpacing/>
        <w:jc w:val="both"/>
        <w:rPr>
          <w:rFonts w:ascii="Times New Roman" w:hAnsi="Times New Roman" w:cs="Times New Roman"/>
          <w:color w:val="000000"/>
          <w:sz w:val="24"/>
          <w:szCs w:val="24"/>
        </w:rPr>
      </w:pPr>
      <w:r w:rsidRPr="009A2F50">
        <w:rPr>
          <w:rFonts w:ascii="Times New Roman" w:hAnsi="Times New Roman" w:cs="Times New Roman"/>
          <w:sz w:val="24"/>
          <w:szCs w:val="24"/>
        </w:rPr>
        <w:t>Powitanie Wiosny – przygotowanie strojów z elementami zieleni</w:t>
      </w:r>
    </w:p>
    <w:p w14:paraId="40E9B0A5" w14:textId="2F9C9697" w:rsidR="00F07059" w:rsidRPr="009A2F50" w:rsidRDefault="00000000" w:rsidP="009A2F50">
      <w:pPr>
        <w:widowControl w:val="0"/>
        <w:numPr>
          <w:ilvl w:val="0"/>
          <w:numId w:val="5"/>
        </w:numPr>
        <w:shd w:val="clear" w:color="auto" w:fill="FFFFFF"/>
        <w:tabs>
          <w:tab w:val="left" w:pos="1080"/>
        </w:tabs>
        <w:suppressAutoHyphens w:val="0"/>
        <w:spacing w:after="200" w:line="276" w:lineRule="auto"/>
        <w:contextualSpacing/>
        <w:jc w:val="both"/>
        <w:rPr>
          <w:rFonts w:ascii="Times New Roman" w:hAnsi="Times New Roman" w:cs="Times New Roman"/>
          <w:color w:val="000000"/>
          <w:sz w:val="24"/>
          <w:szCs w:val="24"/>
        </w:rPr>
      </w:pPr>
      <w:r w:rsidRPr="009A2F50">
        <w:rPr>
          <w:rFonts w:ascii="Times New Roman" w:hAnsi="Times New Roman" w:cs="Times New Roman"/>
          <w:sz w:val="24"/>
          <w:szCs w:val="24"/>
        </w:rPr>
        <w:t>Pierwszy Dzień Lata- w kolorze żółtym</w:t>
      </w:r>
    </w:p>
    <w:p w14:paraId="602A880D" w14:textId="77777777" w:rsidR="00F07059" w:rsidRDefault="00000000">
      <w:pPr>
        <w:numPr>
          <w:ilvl w:val="0"/>
          <w:numId w:val="5"/>
        </w:numPr>
        <w:suppressAutoHyphens w:val="0"/>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Organizacja i realizacja Dnia Ziemi i Sprzątania Świata</w:t>
      </w:r>
    </w:p>
    <w:p w14:paraId="5AB239F5" w14:textId="77777777" w:rsidR="00F07059" w:rsidRDefault="00000000">
      <w:pPr>
        <w:numPr>
          <w:ilvl w:val="0"/>
          <w:numId w:val="5"/>
        </w:numPr>
        <w:suppressAutoHyphens w:val="0"/>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Obchody Dnia Flagi</w:t>
      </w:r>
    </w:p>
    <w:p w14:paraId="026640AD" w14:textId="77777777" w:rsidR="00F07059" w:rsidRDefault="00000000">
      <w:pPr>
        <w:numPr>
          <w:ilvl w:val="0"/>
          <w:numId w:val="5"/>
        </w:numPr>
        <w:suppressAutoHyphens w:val="0"/>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Gry, konkury, zabawy na placu zabaw  z okazji Dnia Dziecka (Dzień rodziny) </w:t>
      </w:r>
    </w:p>
    <w:p w14:paraId="27CBEA11" w14:textId="77777777" w:rsidR="00F07059" w:rsidRDefault="00000000">
      <w:pPr>
        <w:widowControl w:val="0"/>
        <w:numPr>
          <w:ilvl w:val="0"/>
          <w:numId w:val="5"/>
        </w:numPr>
        <w:shd w:val="clear" w:color="auto" w:fill="FFFFFF"/>
        <w:tabs>
          <w:tab w:val="left" w:pos="1080"/>
        </w:tabs>
        <w:suppressAutoHyphens w:val="0"/>
        <w:spacing w:after="20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Prezentacja umiejętności dzieci z okazji zakończenia roku szkolnego</w:t>
      </w:r>
    </w:p>
    <w:p w14:paraId="54DF5103" w14:textId="77777777" w:rsidR="00F07059" w:rsidRDefault="00000000">
      <w:pPr>
        <w:widowControl w:val="0"/>
        <w:numPr>
          <w:ilvl w:val="0"/>
          <w:numId w:val="5"/>
        </w:numPr>
        <w:shd w:val="clear" w:color="auto" w:fill="FFFFFF"/>
        <w:tabs>
          <w:tab w:val="left" w:pos="1080"/>
        </w:tabs>
        <w:suppressAutoHyphens w:val="0"/>
        <w:spacing w:after="200" w:line="276"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Wręczenie nagród, podziękowań z funduszy Rady Rodziców</w:t>
      </w:r>
    </w:p>
    <w:p w14:paraId="1633D1D5" w14:textId="77777777" w:rsidR="00F07059" w:rsidRDefault="00F07059">
      <w:pPr>
        <w:widowControl w:val="0"/>
        <w:shd w:val="clear" w:color="auto" w:fill="FFFFFF"/>
        <w:tabs>
          <w:tab w:val="left" w:pos="1080"/>
        </w:tabs>
        <w:suppressAutoHyphens w:val="0"/>
        <w:spacing w:after="200" w:line="276" w:lineRule="auto"/>
        <w:ind w:left="1080"/>
        <w:contextualSpacing/>
        <w:jc w:val="both"/>
        <w:rPr>
          <w:rFonts w:ascii="Times New Roman" w:hAnsi="Times New Roman" w:cs="Times New Roman"/>
          <w:color w:val="000000"/>
          <w:sz w:val="24"/>
          <w:szCs w:val="24"/>
        </w:rPr>
      </w:pPr>
    </w:p>
    <w:p w14:paraId="5D05A7E0" w14:textId="77777777" w:rsidR="00F07059" w:rsidRPr="0048630D" w:rsidRDefault="00000000" w:rsidP="009A2F50">
      <w:pPr>
        <w:shd w:val="clear" w:color="auto" w:fill="FFFFFF"/>
        <w:tabs>
          <w:tab w:val="left" w:pos="720"/>
        </w:tabs>
        <w:suppressAutoHyphens w:val="0"/>
        <w:contextualSpacing/>
        <w:jc w:val="both"/>
        <w:rPr>
          <w:rFonts w:ascii="Times New Roman" w:hAnsi="Times New Roman" w:cs="Times New Roman"/>
          <w:b/>
          <w:bCs/>
          <w:color w:val="C00000"/>
          <w:spacing w:val="-2"/>
          <w:sz w:val="28"/>
          <w:szCs w:val="28"/>
        </w:rPr>
      </w:pPr>
      <w:r w:rsidRPr="0048630D">
        <w:rPr>
          <w:rFonts w:ascii="Times New Roman" w:hAnsi="Times New Roman" w:cs="Times New Roman"/>
          <w:b/>
          <w:bCs/>
          <w:color w:val="C00000"/>
          <w:spacing w:val="-2"/>
          <w:sz w:val="28"/>
          <w:szCs w:val="28"/>
        </w:rPr>
        <w:t>Praca wychowawcza przedszkola</w:t>
      </w:r>
    </w:p>
    <w:p w14:paraId="3D0631DD" w14:textId="77777777" w:rsidR="00F07059" w:rsidRDefault="00F07059">
      <w:pPr>
        <w:shd w:val="clear" w:color="auto" w:fill="FFFFFF"/>
        <w:tabs>
          <w:tab w:val="left" w:pos="720"/>
        </w:tabs>
        <w:suppressAutoHyphens w:val="0"/>
        <w:ind w:left="720"/>
        <w:contextualSpacing/>
        <w:jc w:val="both"/>
        <w:rPr>
          <w:rFonts w:ascii="Times New Roman" w:hAnsi="Times New Roman" w:cs="Times New Roman"/>
          <w:b/>
          <w:bCs/>
          <w:color w:val="000000"/>
          <w:spacing w:val="-2"/>
          <w:sz w:val="24"/>
          <w:szCs w:val="24"/>
        </w:rPr>
      </w:pPr>
    </w:p>
    <w:p w14:paraId="31B3BDEF" w14:textId="77777777" w:rsidR="00F07059" w:rsidRPr="009A2F50" w:rsidRDefault="00000000" w:rsidP="009A2F50">
      <w:pPr>
        <w:suppressAutoHyphens w:val="0"/>
        <w:contextualSpacing/>
        <w:jc w:val="both"/>
        <w:rPr>
          <w:rFonts w:ascii="Times New Roman" w:hAnsi="Times New Roman" w:cs="Times New Roman"/>
          <w:b/>
          <w:bCs/>
          <w:sz w:val="24"/>
          <w:szCs w:val="24"/>
        </w:rPr>
      </w:pPr>
      <w:r w:rsidRPr="009A2F50">
        <w:rPr>
          <w:rFonts w:ascii="Times New Roman" w:hAnsi="Times New Roman" w:cs="Times New Roman"/>
          <w:b/>
          <w:bCs/>
          <w:sz w:val="24"/>
          <w:szCs w:val="24"/>
        </w:rPr>
        <w:t xml:space="preserve">Przygotowywano dzieci do samodzielności i dokonywania właściwych wyborów:    </w:t>
      </w:r>
    </w:p>
    <w:p w14:paraId="578A3AB6" w14:textId="77777777" w:rsidR="00F07059" w:rsidRDefault="00000000">
      <w:pPr>
        <w:pStyle w:val="Akapitzlist"/>
        <w:numPr>
          <w:ilvl w:val="0"/>
          <w:numId w:val="10"/>
        </w:numPr>
        <w:jc w:val="both"/>
        <w:rPr>
          <w:rFonts w:ascii="Times New Roman" w:hAnsi="Times New Roman"/>
          <w:sz w:val="24"/>
          <w:szCs w:val="24"/>
        </w:rPr>
      </w:pPr>
      <w:r>
        <w:rPr>
          <w:rFonts w:ascii="Times New Roman" w:hAnsi="Times New Roman"/>
          <w:sz w:val="24"/>
          <w:szCs w:val="24"/>
        </w:rPr>
        <w:t>uczono zasad panujących w grupie (za pomocą piktogramów) i przypominano je,</w:t>
      </w:r>
    </w:p>
    <w:p w14:paraId="6CFB3D7E" w14:textId="77777777" w:rsidR="00F07059" w:rsidRDefault="00000000">
      <w:pPr>
        <w:pStyle w:val="Akapitzlist"/>
        <w:numPr>
          <w:ilvl w:val="0"/>
          <w:numId w:val="10"/>
        </w:numPr>
        <w:jc w:val="both"/>
        <w:rPr>
          <w:rFonts w:ascii="Times New Roman" w:hAnsi="Times New Roman"/>
          <w:sz w:val="24"/>
          <w:szCs w:val="24"/>
        </w:rPr>
      </w:pPr>
      <w:r>
        <w:rPr>
          <w:rFonts w:ascii="Times New Roman" w:hAnsi="Times New Roman"/>
          <w:sz w:val="24"/>
          <w:szCs w:val="24"/>
        </w:rPr>
        <w:t xml:space="preserve">pokazy czynności zmierzających  do dokładnego sprzątania stanowiska pracy, </w:t>
      </w:r>
      <w:r>
        <w:rPr>
          <w:rFonts w:ascii="Times New Roman" w:hAnsi="Times New Roman"/>
          <w:sz w:val="24"/>
          <w:szCs w:val="24"/>
        </w:rPr>
        <w:br/>
        <w:t>wspólnego segregowania rzeczy poprzez cykliczną organizację ,,sprzątania sali”</w:t>
      </w:r>
    </w:p>
    <w:p w14:paraId="7D7301C2" w14:textId="77777777" w:rsidR="00F07059" w:rsidRDefault="00000000">
      <w:pPr>
        <w:pStyle w:val="Akapitzlist"/>
        <w:numPr>
          <w:ilvl w:val="0"/>
          <w:numId w:val="10"/>
        </w:numPr>
        <w:jc w:val="both"/>
        <w:rPr>
          <w:rFonts w:ascii="Times New Roman" w:hAnsi="Times New Roman"/>
          <w:sz w:val="24"/>
          <w:szCs w:val="24"/>
        </w:rPr>
      </w:pPr>
      <w:r>
        <w:rPr>
          <w:rFonts w:ascii="Times New Roman" w:hAnsi="Times New Roman"/>
          <w:sz w:val="24"/>
          <w:szCs w:val="24"/>
        </w:rPr>
        <w:t xml:space="preserve"> wprowadzono funkcję dyżurnych, uczono zasad samodzielnego zakładania odzieży wierzchniej, zapinania guzików, wiązania sznurowadeł, prawidłowych czynności </w:t>
      </w:r>
      <w:r>
        <w:rPr>
          <w:rFonts w:ascii="Times New Roman" w:hAnsi="Times New Roman"/>
          <w:sz w:val="24"/>
          <w:szCs w:val="24"/>
        </w:rPr>
        <w:br/>
        <w:t>higienicznych</w:t>
      </w:r>
    </w:p>
    <w:p w14:paraId="40175A66" w14:textId="77777777" w:rsidR="00F07059" w:rsidRDefault="00000000">
      <w:pPr>
        <w:pStyle w:val="Akapitzlist"/>
        <w:numPr>
          <w:ilvl w:val="0"/>
          <w:numId w:val="10"/>
        </w:numPr>
        <w:jc w:val="both"/>
        <w:rPr>
          <w:rFonts w:ascii="Times New Roman" w:hAnsi="Times New Roman"/>
          <w:sz w:val="24"/>
          <w:szCs w:val="24"/>
        </w:rPr>
      </w:pPr>
      <w:r>
        <w:rPr>
          <w:rFonts w:ascii="Times New Roman" w:hAnsi="Times New Roman"/>
          <w:sz w:val="24"/>
          <w:szCs w:val="24"/>
        </w:rPr>
        <w:t>wdrażano do samodzielności i higieny podczas spożywania posiłków,</w:t>
      </w:r>
    </w:p>
    <w:p w14:paraId="5AF3DCAF" w14:textId="77777777" w:rsidR="00F07059" w:rsidRDefault="00000000">
      <w:pPr>
        <w:pStyle w:val="Akapitzlist"/>
        <w:numPr>
          <w:ilvl w:val="0"/>
          <w:numId w:val="10"/>
        </w:numPr>
        <w:jc w:val="both"/>
        <w:rPr>
          <w:rFonts w:ascii="Times New Roman" w:hAnsi="Times New Roman"/>
          <w:sz w:val="24"/>
          <w:szCs w:val="24"/>
        </w:rPr>
      </w:pPr>
      <w:r>
        <w:rPr>
          <w:rFonts w:ascii="Times New Roman" w:hAnsi="Times New Roman"/>
          <w:sz w:val="24"/>
          <w:szCs w:val="24"/>
        </w:rPr>
        <w:t xml:space="preserve">uczono słownictwa pomagającego nazywać stany emocjonalne, uczono mówienia </w:t>
      </w:r>
      <w:r>
        <w:rPr>
          <w:rFonts w:ascii="Times New Roman" w:hAnsi="Times New Roman"/>
          <w:sz w:val="24"/>
          <w:szCs w:val="24"/>
        </w:rPr>
        <w:br/>
        <w:t xml:space="preserve">o swoich potrzebach, jasnego wyrażania zdania i opinii, </w:t>
      </w:r>
    </w:p>
    <w:p w14:paraId="5866196A" w14:textId="77777777" w:rsidR="00F07059" w:rsidRDefault="00000000">
      <w:pPr>
        <w:pStyle w:val="Akapitzlist"/>
        <w:numPr>
          <w:ilvl w:val="0"/>
          <w:numId w:val="10"/>
        </w:numPr>
        <w:jc w:val="both"/>
        <w:rPr>
          <w:rFonts w:ascii="Times New Roman" w:hAnsi="Times New Roman"/>
          <w:sz w:val="24"/>
          <w:szCs w:val="24"/>
        </w:rPr>
      </w:pPr>
      <w:r>
        <w:rPr>
          <w:rFonts w:ascii="Times New Roman" w:hAnsi="Times New Roman"/>
          <w:sz w:val="24"/>
          <w:szCs w:val="24"/>
        </w:rPr>
        <w:t>wskazywano dzieciom dobro i zło na podstawie historyjek obrazkowych, przedstawień teatralnych, zdarzeń z życia przedszkolaków,</w:t>
      </w:r>
    </w:p>
    <w:p w14:paraId="5FE9CA4D" w14:textId="77777777" w:rsidR="00F07059" w:rsidRDefault="00000000">
      <w:pPr>
        <w:pStyle w:val="Akapitzlist"/>
        <w:numPr>
          <w:ilvl w:val="0"/>
          <w:numId w:val="10"/>
        </w:numPr>
        <w:jc w:val="both"/>
        <w:rPr>
          <w:rFonts w:ascii="Times New Roman" w:hAnsi="Times New Roman"/>
          <w:sz w:val="24"/>
          <w:szCs w:val="24"/>
        </w:rPr>
      </w:pPr>
      <w:r>
        <w:rPr>
          <w:rFonts w:ascii="Times New Roman" w:hAnsi="Times New Roman"/>
          <w:sz w:val="24"/>
          <w:szCs w:val="24"/>
        </w:rPr>
        <w:t xml:space="preserve">wykorzystywano </w:t>
      </w:r>
      <w:proofErr w:type="spellStart"/>
      <w:r>
        <w:rPr>
          <w:rFonts w:ascii="Times New Roman" w:hAnsi="Times New Roman"/>
          <w:sz w:val="24"/>
          <w:szCs w:val="24"/>
        </w:rPr>
        <w:t>bajkoterapię</w:t>
      </w:r>
      <w:proofErr w:type="spellEnd"/>
      <w:r>
        <w:rPr>
          <w:rFonts w:ascii="Times New Roman" w:hAnsi="Times New Roman"/>
          <w:sz w:val="24"/>
          <w:szCs w:val="24"/>
        </w:rPr>
        <w:t xml:space="preserve"> do  zrozumienia przez dzieci  trudnych problemów</w:t>
      </w:r>
      <w:r>
        <w:rPr>
          <w:rFonts w:ascii="Times New Roman" w:hAnsi="Times New Roman"/>
          <w:sz w:val="24"/>
          <w:szCs w:val="24"/>
        </w:rPr>
        <w:br/>
        <w:t>i sytuacji,</w:t>
      </w:r>
    </w:p>
    <w:p w14:paraId="2702E12A" w14:textId="77777777" w:rsidR="00F07059" w:rsidRDefault="00000000">
      <w:pPr>
        <w:pStyle w:val="Akapitzlist"/>
        <w:numPr>
          <w:ilvl w:val="0"/>
          <w:numId w:val="10"/>
        </w:numPr>
        <w:jc w:val="both"/>
        <w:rPr>
          <w:rFonts w:ascii="Times New Roman" w:hAnsi="Times New Roman"/>
          <w:sz w:val="24"/>
          <w:szCs w:val="24"/>
        </w:rPr>
      </w:pPr>
      <w:r>
        <w:rPr>
          <w:rFonts w:ascii="Times New Roman" w:hAnsi="Times New Roman"/>
          <w:sz w:val="24"/>
          <w:szCs w:val="24"/>
        </w:rPr>
        <w:lastRenderedPageBreak/>
        <w:t xml:space="preserve">wskazywano możliwe rozwiązania, dalsze działania bohaterów jako drogi wyboru </w:t>
      </w:r>
      <w:r>
        <w:rPr>
          <w:rFonts w:ascii="Times New Roman" w:hAnsi="Times New Roman"/>
          <w:sz w:val="24"/>
          <w:szCs w:val="24"/>
        </w:rPr>
        <w:br/>
        <w:t>zachowania,</w:t>
      </w:r>
    </w:p>
    <w:p w14:paraId="3484BF08" w14:textId="77777777" w:rsidR="00F07059" w:rsidRDefault="00000000">
      <w:pPr>
        <w:pStyle w:val="Akapitzlist"/>
        <w:numPr>
          <w:ilvl w:val="0"/>
          <w:numId w:val="10"/>
        </w:numPr>
        <w:jc w:val="both"/>
        <w:rPr>
          <w:rFonts w:ascii="Times New Roman" w:hAnsi="Times New Roman"/>
          <w:sz w:val="24"/>
          <w:szCs w:val="24"/>
        </w:rPr>
      </w:pPr>
      <w:r>
        <w:rPr>
          <w:rFonts w:ascii="Times New Roman" w:hAnsi="Times New Roman"/>
          <w:sz w:val="24"/>
          <w:szCs w:val="24"/>
        </w:rPr>
        <w:t xml:space="preserve">uwrażliwiano na potrzeby społeczne - ekologię („Selektywna zbiórka odpadów”, </w:t>
      </w:r>
      <w:r>
        <w:rPr>
          <w:rFonts w:ascii="Times New Roman" w:hAnsi="Times New Roman"/>
          <w:sz w:val="24"/>
          <w:szCs w:val="24"/>
        </w:rPr>
        <w:br/>
        <w:t xml:space="preserve">oszczędzanie wody i prądu), pomoc innym w potrzebie (zbiórki środków - akcje </w:t>
      </w:r>
      <w:r>
        <w:rPr>
          <w:rFonts w:ascii="Times New Roman" w:hAnsi="Times New Roman"/>
          <w:sz w:val="24"/>
          <w:szCs w:val="24"/>
        </w:rPr>
        <w:br/>
        <w:t xml:space="preserve">charytatywne „Góra grosza”, Pomoc dla Zbyszka, Pomoc dla Bartka - uwrażliwianie </w:t>
      </w:r>
      <w:r>
        <w:rPr>
          <w:rFonts w:ascii="Times New Roman" w:hAnsi="Times New Roman"/>
          <w:sz w:val="24"/>
          <w:szCs w:val="24"/>
        </w:rPr>
        <w:br/>
        <w:t>na potrzeby zwierząt (dokarmianie ptaków zimą) -  udział w akcjach zbiórki kasztanów, żołędzi.</w:t>
      </w:r>
    </w:p>
    <w:p w14:paraId="63A16747" w14:textId="77777777" w:rsidR="00F07059" w:rsidRDefault="00000000">
      <w:pPr>
        <w:suppressAutoHyphens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Przedszkole obejmowało pomocą </w:t>
      </w:r>
      <w:proofErr w:type="spellStart"/>
      <w:r>
        <w:rPr>
          <w:rFonts w:ascii="Times New Roman" w:eastAsia="Calibri" w:hAnsi="Times New Roman" w:cs="Times New Roman"/>
          <w:sz w:val="24"/>
          <w:szCs w:val="24"/>
        </w:rPr>
        <w:t>psychologiczno</w:t>
      </w:r>
      <w:proofErr w:type="spellEnd"/>
      <w:r>
        <w:rPr>
          <w:rFonts w:ascii="Times New Roman" w:eastAsia="Calibri" w:hAnsi="Times New Roman" w:cs="Times New Roman"/>
          <w:sz w:val="24"/>
          <w:szCs w:val="24"/>
        </w:rPr>
        <w:t xml:space="preserve"> -pedagogiczną dzieci, rodziców, nauczycieli, zgodnie z potrzebami. Realizowano zajęcia wsparcia rozwoju mowy oraz terapię </w:t>
      </w:r>
      <w:r>
        <w:rPr>
          <w:rFonts w:ascii="Times New Roman" w:eastAsia="Calibri" w:hAnsi="Times New Roman" w:cs="Times New Roman"/>
          <w:sz w:val="24"/>
          <w:szCs w:val="24"/>
        </w:rPr>
        <w:br/>
        <w:t xml:space="preserve">logopedyczną, konsultacje dla rodziców ze strony nauczycieli i szkolnego pedagoga, </w:t>
      </w:r>
      <w:r>
        <w:rPr>
          <w:rFonts w:ascii="Times New Roman" w:eastAsia="Calibri" w:hAnsi="Times New Roman" w:cs="Times New Roman"/>
          <w:sz w:val="24"/>
          <w:szCs w:val="24"/>
        </w:rPr>
        <w:br/>
        <w:t xml:space="preserve">a także wsparcie dla nauczycieli. </w:t>
      </w:r>
    </w:p>
    <w:p w14:paraId="4203F2AC" w14:textId="77777777" w:rsidR="00F07059" w:rsidRDefault="00F07059">
      <w:pPr>
        <w:suppressAutoHyphens w:val="0"/>
        <w:ind w:left="720"/>
        <w:contextualSpacing/>
        <w:jc w:val="both"/>
        <w:rPr>
          <w:rFonts w:ascii="Times New Roman" w:eastAsia="Calibri" w:hAnsi="Times New Roman" w:cs="Times New Roman"/>
          <w:sz w:val="24"/>
          <w:szCs w:val="24"/>
        </w:rPr>
      </w:pPr>
    </w:p>
    <w:p w14:paraId="2C818F32" w14:textId="77777777" w:rsidR="00F07059" w:rsidRDefault="00000000">
      <w:pPr>
        <w:suppressAutoHyphens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Przedszkole aktywnie współpracowało z rodzicami: zebrania, ankiety, kącik literatury </w:t>
      </w:r>
      <w:r>
        <w:rPr>
          <w:rFonts w:ascii="Times New Roman" w:eastAsia="Calibri" w:hAnsi="Times New Roman" w:cs="Times New Roman"/>
          <w:sz w:val="24"/>
          <w:szCs w:val="24"/>
        </w:rPr>
        <w:br/>
        <w:t xml:space="preserve">dla rodziców, wystawa prac dzieci, zaproszenia na uroczystości, filmiki z prezentacjami </w:t>
      </w:r>
      <w:r>
        <w:rPr>
          <w:rFonts w:ascii="Times New Roman" w:eastAsia="Calibri" w:hAnsi="Times New Roman" w:cs="Times New Roman"/>
          <w:sz w:val="24"/>
          <w:szCs w:val="24"/>
        </w:rPr>
        <w:br/>
        <w:t xml:space="preserve">występów dzieci, konkursy rodzinne, zajęcia otarte dla rodziców, pomoc w przygotowaniu </w:t>
      </w:r>
      <w:r>
        <w:rPr>
          <w:rFonts w:ascii="Times New Roman" w:eastAsia="Calibri" w:hAnsi="Times New Roman" w:cs="Times New Roman"/>
          <w:sz w:val="24"/>
          <w:szCs w:val="24"/>
        </w:rPr>
        <w:br/>
        <w:t>rekwizytów i  strojów do przedstawień, zaangażowanie w akcje prowadzone w przedszkolu – zbiórki, czytanie, prezentacja ciekawych zawodów.</w:t>
      </w:r>
    </w:p>
    <w:p w14:paraId="015F3B6C" w14:textId="77777777" w:rsidR="00F07059" w:rsidRDefault="00F07059">
      <w:pPr>
        <w:suppressAutoHyphens w:val="0"/>
        <w:ind w:left="720"/>
        <w:contextualSpacing/>
        <w:jc w:val="both"/>
        <w:rPr>
          <w:rFonts w:ascii="Times New Roman" w:eastAsia="Calibri" w:hAnsi="Times New Roman" w:cs="Times New Roman"/>
          <w:sz w:val="24"/>
          <w:szCs w:val="24"/>
        </w:rPr>
      </w:pPr>
    </w:p>
    <w:p w14:paraId="5D5F6E56" w14:textId="77777777" w:rsidR="00E64ED9" w:rsidRDefault="00000000">
      <w:pPr>
        <w:suppressAutoHyphens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Praca przedszkola była wspierana przez instytucje ze środowiska: Szkołę Podstawową </w:t>
      </w:r>
      <w:r>
        <w:rPr>
          <w:rFonts w:ascii="Times New Roman" w:eastAsia="Calibri" w:hAnsi="Times New Roman" w:cs="Times New Roman"/>
          <w:sz w:val="24"/>
          <w:szCs w:val="24"/>
        </w:rPr>
        <w:br/>
        <w:t xml:space="preserve">w Milejewie, Urząd Gminy w Milejewie, Gminną Komisję Rozwiązywania Problemów </w:t>
      </w:r>
      <w:r>
        <w:rPr>
          <w:rFonts w:ascii="Times New Roman" w:eastAsia="Calibri" w:hAnsi="Times New Roman" w:cs="Times New Roman"/>
          <w:sz w:val="24"/>
          <w:szCs w:val="24"/>
        </w:rPr>
        <w:br/>
        <w:t xml:space="preserve">Alkoholowych w Milejewie, Bibliotekę Publiczną w Milejewie, Ochotniczą Straż Pożarną </w:t>
      </w:r>
      <w:r>
        <w:rPr>
          <w:rFonts w:ascii="Times New Roman" w:eastAsia="Calibri" w:hAnsi="Times New Roman" w:cs="Times New Roman"/>
          <w:sz w:val="24"/>
          <w:szCs w:val="24"/>
        </w:rPr>
        <w:br/>
        <w:t>w Milejewie, Niepubliczny Zakład Opieki Zdrowotnej „</w:t>
      </w:r>
      <w:proofErr w:type="spellStart"/>
      <w:r>
        <w:rPr>
          <w:rFonts w:ascii="Times New Roman" w:eastAsia="Calibri" w:hAnsi="Times New Roman" w:cs="Times New Roman"/>
          <w:sz w:val="24"/>
          <w:szCs w:val="24"/>
        </w:rPr>
        <w:t>Milewita</w:t>
      </w:r>
      <w:proofErr w:type="spellEnd"/>
      <w:r>
        <w:rPr>
          <w:rFonts w:ascii="Times New Roman" w:eastAsia="Calibri" w:hAnsi="Times New Roman" w:cs="Times New Roman"/>
          <w:sz w:val="24"/>
          <w:szCs w:val="24"/>
        </w:rPr>
        <w:t xml:space="preserve">” w Milejewie, Gminny </w:t>
      </w:r>
      <w:r>
        <w:rPr>
          <w:rFonts w:ascii="Times New Roman" w:eastAsia="Calibri" w:hAnsi="Times New Roman" w:cs="Times New Roman"/>
          <w:sz w:val="24"/>
          <w:szCs w:val="24"/>
        </w:rPr>
        <w:br/>
        <w:t xml:space="preserve">Ośrodek Pomocy Społecznej w Milejewie, sklep „Lewiatan”   i Poradnię </w:t>
      </w:r>
      <w:proofErr w:type="spellStart"/>
      <w:r>
        <w:rPr>
          <w:rFonts w:ascii="Times New Roman" w:eastAsia="Calibri" w:hAnsi="Times New Roman" w:cs="Times New Roman"/>
          <w:sz w:val="24"/>
          <w:szCs w:val="24"/>
        </w:rPr>
        <w:t>Psychologiczno</w:t>
      </w:r>
      <w:proofErr w:type="spellEnd"/>
      <w:r>
        <w:rPr>
          <w:rFonts w:ascii="Times New Roman" w:eastAsia="Calibri" w:hAnsi="Times New Roman" w:cs="Times New Roman"/>
          <w:sz w:val="24"/>
          <w:szCs w:val="24"/>
        </w:rPr>
        <w:t xml:space="preserve"> – Pedagogiczną Nr 2 w Elblągu.</w:t>
      </w:r>
    </w:p>
    <w:p w14:paraId="472C7CE5" w14:textId="77777777" w:rsidR="0048630D" w:rsidRDefault="0048630D">
      <w:pPr>
        <w:suppressAutoHyphens w:val="0"/>
        <w:contextualSpacing/>
        <w:jc w:val="both"/>
        <w:rPr>
          <w:rFonts w:ascii="Times New Roman" w:eastAsia="Calibri" w:hAnsi="Times New Roman" w:cs="Times New Roman"/>
          <w:sz w:val="24"/>
          <w:szCs w:val="24"/>
        </w:rPr>
      </w:pPr>
    </w:p>
    <w:p w14:paraId="2DF6C0FA" w14:textId="0323AD03" w:rsidR="00F07059" w:rsidRPr="0048630D" w:rsidRDefault="00000000">
      <w:pPr>
        <w:suppressAutoHyphens w:val="0"/>
        <w:contextualSpacing/>
        <w:jc w:val="both"/>
        <w:rPr>
          <w:rFonts w:ascii="Times New Roman" w:eastAsia="Calibri" w:hAnsi="Times New Roman" w:cs="Times New Roman"/>
          <w:color w:val="C00000"/>
          <w:sz w:val="24"/>
          <w:szCs w:val="24"/>
        </w:rPr>
      </w:pPr>
      <w:r w:rsidRPr="0048630D">
        <w:rPr>
          <w:rFonts w:ascii="Times New Roman" w:hAnsi="Times New Roman" w:cs="Times New Roman"/>
          <w:b/>
          <w:color w:val="C00000"/>
          <w:sz w:val="28"/>
          <w:szCs w:val="28"/>
        </w:rPr>
        <w:t>Wydatki poniesione na realizację zadań związanych  z funkcjonowaniem</w:t>
      </w:r>
      <w:r w:rsidRPr="0048630D">
        <w:rPr>
          <w:rFonts w:ascii="Times New Roman" w:hAnsi="Times New Roman" w:cs="Times New Roman"/>
          <w:b/>
          <w:color w:val="C00000"/>
          <w:sz w:val="28"/>
          <w:szCs w:val="28"/>
        </w:rPr>
        <w:br/>
        <w:t>placówki  w roku szkolnym  202</w:t>
      </w:r>
      <w:r w:rsidR="0048630D">
        <w:rPr>
          <w:rFonts w:ascii="Times New Roman" w:hAnsi="Times New Roman" w:cs="Times New Roman"/>
          <w:b/>
          <w:color w:val="C00000"/>
          <w:sz w:val="28"/>
          <w:szCs w:val="28"/>
        </w:rPr>
        <w:t>3</w:t>
      </w:r>
      <w:r w:rsidRPr="0048630D">
        <w:rPr>
          <w:rFonts w:ascii="Times New Roman" w:hAnsi="Times New Roman" w:cs="Times New Roman"/>
          <w:b/>
          <w:color w:val="C00000"/>
          <w:sz w:val="28"/>
          <w:szCs w:val="28"/>
        </w:rPr>
        <w:t>/2023</w:t>
      </w:r>
    </w:p>
    <w:p w14:paraId="6E560DA9" w14:textId="77777777" w:rsidR="00F07059" w:rsidRDefault="00F07059">
      <w:pPr>
        <w:suppressAutoHyphens w:val="0"/>
        <w:ind w:left="765"/>
        <w:contextualSpacing/>
        <w:jc w:val="both"/>
        <w:rPr>
          <w:rFonts w:ascii="Times New Roman" w:hAnsi="Times New Roman" w:cs="Times New Roman"/>
          <w:b/>
          <w:sz w:val="24"/>
          <w:szCs w:val="24"/>
        </w:rPr>
      </w:pPr>
    </w:p>
    <w:p w14:paraId="7656FA3D" w14:textId="77777777" w:rsidR="00F07059" w:rsidRPr="009A2F50" w:rsidRDefault="00000000" w:rsidP="009A2F50">
      <w:pPr>
        <w:jc w:val="both"/>
        <w:rPr>
          <w:rFonts w:ascii="Times New Roman" w:hAnsi="Times New Roman"/>
          <w:b/>
          <w:sz w:val="28"/>
          <w:szCs w:val="28"/>
        </w:rPr>
      </w:pPr>
      <w:r w:rsidRPr="009A2F50">
        <w:rPr>
          <w:rFonts w:ascii="Times New Roman" w:hAnsi="Times New Roman"/>
          <w:b/>
          <w:sz w:val="28"/>
          <w:szCs w:val="28"/>
        </w:rPr>
        <w:t>Ogółem – 618.627,36 zł, w tym:</w:t>
      </w:r>
    </w:p>
    <w:p w14:paraId="01CADB18" w14:textId="77777777" w:rsidR="00F07059" w:rsidRDefault="00000000">
      <w:pPr>
        <w:pStyle w:val="Akapitzlist"/>
        <w:numPr>
          <w:ilvl w:val="0"/>
          <w:numId w:val="5"/>
        </w:numPr>
        <w:jc w:val="both"/>
        <w:rPr>
          <w:rFonts w:ascii="Times New Roman" w:hAnsi="Times New Roman"/>
          <w:bCs/>
          <w:sz w:val="28"/>
          <w:szCs w:val="28"/>
        </w:rPr>
      </w:pPr>
      <w:r>
        <w:rPr>
          <w:rFonts w:ascii="Times New Roman" w:hAnsi="Times New Roman"/>
          <w:bCs/>
          <w:sz w:val="28"/>
          <w:szCs w:val="28"/>
        </w:rPr>
        <w:t>wynagrodzenia i pochodne - 557.992,14 zł</w:t>
      </w:r>
    </w:p>
    <w:p w14:paraId="5E43CE9B" w14:textId="77777777" w:rsidR="00F07059" w:rsidRDefault="00000000">
      <w:pPr>
        <w:pStyle w:val="Akapitzlist"/>
        <w:numPr>
          <w:ilvl w:val="0"/>
          <w:numId w:val="5"/>
        </w:numPr>
        <w:jc w:val="both"/>
        <w:rPr>
          <w:rFonts w:ascii="Times New Roman" w:hAnsi="Times New Roman"/>
          <w:bCs/>
          <w:sz w:val="28"/>
          <w:szCs w:val="28"/>
        </w:rPr>
      </w:pPr>
      <w:r>
        <w:rPr>
          <w:rFonts w:ascii="Times New Roman" w:hAnsi="Times New Roman"/>
          <w:bCs/>
          <w:sz w:val="28"/>
          <w:szCs w:val="28"/>
        </w:rPr>
        <w:t>odpis na ZFŚS – 20.846,00 zł</w:t>
      </w:r>
    </w:p>
    <w:p w14:paraId="6A59F490" w14:textId="77777777" w:rsidR="00F07059" w:rsidRDefault="00000000">
      <w:pPr>
        <w:pStyle w:val="Akapitzlist"/>
        <w:numPr>
          <w:ilvl w:val="0"/>
          <w:numId w:val="5"/>
        </w:numPr>
        <w:jc w:val="both"/>
        <w:rPr>
          <w:rFonts w:ascii="Times New Roman" w:hAnsi="Times New Roman"/>
          <w:bCs/>
          <w:sz w:val="28"/>
          <w:szCs w:val="28"/>
        </w:rPr>
      </w:pPr>
      <w:r>
        <w:rPr>
          <w:rFonts w:ascii="Times New Roman" w:hAnsi="Times New Roman"/>
          <w:bCs/>
          <w:sz w:val="28"/>
          <w:szCs w:val="28"/>
        </w:rPr>
        <w:t>wydatki na doskonalenie zawodowe (ujęte łącznie w szkole),</w:t>
      </w:r>
    </w:p>
    <w:p w14:paraId="18082A82" w14:textId="77777777" w:rsidR="00F07059" w:rsidRDefault="00000000">
      <w:pPr>
        <w:pStyle w:val="Akapitzlist"/>
        <w:numPr>
          <w:ilvl w:val="0"/>
          <w:numId w:val="5"/>
        </w:numPr>
        <w:jc w:val="both"/>
        <w:rPr>
          <w:rFonts w:ascii="Times New Roman" w:hAnsi="Times New Roman"/>
          <w:bCs/>
          <w:sz w:val="28"/>
          <w:szCs w:val="28"/>
        </w:rPr>
      </w:pPr>
      <w:r>
        <w:rPr>
          <w:rFonts w:ascii="Times New Roman" w:hAnsi="Times New Roman"/>
          <w:bCs/>
          <w:sz w:val="28"/>
          <w:szCs w:val="28"/>
        </w:rPr>
        <w:t>zakup materiałów i wyposażenia – 14.304,56 zł</w:t>
      </w:r>
    </w:p>
    <w:p w14:paraId="0C5369D0" w14:textId="77777777" w:rsidR="00F07059" w:rsidRDefault="00000000">
      <w:pPr>
        <w:pStyle w:val="Akapitzlist"/>
        <w:numPr>
          <w:ilvl w:val="0"/>
          <w:numId w:val="5"/>
        </w:numPr>
        <w:jc w:val="both"/>
        <w:rPr>
          <w:rFonts w:ascii="Times New Roman" w:hAnsi="Times New Roman"/>
          <w:bCs/>
          <w:sz w:val="28"/>
          <w:szCs w:val="28"/>
        </w:rPr>
      </w:pPr>
      <w:r>
        <w:rPr>
          <w:rFonts w:ascii="Times New Roman" w:hAnsi="Times New Roman"/>
          <w:bCs/>
          <w:sz w:val="28"/>
          <w:szCs w:val="28"/>
        </w:rPr>
        <w:t>zakup wody i prądu (w kosztach zespołu)</w:t>
      </w:r>
    </w:p>
    <w:p w14:paraId="770F06F5" w14:textId="77777777" w:rsidR="00F07059" w:rsidRDefault="00000000">
      <w:pPr>
        <w:pStyle w:val="Akapitzlist"/>
        <w:numPr>
          <w:ilvl w:val="0"/>
          <w:numId w:val="5"/>
        </w:numPr>
        <w:jc w:val="both"/>
        <w:rPr>
          <w:rFonts w:ascii="Times New Roman" w:hAnsi="Times New Roman"/>
          <w:bCs/>
          <w:sz w:val="28"/>
          <w:szCs w:val="28"/>
        </w:rPr>
      </w:pPr>
      <w:r>
        <w:rPr>
          <w:rFonts w:ascii="Times New Roman" w:hAnsi="Times New Roman"/>
          <w:bCs/>
          <w:sz w:val="28"/>
          <w:szCs w:val="28"/>
        </w:rPr>
        <w:t>zakup usług remontowych i pozostałych –3178,50 zł</w:t>
      </w:r>
    </w:p>
    <w:p w14:paraId="168AE044" w14:textId="77777777" w:rsidR="00F07059" w:rsidRDefault="00000000">
      <w:pPr>
        <w:pStyle w:val="Akapitzlist"/>
        <w:numPr>
          <w:ilvl w:val="0"/>
          <w:numId w:val="5"/>
        </w:numPr>
        <w:jc w:val="both"/>
        <w:rPr>
          <w:rFonts w:ascii="Times New Roman" w:hAnsi="Times New Roman"/>
          <w:bCs/>
          <w:sz w:val="28"/>
          <w:szCs w:val="28"/>
        </w:rPr>
      </w:pPr>
      <w:r>
        <w:rPr>
          <w:rFonts w:ascii="Times New Roman" w:hAnsi="Times New Roman"/>
          <w:bCs/>
          <w:sz w:val="28"/>
          <w:szCs w:val="28"/>
        </w:rPr>
        <w:t>zakup pomocy dydaktycznych – 1997,00 zł</w:t>
      </w:r>
    </w:p>
    <w:p w14:paraId="68CA3C89" w14:textId="77777777" w:rsidR="00F07059" w:rsidRDefault="00000000">
      <w:pPr>
        <w:pStyle w:val="Akapitzlist"/>
        <w:numPr>
          <w:ilvl w:val="0"/>
          <w:numId w:val="5"/>
        </w:numPr>
        <w:jc w:val="both"/>
        <w:rPr>
          <w:rFonts w:ascii="Times New Roman" w:hAnsi="Times New Roman"/>
          <w:bCs/>
          <w:sz w:val="28"/>
          <w:szCs w:val="28"/>
        </w:rPr>
      </w:pPr>
      <w:r>
        <w:rPr>
          <w:rFonts w:ascii="Times New Roman" w:hAnsi="Times New Roman"/>
          <w:bCs/>
          <w:sz w:val="28"/>
          <w:szCs w:val="28"/>
        </w:rPr>
        <w:t>dodatek wiejski – 18.512,00 zł</w:t>
      </w:r>
    </w:p>
    <w:p w14:paraId="17343336" w14:textId="036FD3A0" w:rsidR="00F07059" w:rsidRDefault="00000000" w:rsidP="009A2F50">
      <w:pPr>
        <w:pStyle w:val="Akapitzlist"/>
        <w:numPr>
          <w:ilvl w:val="0"/>
          <w:numId w:val="5"/>
        </w:numPr>
        <w:jc w:val="both"/>
        <w:rPr>
          <w:rFonts w:ascii="Times New Roman" w:hAnsi="Times New Roman"/>
          <w:bCs/>
          <w:sz w:val="28"/>
          <w:szCs w:val="28"/>
        </w:rPr>
      </w:pPr>
      <w:r>
        <w:rPr>
          <w:rFonts w:ascii="Times New Roman" w:hAnsi="Times New Roman"/>
          <w:bCs/>
          <w:sz w:val="28"/>
          <w:szCs w:val="28"/>
        </w:rPr>
        <w:t>opłaty telekomunikacyjne – 1797,16</w:t>
      </w:r>
    </w:p>
    <w:p w14:paraId="39599C16" w14:textId="77777777" w:rsidR="0048630D" w:rsidRPr="009A2F50" w:rsidRDefault="0048630D" w:rsidP="0048630D">
      <w:pPr>
        <w:pStyle w:val="Akapitzlist"/>
        <w:ind w:left="785"/>
        <w:jc w:val="both"/>
        <w:rPr>
          <w:rFonts w:ascii="Times New Roman" w:hAnsi="Times New Roman"/>
          <w:bCs/>
          <w:sz w:val="28"/>
          <w:szCs w:val="28"/>
        </w:rPr>
      </w:pPr>
    </w:p>
    <w:p w14:paraId="489D60DB" w14:textId="77777777" w:rsidR="00F07059" w:rsidRDefault="00F07059">
      <w:pPr>
        <w:pStyle w:val="Akapitzlist"/>
        <w:widowControl w:val="0"/>
        <w:shd w:val="clear" w:color="auto" w:fill="FFFFFF"/>
        <w:tabs>
          <w:tab w:val="left" w:pos="0"/>
          <w:tab w:val="left" w:pos="1426"/>
        </w:tabs>
        <w:spacing w:after="0" w:line="360" w:lineRule="auto"/>
        <w:ind w:left="0"/>
        <w:jc w:val="both"/>
        <w:rPr>
          <w:rFonts w:ascii="Times New Roman" w:hAnsi="Times New Roman"/>
          <w:b/>
          <w:bCs/>
          <w:color w:val="C00000"/>
          <w:sz w:val="28"/>
          <w:szCs w:val="28"/>
          <w:u w:val="single"/>
        </w:rPr>
      </w:pPr>
    </w:p>
    <w:p w14:paraId="58997AEA" w14:textId="5AAD5530" w:rsidR="00F07059" w:rsidRDefault="00000000">
      <w:pPr>
        <w:pStyle w:val="Akapitzlist"/>
        <w:widowControl w:val="0"/>
        <w:shd w:val="clear" w:color="auto" w:fill="FFFFFF"/>
        <w:tabs>
          <w:tab w:val="left" w:pos="0"/>
          <w:tab w:val="left" w:pos="1426"/>
        </w:tabs>
        <w:spacing w:after="0" w:line="360" w:lineRule="auto"/>
        <w:ind w:left="0"/>
        <w:jc w:val="both"/>
        <w:rPr>
          <w:rFonts w:ascii="Times New Roman" w:hAnsi="Times New Roman"/>
          <w:b/>
          <w:bCs/>
          <w:color w:val="C00000"/>
          <w:sz w:val="28"/>
          <w:szCs w:val="28"/>
          <w:u w:val="single"/>
        </w:rPr>
      </w:pPr>
      <w:r>
        <w:rPr>
          <w:rFonts w:ascii="Times New Roman" w:hAnsi="Times New Roman"/>
          <w:b/>
          <w:bCs/>
          <w:color w:val="C00000"/>
          <w:sz w:val="28"/>
          <w:szCs w:val="28"/>
          <w:u w:val="single"/>
        </w:rPr>
        <w:lastRenderedPageBreak/>
        <w:t>KONTROLE ORAZ NADZÓR PEDAGOGICZNY SPRAWOWANY PRZEZ KURATORA OŚWIATY</w:t>
      </w:r>
      <w:r w:rsidR="00E3137C">
        <w:rPr>
          <w:rFonts w:ascii="Times New Roman" w:hAnsi="Times New Roman"/>
          <w:b/>
          <w:bCs/>
          <w:color w:val="C00000"/>
          <w:sz w:val="28"/>
          <w:szCs w:val="28"/>
          <w:u w:val="single"/>
        </w:rPr>
        <w:t xml:space="preserve"> ORAZ INNE INSTYTUCJE</w:t>
      </w:r>
    </w:p>
    <w:p w14:paraId="130D362E" w14:textId="77777777" w:rsidR="00F07059" w:rsidRDefault="00000000">
      <w:pPr>
        <w:pStyle w:val="Akapitzlist"/>
        <w:widowControl w:val="0"/>
        <w:shd w:val="clear" w:color="auto" w:fill="FFFFFF"/>
        <w:tabs>
          <w:tab w:val="left" w:pos="0"/>
          <w:tab w:val="left" w:pos="1426"/>
        </w:tabs>
        <w:spacing w:after="0" w:line="240" w:lineRule="auto"/>
        <w:ind w:left="0"/>
        <w:jc w:val="both"/>
        <w:rPr>
          <w:rFonts w:ascii="Times New Roman" w:hAnsi="Times New Roman"/>
          <w:sz w:val="24"/>
          <w:szCs w:val="24"/>
        </w:rPr>
      </w:pPr>
      <w:r>
        <w:rPr>
          <w:rFonts w:ascii="Times New Roman" w:hAnsi="Times New Roman"/>
          <w:bCs/>
          <w:color w:val="000000" w:themeColor="text1"/>
          <w:sz w:val="24"/>
          <w:szCs w:val="24"/>
        </w:rPr>
        <w:t xml:space="preserve">Zgodnie z art. 55 ustawy Prawo oświatowe nadzór pedagogiczny polega na : </w:t>
      </w:r>
    </w:p>
    <w:p w14:paraId="7CE44E03" w14:textId="77777777" w:rsidR="00F07059" w:rsidRDefault="00000000">
      <w:pPr>
        <w:widowControl w:val="0"/>
        <w:shd w:val="clear" w:color="auto" w:fill="FFFFFF"/>
        <w:tabs>
          <w:tab w:val="left" w:pos="0"/>
          <w:tab w:val="left" w:pos="1426"/>
        </w:tabs>
        <w:spacing w:line="240" w:lineRule="auto"/>
        <w:ind w:left="360"/>
        <w:contextualSpacing/>
        <w:jc w:val="both"/>
        <w:rPr>
          <w:rFonts w:ascii="Times New Roman" w:hAnsi="Times New Roman" w:cs="Times New Roman"/>
          <w:sz w:val="24"/>
          <w:szCs w:val="24"/>
        </w:rPr>
      </w:pPr>
      <w:r>
        <w:rPr>
          <w:rFonts w:ascii="Times New Roman" w:hAnsi="Times New Roman" w:cs="Times New Roman"/>
          <w:bCs/>
          <w:color w:val="000000" w:themeColor="text1"/>
          <w:sz w:val="24"/>
          <w:szCs w:val="24"/>
        </w:rPr>
        <w:t xml:space="preserve">1) obserwowaniu, analizowaniu i ocenianiu przebiegów kształcenia  i wychowania </w:t>
      </w:r>
      <w:r>
        <w:rPr>
          <w:rFonts w:ascii="Times New Roman" w:hAnsi="Times New Roman" w:cs="Times New Roman"/>
          <w:bCs/>
          <w:color w:val="000000" w:themeColor="text1"/>
          <w:sz w:val="24"/>
          <w:szCs w:val="24"/>
        </w:rPr>
        <w:br/>
        <w:t>oraz efektów działalności dydaktycznej, wychowawczej i opiekuńczej oraz innej działalności statutowej szkół i placówek,</w:t>
      </w:r>
    </w:p>
    <w:p w14:paraId="5D91B7FB" w14:textId="77777777" w:rsidR="00F07059" w:rsidRDefault="00000000">
      <w:pPr>
        <w:widowControl w:val="0"/>
        <w:shd w:val="clear" w:color="auto" w:fill="FFFFFF"/>
        <w:tabs>
          <w:tab w:val="left" w:pos="0"/>
          <w:tab w:val="left" w:pos="1426"/>
        </w:tabs>
        <w:spacing w:line="240" w:lineRule="auto"/>
        <w:ind w:left="360"/>
        <w:contextualSpacing/>
        <w:jc w:val="both"/>
        <w:rPr>
          <w:rFonts w:ascii="Times New Roman" w:hAnsi="Times New Roman" w:cs="Times New Roman"/>
          <w:sz w:val="24"/>
          <w:szCs w:val="24"/>
        </w:rPr>
      </w:pPr>
      <w:r>
        <w:rPr>
          <w:rFonts w:ascii="Times New Roman" w:hAnsi="Times New Roman" w:cs="Times New Roman"/>
          <w:bCs/>
          <w:color w:val="000000" w:themeColor="text1"/>
          <w:sz w:val="24"/>
          <w:szCs w:val="24"/>
        </w:rPr>
        <w:t>2)  ocenianiu stanu i warunków działalności dydaktycznej , wychowawczej i opiekuńczej oraz innej działalności statutowej szkół i placówek,</w:t>
      </w:r>
    </w:p>
    <w:p w14:paraId="3A4C11CB" w14:textId="77777777" w:rsidR="00F07059" w:rsidRDefault="00000000">
      <w:pPr>
        <w:widowControl w:val="0"/>
        <w:shd w:val="clear" w:color="auto" w:fill="FFFFFF"/>
        <w:tabs>
          <w:tab w:val="left" w:pos="0"/>
          <w:tab w:val="left" w:pos="1426"/>
        </w:tabs>
        <w:spacing w:line="240" w:lineRule="auto"/>
        <w:ind w:left="360"/>
        <w:contextualSpacing/>
        <w:jc w:val="both"/>
        <w:rPr>
          <w:rFonts w:ascii="Times New Roman" w:hAnsi="Times New Roman" w:cs="Times New Roman"/>
          <w:sz w:val="24"/>
          <w:szCs w:val="24"/>
        </w:rPr>
      </w:pPr>
      <w:r>
        <w:rPr>
          <w:rFonts w:ascii="Times New Roman" w:hAnsi="Times New Roman" w:cs="Times New Roman"/>
          <w:bCs/>
          <w:color w:val="000000" w:themeColor="text1"/>
          <w:sz w:val="24"/>
          <w:szCs w:val="24"/>
        </w:rPr>
        <w:t>3) udzielanie pomocy szkołom i placówkom , a także nauczycielom  w wykonywaniu ich zadań dydaktycznych, wychowawczych i opiekuńczych,</w:t>
      </w:r>
    </w:p>
    <w:p w14:paraId="13536B05" w14:textId="77777777" w:rsidR="00F07059" w:rsidRDefault="00000000">
      <w:pPr>
        <w:widowControl w:val="0"/>
        <w:shd w:val="clear" w:color="auto" w:fill="FFFFFF"/>
        <w:tabs>
          <w:tab w:val="left" w:pos="0"/>
          <w:tab w:val="left" w:pos="1426"/>
        </w:tabs>
        <w:spacing w:line="240" w:lineRule="auto"/>
        <w:ind w:left="360"/>
        <w:contextualSpacing/>
        <w:jc w:val="both"/>
        <w:rPr>
          <w:rFonts w:ascii="Times New Roman" w:hAnsi="Times New Roman" w:cs="Times New Roman"/>
          <w:sz w:val="24"/>
          <w:szCs w:val="24"/>
        </w:rPr>
      </w:pPr>
      <w:r>
        <w:rPr>
          <w:rFonts w:ascii="Times New Roman" w:hAnsi="Times New Roman" w:cs="Times New Roman"/>
          <w:bCs/>
          <w:color w:val="000000" w:themeColor="text1"/>
          <w:sz w:val="24"/>
          <w:szCs w:val="24"/>
        </w:rPr>
        <w:t>4) inspirowaniu nauczycieli do poprawy istniejących lub wdrożenia nowych rozwiązań                          w procesie  kształcenia , przy zastosowaniu innowacyjnych działań programowych, organizacyjnych lub metodycznych, których celem jest rozwijanie kompetencji uczniów.</w:t>
      </w:r>
    </w:p>
    <w:p w14:paraId="023D633B" w14:textId="77777777" w:rsidR="00F07059" w:rsidRDefault="00F07059">
      <w:pPr>
        <w:widowControl w:val="0"/>
        <w:shd w:val="clear" w:color="auto" w:fill="FFFFFF"/>
        <w:tabs>
          <w:tab w:val="left" w:pos="0"/>
          <w:tab w:val="left" w:pos="1426"/>
        </w:tabs>
        <w:spacing w:line="240" w:lineRule="auto"/>
        <w:ind w:left="360"/>
        <w:contextualSpacing/>
        <w:jc w:val="both"/>
        <w:rPr>
          <w:rFonts w:ascii="Times New Roman" w:hAnsi="Times New Roman" w:cs="Times New Roman"/>
          <w:bCs/>
          <w:color w:val="000000" w:themeColor="text1"/>
          <w:sz w:val="24"/>
          <w:szCs w:val="24"/>
        </w:rPr>
      </w:pPr>
    </w:p>
    <w:p w14:paraId="08147BB2" w14:textId="20A3DE57" w:rsidR="00F07059" w:rsidRDefault="00000000">
      <w:pPr>
        <w:widowControl w:val="0"/>
        <w:shd w:val="clear" w:color="auto" w:fill="FFFFFF"/>
        <w:tabs>
          <w:tab w:val="left" w:pos="0"/>
          <w:tab w:val="left" w:pos="1426"/>
        </w:tabs>
        <w:spacing w:line="240" w:lineRule="auto"/>
        <w:ind w:left="360"/>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 roku szkolnym 202</w:t>
      </w:r>
      <w:r w:rsidR="0048630D">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/202</w:t>
      </w:r>
      <w:r w:rsidR="0048630D">
        <w:rPr>
          <w:rFonts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 xml:space="preserve"> w Zespole Szkolno-Przedszkolnym przeprowadzone zostały  kontrole przez następujące instytucje zewnętrzne: </w:t>
      </w:r>
    </w:p>
    <w:p w14:paraId="249A42EF" w14:textId="3D740EF1" w:rsidR="00E3137C" w:rsidRPr="00E3137C" w:rsidRDefault="00E3137C" w:rsidP="00E3137C">
      <w:pPr>
        <w:pStyle w:val="Akapitzlist"/>
        <w:numPr>
          <w:ilvl w:val="0"/>
          <w:numId w:val="31"/>
        </w:numPr>
        <w:spacing w:after="160" w:line="259" w:lineRule="auto"/>
        <w:rPr>
          <w:rFonts w:ascii="Times New Roman" w:hAnsi="Times New Roman"/>
          <w:sz w:val="24"/>
          <w:szCs w:val="24"/>
        </w:rPr>
      </w:pPr>
      <w:r w:rsidRPr="00E3137C">
        <w:rPr>
          <w:rFonts w:ascii="Times New Roman" w:hAnsi="Times New Roman"/>
          <w:sz w:val="24"/>
          <w:szCs w:val="24"/>
        </w:rPr>
        <w:t xml:space="preserve">IX 2023 r. </w:t>
      </w:r>
      <w:r w:rsidRPr="00E3137C">
        <w:rPr>
          <w:rFonts w:ascii="Times New Roman" w:hAnsi="Times New Roman"/>
          <w:b/>
          <w:bCs/>
          <w:sz w:val="24"/>
          <w:szCs w:val="24"/>
        </w:rPr>
        <w:t>– kontrola z Państwowej Powiatowej Stacji Sanitarno- Epidemiologicznej  w Elblągu;</w:t>
      </w:r>
      <w:r w:rsidRPr="00E3137C">
        <w:rPr>
          <w:rFonts w:ascii="Times New Roman" w:hAnsi="Times New Roman"/>
          <w:sz w:val="24"/>
          <w:szCs w:val="24"/>
        </w:rPr>
        <w:t xml:space="preserve"> kontrola kompleksowa ZS-P w Milejewie w zakresie przestrzegania wymagań higienicznych i zdrowotnych w stosunku do pomieszczeń oraz sprzętu, stanu sanitarno-higienicznego nieruchomości oraz bezpieczeństwa epidemiologicznego   w placówce;</w:t>
      </w:r>
    </w:p>
    <w:p w14:paraId="4D068BC9" w14:textId="4CC5ED2A" w:rsidR="00E3137C" w:rsidRPr="00E3137C" w:rsidRDefault="00E3137C" w:rsidP="00E3137C">
      <w:pPr>
        <w:pStyle w:val="Akapitzlist"/>
        <w:numPr>
          <w:ilvl w:val="0"/>
          <w:numId w:val="31"/>
        </w:numPr>
        <w:spacing w:after="160" w:line="259" w:lineRule="auto"/>
        <w:rPr>
          <w:rFonts w:ascii="Times New Roman" w:hAnsi="Times New Roman"/>
          <w:sz w:val="24"/>
          <w:szCs w:val="24"/>
        </w:rPr>
      </w:pPr>
      <w:r w:rsidRPr="00E3137C">
        <w:rPr>
          <w:rFonts w:ascii="Times New Roman" w:hAnsi="Times New Roman"/>
          <w:sz w:val="24"/>
          <w:szCs w:val="24"/>
        </w:rPr>
        <w:t>IV 2024 r. wizytacja</w:t>
      </w:r>
      <w:r w:rsidRPr="00E3137C">
        <w:rPr>
          <w:rFonts w:ascii="Times New Roman" w:hAnsi="Times New Roman"/>
          <w:b/>
          <w:bCs/>
          <w:sz w:val="24"/>
          <w:szCs w:val="24"/>
        </w:rPr>
        <w:t xml:space="preserve"> z Państwowej Powiatowej Stacji Sanitarno- Epidemiologicznej  w Elblągu;</w:t>
      </w:r>
      <w:r w:rsidRPr="00E3137C">
        <w:rPr>
          <w:rFonts w:ascii="Times New Roman" w:hAnsi="Times New Roman"/>
          <w:sz w:val="24"/>
          <w:szCs w:val="24"/>
        </w:rPr>
        <w:t xml:space="preserve"> ocena realizacji programu </w:t>
      </w:r>
      <w:r>
        <w:rPr>
          <w:rFonts w:ascii="Times New Roman" w:hAnsi="Times New Roman"/>
          <w:sz w:val="24"/>
          <w:szCs w:val="24"/>
        </w:rPr>
        <w:t>„</w:t>
      </w:r>
      <w:r w:rsidRPr="00E3137C">
        <w:rPr>
          <w:rFonts w:ascii="Times New Roman" w:hAnsi="Times New Roman"/>
          <w:sz w:val="24"/>
          <w:szCs w:val="24"/>
        </w:rPr>
        <w:t>Trzymaj formę”</w:t>
      </w:r>
    </w:p>
    <w:p w14:paraId="442CE080" w14:textId="6F47EA33" w:rsidR="00F07059" w:rsidRDefault="00E3137C" w:rsidP="00E3137C">
      <w:pPr>
        <w:widowControl w:val="0"/>
        <w:shd w:val="clear" w:color="auto" w:fill="FFFFFF"/>
        <w:tabs>
          <w:tab w:val="left" w:pos="0"/>
          <w:tab w:val="left" w:pos="1426"/>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Nie dokonano żadnej kontroli przez organ sprawujący nadzór pedagogiczny.</w:t>
      </w:r>
    </w:p>
    <w:p w14:paraId="60406CEB" w14:textId="77777777" w:rsidR="008054E7" w:rsidRDefault="008054E7" w:rsidP="00E3137C">
      <w:pPr>
        <w:widowControl w:val="0"/>
        <w:shd w:val="clear" w:color="auto" w:fill="FFFFFF"/>
        <w:tabs>
          <w:tab w:val="left" w:pos="0"/>
          <w:tab w:val="left" w:pos="1426"/>
        </w:tabs>
        <w:spacing w:line="240" w:lineRule="auto"/>
        <w:contextualSpacing/>
        <w:jc w:val="both"/>
        <w:rPr>
          <w:rFonts w:ascii="Times New Roman" w:hAnsi="Times New Roman" w:cs="Times New Roman"/>
          <w:sz w:val="24"/>
          <w:szCs w:val="24"/>
        </w:rPr>
      </w:pPr>
    </w:p>
    <w:p w14:paraId="58E56E4D" w14:textId="77777777" w:rsidR="008054E7" w:rsidRDefault="008054E7" w:rsidP="00E3137C">
      <w:pPr>
        <w:widowControl w:val="0"/>
        <w:shd w:val="clear" w:color="auto" w:fill="FFFFFF"/>
        <w:tabs>
          <w:tab w:val="left" w:pos="0"/>
          <w:tab w:val="left" w:pos="1426"/>
        </w:tabs>
        <w:spacing w:line="240" w:lineRule="auto"/>
        <w:contextualSpacing/>
        <w:jc w:val="both"/>
        <w:rPr>
          <w:rFonts w:ascii="Times New Roman" w:hAnsi="Times New Roman" w:cs="Times New Roman"/>
          <w:sz w:val="24"/>
          <w:szCs w:val="24"/>
        </w:rPr>
      </w:pPr>
    </w:p>
    <w:p w14:paraId="50F3DF2B" w14:textId="77777777" w:rsidR="008054E7" w:rsidRDefault="008054E7" w:rsidP="00E3137C">
      <w:pPr>
        <w:widowControl w:val="0"/>
        <w:shd w:val="clear" w:color="auto" w:fill="FFFFFF"/>
        <w:tabs>
          <w:tab w:val="left" w:pos="0"/>
          <w:tab w:val="left" w:pos="1426"/>
        </w:tabs>
        <w:spacing w:line="240" w:lineRule="auto"/>
        <w:contextualSpacing/>
        <w:jc w:val="both"/>
        <w:rPr>
          <w:rFonts w:ascii="Times New Roman" w:hAnsi="Times New Roman" w:cs="Times New Roman"/>
          <w:sz w:val="24"/>
          <w:szCs w:val="24"/>
        </w:rPr>
      </w:pPr>
    </w:p>
    <w:p w14:paraId="48D8E821" w14:textId="77777777" w:rsidR="008054E7" w:rsidRDefault="008054E7" w:rsidP="00E3137C">
      <w:pPr>
        <w:widowControl w:val="0"/>
        <w:shd w:val="clear" w:color="auto" w:fill="FFFFFF"/>
        <w:tabs>
          <w:tab w:val="left" w:pos="0"/>
          <w:tab w:val="left" w:pos="1426"/>
        </w:tabs>
        <w:spacing w:line="240" w:lineRule="auto"/>
        <w:contextualSpacing/>
        <w:jc w:val="both"/>
        <w:rPr>
          <w:rFonts w:ascii="Times New Roman" w:hAnsi="Times New Roman" w:cs="Times New Roman"/>
          <w:sz w:val="24"/>
          <w:szCs w:val="24"/>
        </w:rPr>
      </w:pPr>
    </w:p>
    <w:p w14:paraId="000B5855" w14:textId="3DB8B962" w:rsidR="008054E7" w:rsidRDefault="008054E7" w:rsidP="00E3137C">
      <w:pPr>
        <w:widowControl w:val="0"/>
        <w:shd w:val="clear" w:color="auto" w:fill="FFFFFF"/>
        <w:tabs>
          <w:tab w:val="left" w:pos="0"/>
          <w:tab w:val="left" w:pos="1426"/>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Informację sporządziła : Elżbieta Lisowska </w:t>
      </w:r>
    </w:p>
    <w:p w14:paraId="6524887A" w14:textId="7AEA288A" w:rsidR="008054E7" w:rsidRDefault="008054E7" w:rsidP="00E3137C">
      <w:pPr>
        <w:widowControl w:val="0"/>
        <w:shd w:val="clear" w:color="auto" w:fill="FFFFFF"/>
        <w:tabs>
          <w:tab w:val="left" w:pos="0"/>
          <w:tab w:val="left" w:pos="1426"/>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Na podstawie danych uzyskanych z : </w:t>
      </w:r>
    </w:p>
    <w:p w14:paraId="2F18582A" w14:textId="530EBE82" w:rsidR="008054E7" w:rsidRDefault="008054E7" w:rsidP="008054E7">
      <w:pPr>
        <w:pStyle w:val="Akapitzlist"/>
        <w:widowControl w:val="0"/>
        <w:numPr>
          <w:ilvl w:val="0"/>
          <w:numId w:val="34"/>
        </w:numPr>
        <w:shd w:val="clear" w:color="auto" w:fill="FFFFFF"/>
        <w:tabs>
          <w:tab w:val="left" w:pos="0"/>
          <w:tab w:val="left" w:pos="1426"/>
        </w:tabs>
        <w:spacing w:line="240" w:lineRule="auto"/>
        <w:jc w:val="both"/>
        <w:rPr>
          <w:rFonts w:ascii="Times New Roman" w:hAnsi="Times New Roman"/>
          <w:sz w:val="24"/>
          <w:szCs w:val="24"/>
        </w:rPr>
      </w:pPr>
      <w:r>
        <w:rPr>
          <w:rFonts w:ascii="Times New Roman" w:hAnsi="Times New Roman"/>
          <w:sz w:val="24"/>
          <w:szCs w:val="24"/>
        </w:rPr>
        <w:t>Zespołu Szkolno-Przedszkolnego w Milejewie</w:t>
      </w:r>
    </w:p>
    <w:p w14:paraId="2084277A" w14:textId="3ACFFA8E" w:rsidR="008054E7" w:rsidRDefault="008054E7" w:rsidP="008054E7">
      <w:pPr>
        <w:pStyle w:val="Akapitzlist"/>
        <w:widowControl w:val="0"/>
        <w:numPr>
          <w:ilvl w:val="0"/>
          <w:numId w:val="34"/>
        </w:numPr>
        <w:shd w:val="clear" w:color="auto" w:fill="FFFFFF"/>
        <w:tabs>
          <w:tab w:val="left" w:pos="0"/>
          <w:tab w:val="left" w:pos="1426"/>
        </w:tabs>
        <w:spacing w:line="240" w:lineRule="auto"/>
        <w:jc w:val="both"/>
        <w:rPr>
          <w:rFonts w:ascii="Times New Roman" w:hAnsi="Times New Roman"/>
          <w:sz w:val="24"/>
          <w:szCs w:val="24"/>
        </w:rPr>
      </w:pPr>
      <w:r>
        <w:rPr>
          <w:rFonts w:ascii="Times New Roman" w:hAnsi="Times New Roman"/>
          <w:sz w:val="24"/>
          <w:szCs w:val="24"/>
        </w:rPr>
        <w:t>Gminnego Ośrodka Pomocy Społecznej w Milejewie</w:t>
      </w:r>
    </w:p>
    <w:p w14:paraId="6AFA8F19" w14:textId="44A930D6" w:rsidR="008054E7" w:rsidRDefault="008054E7" w:rsidP="008054E7">
      <w:pPr>
        <w:pStyle w:val="Akapitzlist"/>
        <w:widowControl w:val="0"/>
        <w:numPr>
          <w:ilvl w:val="0"/>
          <w:numId w:val="34"/>
        </w:numPr>
        <w:shd w:val="clear" w:color="auto" w:fill="FFFFFF"/>
        <w:tabs>
          <w:tab w:val="left" w:pos="0"/>
          <w:tab w:val="left" w:pos="1426"/>
        </w:tabs>
        <w:spacing w:line="240" w:lineRule="auto"/>
        <w:jc w:val="both"/>
        <w:rPr>
          <w:rFonts w:ascii="Times New Roman" w:hAnsi="Times New Roman"/>
          <w:sz w:val="24"/>
          <w:szCs w:val="24"/>
        </w:rPr>
      </w:pPr>
      <w:r>
        <w:rPr>
          <w:rFonts w:ascii="Times New Roman" w:hAnsi="Times New Roman"/>
          <w:sz w:val="24"/>
          <w:szCs w:val="24"/>
        </w:rPr>
        <w:t>Okręgowej Komisji Egzaminacyjnej w Łomży</w:t>
      </w:r>
    </w:p>
    <w:p w14:paraId="453BB02C" w14:textId="3378D49F" w:rsidR="008054E7" w:rsidRPr="008054E7" w:rsidRDefault="008054E7" w:rsidP="008054E7">
      <w:pPr>
        <w:pStyle w:val="Akapitzlist"/>
        <w:widowControl w:val="0"/>
        <w:numPr>
          <w:ilvl w:val="0"/>
          <w:numId w:val="34"/>
        </w:numPr>
        <w:shd w:val="clear" w:color="auto" w:fill="FFFFFF"/>
        <w:tabs>
          <w:tab w:val="left" w:pos="0"/>
          <w:tab w:val="left" w:pos="1426"/>
        </w:tabs>
        <w:spacing w:line="240" w:lineRule="auto"/>
        <w:jc w:val="both"/>
        <w:rPr>
          <w:rFonts w:ascii="Times New Roman" w:hAnsi="Times New Roman"/>
          <w:sz w:val="24"/>
          <w:szCs w:val="24"/>
        </w:rPr>
      </w:pPr>
      <w:r>
        <w:rPr>
          <w:rFonts w:ascii="Times New Roman" w:hAnsi="Times New Roman"/>
          <w:sz w:val="24"/>
          <w:szCs w:val="24"/>
        </w:rPr>
        <w:t>Dokumentacji</w:t>
      </w:r>
      <w:r w:rsidR="0048630D">
        <w:rPr>
          <w:rFonts w:ascii="Times New Roman" w:hAnsi="Times New Roman"/>
          <w:sz w:val="24"/>
          <w:szCs w:val="24"/>
        </w:rPr>
        <w:t xml:space="preserve"> Urzędu </w:t>
      </w:r>
      <w:r>
        <w:rPr>
          <w:rFonts w:ascii="Times New Roman" w:hAnsi="Times New Roman"/>
          <w:sz w:val="24"/>
          <w:szCs w:val="24"/>
        </w:rPr>
        <w:t xml:space="preserve"> i opracowań własnych</w:t>
      </w:r>
    </w:p>
    <w:sectPr w:rsidR="008054E7" w:rsidRPr="008054E7">
      <w:footerReference w:type="default" r:id="rId8"/>
      <w:pgSz w:w="11906" w:h="16838"/>
      <w:pgMar w:top="1417" w:right="1417" w:bottom="1417" w:left="1417"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E068D" w14:textId="77777777" w:rsidR="00D66CB0" w:rsidRDefault="00D66CB0">
      <w:pPr>
        <w:spacing w:after="0" w:line="240" w:lineRule="auto"/>
      </w:pPr>
      <w:r>
        <w:separator/>
      </w:r>
    </w:p>
  </w:endnote>
  <w:endnote w:type="continuationSeparator" w:id="0">
    <w:p w14:paraId="4D1F3016" w14:textId="77777777" w:rsidR="00D66CB0" w:rsidRDefault="00D6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974201"/>
      <w:docPartObj>
        <w:docPartGallery w:val="Page Numbers (Bottom of Page)"/>
        <w:docPartUnique/>
      </w:docPartObj>
    </w:sdtPr>
    <w:sdtContent>
      <w:p w14:paraId="3A226B8B" w14:textId="77777777" w:rsidR="00F07059" w:rsidRDefault="00000000">
        <w:pPr>
          <w:pStyle w:val="Stopk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BA6E7" w14:textId="77777777" w:rsidR="00D66CB0" w:rsidRDefault="00D66CB0">
      <w:pPr>
        <w:spacing w:after="0" w:line="240" w:lineRule="auto"/>
      </w:pPr>
      <w:r>
        <w:separator/>
      </w:r>
    </w:p>
  </w:footnote>
  <w:footnote w:type="continuationSeparator" w:id="0">
    <w:p w14:paraId="6E5B3924" w14:textId="77777777" w:rsidR="00D66CB0" w:rsidRDefault="00D6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0F8"/>
    <w:multiLevelType w:val="multilevel"/>
    <w:tmpl w:val="B9DA7B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681274A"/>
    <w:multiLevelType w:val="multilevel"/>
    <w:tmpl w:val="E83A935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EE60AA"/>
    <w:multiLevelType w:val="hybridMultilevel"/>
    <w:tmpl w:val="2C7C1C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6D1AE2"/>
    <w:multiLevelType w:val="multilevel"/>
    <w:tmpl w:val="1D0CD0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5A04DDE"/>
    <w:multiLevelType w:val="multilevel"/>
    <w:tmpl w:val="09EE65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74F7921"/>
    <w:multiLevelType w:val="hybridMultilevel"/>
    <w:tmpl w:val="51F6BBD8"/>
    <w:lvl w:ilvl="0" w:tplc="71AAF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E487831"/>
    <w:multiLevelType w:val="multilevel"/>
    <w:tmpl w:val="8EDAC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09A79E7"/>
    <w:multiLevelType w:val="multilevel"/>
    <w:tmpl w:val="B75CE1F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25B6004A"/>
    <w:multiLevelType w:val="multilevel"/>
    <w:tmpl w:val="940AB9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2C5F641F"/>
    <w:multiLevelType w:val="hybridMultilevel"/>
    <w:tmpl w:val="E700A6FC"/>
    <w:lvl w:ilvl="0" w:tplc="189EE3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FC962A4"/>
    <w:multiLevelType w:val="multilevel"/>
    <w:tmpl w:val="F44C8F50"/>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3043281C"/>
    <w:multiLevelType w:val="multilevel"/>
    <w:tmpl w:val="0AE41DAE"/>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2" w15:restartNumberingAfterBreak="0">
    <w:nsid w:val="3CC76F98"/>
    <w:multiLevelType w:val="multilevel"/>
    <w:tmpl w:val="BDF6FE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0251DFA"/>
    <w:multiLevelType w:val="multilevel"/>
    <w:tmpl w:val="743ED7F8"/>
    <w:lvl w:ilvl="0">
      <w:start w:val="1"/>
      <w:numFmt w:val="upperRoman"/>
      <w:lvlText w:val="%1."/>
      <w:lvlJc w:val="left"/>
      <w:pPr>
        <w:tabs>
          <w:tab w:val="num" w:pos="0"/>
        </w:tabs>
        <w:ind w:left="765" w:hanging="720"/>
      </w:pPr>
      <w:rPr>
        <w:b/>
      </w:r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14" w15:restartNumberingAfterBreak="0">
    <w:nsid w:val="403337CE"/>
    <w:multiLevelType w:val="multilevel"/>
    <w:tmpl w:val="3CBA3986"/>
    <w:lvl w:ilvl="0">
      <w:start w:val="1"/>
      <w:numFmt w:val="bullet"/>
      <w:lvlText w:val=""/>
      <w:lvlJc w:val="left"/>
      <w:pPr>
        <w:tabs>
          <w:tab w:val="num" w:pos="0"/>
        </w:tabs>
        <w:ind w:left="774"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2D82BD6"/>
    <w:multiLevelType w:val="multilevel"/>
    <w:tmpl w:val="DB7A53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5AC13DC"/>
    <w:multiLevelType w:val="multilevel"/>
    <w:tmpl w:val="32C28482"/>
    <w:lvl w:ilvl="0">
      <w:start w:val="1"/>
      <w:numFmt w:val="bullet"/>
      <w:lvlText w:val=""/>
      <w:lvlJc w:val="left"/>
      <w:pPr>
        <w:tabs>
          <w:tab w:val="num" w:pos="840"/>
        </w:tabs>
        <w:ind w:left="840" w:hanging="360"/>
      </w:pPr>
      <w:rPr>
        <w:rFonts w:ascii="Symbol" w:hAnsi="Symbol" w:cs="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7" w15:restartNumberingAfterBreak="0">
    <w:nsid w:val="4DD827C4"/>
    <w:multiLevelType w:val="multilevel"/>
    <w:tmpl w:val="643E2A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4FE55966"/>
    <w:multiLevelType w:val="multilevel"/>
    <w:tmpl w:val="ECDA18D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15:restartNumberingAfterBreak="0">
    <w:nsid w:val="57D24FBC"/>
    <w:multiLevelType w:val="multilevel"/>
    <w:tmpl w:val="3ED4AA40"/>
    <w:lvl w:ilvl="0">
      <w:start w:val="1"/>
      <w:numFmt w:val="bullet"/>
      <w:lvlText w:val=""/>
      <w:lvlJc w:val="left"/>
      <w:pPr>
        <w:tabs>
          <w:tab w:val="num" w:pos="-295"/>
        </w:tabs>
        <w:ind w:left="785" w:hanging="360"/>
      </w:pPr>
      <w:rPr>
        <w:rFonts w:ascii="Symbol" w:hAnsi="Symbol" w:cs="Symbol" w:hint="default"/>
      </w:rPr>
    </w:lvl>
    <w:lvl w:ilvl="1">
      <w:start w:val="1"/>
      <w:numFmt w:val="decimal"/>
      <w:lvlText w:val="%2."/>
      <w:lvlJc w:val="left"/>
      <w:pPr>
        <w:tabs>
          <w:tab w:val="num" w:pos="1145"/>
        </w:tabs>
        <w:ind w:left="1145" w:hanging="360"/>
      </w:p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20" w15:restartNumberingAfterBreak="0">
    <w:nsid w:val="5B1E6238"/>
    <w:multiLevelType w:val="multilevel"/>
    <w:tmpl w:val="83E672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5C54558F"/>
    <w:multiLevelType w:val="multilevel"/>
    <w:tmpl w:val="157CAD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5FDC525E"/>
    <w:multiLevelType w:val="multilevel"/>
    <w:tmpl w:val="53C8AD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63451FFC"/>
    <w:multiLevelType w:val="multilevel"/>
    <w:tmpl w:val="7F4AA4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642F3E7E"/>
    <w:multiLevelType w:val="multilevel"/>
    <w:tmpl w:val="715A1B78"/>
    <w:lvl w:ilvl="0">
      <w:start w:val="1"/>
      <w:numFmt w:val="bullet"/>
      <w:lvlText w:val=""/>
      <w:lvlJc w:val="left"/>
      <w:pPr>
        <w:tabs>
          <w:tab w:val="num" w:pos="818"/>
        </w:tabs>
        <w:ind w:left="818" w:hanging="360"/>
      </w:pPr>
      <w:rPr>
        <w:rFonts w:ascii="Symbol" w:hAnsi="Symbol" w:cs="Symbol" w:hint="default"/>
      </w:rPr>
    </w:lvl>
    <w:lvl w:ilvl="1">
      <w:start w:val="1"/>
      <w:numFmt w:val="bullet"/>
      <w:lvlText w:val="◦"/>
      <w:lvlJc w:val="left"/>
      <w:pPr>
        <w:tabs>
          <w:tab w:val="num" w:pos="1178"/>
        </w:tabs>
        <w:ind w:left="1178" w:hanging="360"/>
      </w:pPr>
      <w:rPr>
        <w:rFonts w:ascii="OpenSymbol" w:hAnsi="OpenSymbol" w:cs="OpenSymbol" w:hint="default"/>
      </w:rPr>
    </w:lvl>
    <w:lvl w:ilvl="2">
      <w:start w:val="1"/>
      <w:numFmt w:val="bullet"/>
      <w:lvlText w:val="▪"/>
      <w:lvlJc w:val="left"/>
      <w:pPr>
        <w:tabs>
          <w:tab w:val="num" w:pos="1538"/>
        </w:tabs>
        <w:ind w:left="1538" w:hanging="360"/>
      </w:pPr>
      <w:rPr>
        <w:rFonts w:ascii="OpenSymbol" w:hAnsi="OpenSymbol" w:cs="OpenSymbol" w:hint="default"/>
      </w:rPr>
    </w:lvl>
    <w:lvl w:ilvl="3">
      <w:start w:val="1"/>
      <w:numFmt w:val="bullet"/>
      <w:lvlText w:val=""/>
      <w:lvlJc w:val="left"/>
      <w:pPr>
        <w:tabs>
          <w:tab w:val="num" w:pos="1898"/>
        </w:tabs>
        <w:ind w:left="1898" w:hanging="360"/>
      </w:pPr>
      <w:rPr>
        <w:rFonts w:ascii="Symbol" w:hAnsi="Symbol" w:cs="Symbol" w:hint="default"/>
      </w:rPr>
    </w:lvl>
    <w:lvl w:ilvl="4">
      <w:start w:val="1"/>
      <w:numFmt w:val="bullet"/>
      <w:lvlText w:val="◦"/>
      <w:lvlJc w:val="left"/>
      <w:pPr>
        <w:tabs>
          <w:tab w:val="num" w:pos="2258"/>
        </w:tabs>
        <w:ind w:left="2258" w:hanging="360"/>
      </w:pPr>
      <w:rPr>
        <w:rFonts w:ascii="OpenSymbol" w:hAnsi="OpenSymbol" w:cs="OpenSymbol" w:hint="default"/>
      </w:rPr>
    </w:lvl>
    <w:lvl w:ilvl="5">
      <w:start w:val="1"/>
      <w:numFmt w:val="bullet"/>
      <w:lvlText w:val="▪"/>
      <w:lvlJc w:val="left"/>
      <w:pPr>
        <w:tabs>
          <w:tab w:val="num" w:pos="2618"/>
        </w:tabs>
        <w:ind w:left="2618" w:hanging="360"/>
      </w:pPr>
      <w:rPr>
        <w:rFonts w:ascii="OpenSymbol" w:hAnsi="OpenSymbol" w:cs="OpenSymbol" w:hint="default"/>
      </w:rPr>
    </w:lvl>
    <w:lvl w:ilvl="6">
      <w:start w:val="1"/>
      <w:numFmt w:val="bullet"/>
      <w:lvlText w:val=""/>
      <w:lvlJc w:val="left"/>
      <w:pPr>
        <w:tabs>
          <w:tab w:val="num" w:pos="2978"/>
        </w:tabs>
        <w:ind w:left="2978" w:hanging="360"/>
      </w:pPr>
      <w:rPr>
        <w:rFonts w:ascii="Symbol" w:hAnsi="Symbol" w:cs="Symbol" w:hint="default"/>
      </w:rPr>
    </w:lvl>
    <w:lvl w:ilvl="7">
      <w:start w:val="1"/>
      <w:numFmt w:val="bullet"/>
      <w:lvlText w:val="◦"/>
      <w:lvlJc w:val="left"/>
      <w:pPr>
        <w:tabs>
          <w:tab w:val="num" w:pos="3338"/>
        </w:tabs>
        <w:ind w:left="3338" w:hanging="360"/>
      </w:pPr>
      <w:rPr>
        <w:rFonts w:ascii="OpenSymbol" w:hAnsi="OpenSymbol" w:cs="OpenSymbol" w:hint="default"/>
      </w:rPr>
    </w:lvl>
    <w:lvl w:ilvl="8">
      <w:start w:val="1"/>
      <w:numFmt w:val="bullet"/>
      <w:lvlText w:val="▪"/>
      <w:lvlJc w:val="left"/>
      <w:pPr>
        <w:tabs>
          <w:tab w:val="num" w:pos="3698"/>
        </w:tabs>
        <w:ind w:left="3698" w:hanging="360"/>
      </w:pPr>
      <w:rPr>
        <w:rFonts w:ascii="OpenSymbol" w:hAnsi="OpenSymbol" w:cs="OpenSymbol" w:hint="default"/>
      </w:rPr>
    </w:lvl>
  </w:abstractNum>
  <w:abstractNum w:abstractNumId="25" w15:restartNumberingAfterBreak="0">
    <w:nsid w:val="6A0F7EAD"/>
    <w:multiLevelType w:val="multilevel"/>
    <w:tmpl w:val="2DA8E0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6ACD1134"/>
    <w:multiLevelType w:val="multilevel"/>
    <w:tmpl w:val="53EC202C"/>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27" w15:restartNumberingAfterBreak="0">
    <w:nsid w:val="721C5B19"/>
    <w:multiLevelType w:val="multilevel"/>
    <w:tmpl w:val="28F23B5C"/>
    <w:lvl w:ilvl="0">
      <w:start w:val="1"/>
      <w:numFmt w:val="bullet"/>
      <w:lvlText w:val=""/>
      <w:lvlJc w:val="left"/>
      <w:pPr>
        <w:tabs>
          <w:tab w:val="num" w:pos="0"/>
        </w:tabs>
        <w:ind w:left="1485" w:hanging="360"/>
      </w:pPr>
      <w:rPr>
        <w:rFonts w:ascii="Symbol" w:hAnsi="Symbol" w:cs="Symbol" w:hint="default"/>
      </w:r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28" w15:restartNumberingAfterBreak="0">
    <w:nsid w:val="76073A38"/>
    <w:multiLevelType w:val="hybridMultilevel"/>
    <w:tmpl w:val="BC92B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5D1E38"/>
    <w:multiLevelType w:val="multilevel"/>
    <w:tmpl w:val="1110D8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77ED0219"/>
    <w:multiLevelType w:val="multilevel"/>
    <w:tmpl w:val="70084884"/>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31" w15:restartNumberingAfterBreak="0">
    <w:nsid w:val="780D6C35"/>
    <w:multiLevelType w:val="multilevel"/>
    <w:tmpl w:val="1BD62E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99803D8"/>
    <w:multiLevelType w:val="hybridMultilevel"/>
    <w:tmpl w:val="6AA0F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D835345"/>
    <w:multiLevelType w:val="multilevel"/>
    <w:tmpl w:val="A92EDC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907183065">
    <w:abstractNumId w:val="31"/>
  </w:num>
  <w:num w:numId="2" w16cid:durableId="398527939">
    <w:abstractNumId w:val="1"/>
  </w:num>
  <w:num w:numId="3" w16cid:durableId="1149244482">
    <w:abstractNumId w:val="4"/>
  </w:num>
  <w:num w:numId="4" w16cid:durableId="666134952">
    <w:abstractNumId w:val="13"/>
  </w:num>
  <w:num w:numId="5" w16cid:durableId="1142381881">
    <w:abstractNumId w:val="19"/>
  </w:num>
  <w:num w:numId="6" w16cid:durableId="1621568217">
    <w:abstractNumId w:val="7"/>
  </w:num>
  <w:num w:numId="7" w16cid:durableId="1070038682">
    <w:abstractNumId w:val="27"/>
  </w:num>
  <w:num w:numId="8" w16cid:durableId="1033848697">
    <w:abstractNumId w:val="10"/>
  </w:num>
  <w:num w:numId="9" w16cid:durableId="1044672524">
    <w:abstractNumId w:val="11"/>
  </w:num>
  <w:num w:numId="10" w16cid:durableId="666518231">
    <w:abstractNumId w:val="3"/>
  </w:num>
  <w:num w:numId="11" w16cid:durableId="571700089">
    <w:abstractNumId w:val="18"/>
  </w:num>
  <w:num w:numId="12" w16cid:durableId="1705521329">
    <w:abstractNumId w:val="14"/>
  </w:num>
  <w:num w:numId="13" w16cid:durableId="1689286624">
    <w:abstractNumId w:val="20"/>
  </w:num>
  <w:num w:numId="14" w16cid:durableId="273054521">
    <w:abstractNumId w:val="25"/>
  </w:num>
  <w:num w:numId="15" w16cid:durableId="773791096">
    <w:abstractNumId w:val="16"/>
  </w:num>
  <w:num w:numId="16" w16cid:durableId="573930857">
    <w:abstractNumId w:val="23"/>
  </w:num>
  <w:num w:numId="17" w16cid:durableId="568343372">
    <w:abstractNumId w:val="29"/>
  </w:num>
  <w:num w:numId="18" w16cid:durableId="897131122">
    <w:abstractNumId w:val="0"/>
  </w:num>
  <w:num w:numId="19" w16cid:durableId="1589851608">
    <w:abstractNumId w:val="17"/>
  </w:num>
  <w:num w:numId="20" w16cid:durableId="947348783">
    <w:abstractNumId w:val="22"/>
  </w:num>
  <w:num w:numId="21" w16cid:durableId="1241210024">
    <w:abstractNumId w:val="26"/>
  </w:num>
  <w:num w:numId="22" w16cid:durableId="1960606478">
    <w:abstractNumId w:val="21"/>
  </w:num>
  <w:num w:numId="23" w16cid:durableId="1198085981">
    <w:abstractNumId w:val="24"/>
  </w:num>
  <w:num w:numId="24" w16cid:durableId="1868055405">
    <w:abstractNumId w:val="33"/>
  </w:num>
  <w:num w:numId="25" w16cid:durableId="1949390012">
    <w:abstractNumId w:val="15"/>
  </w:num>
  <w:num w:numId="26" w16cid:durableId="978730151">
    <w:abstractNumId w:val="8"/>
  </w:num>
  <w:num w:numId="27" w16cid:durableId="551235651">
    <w:abstractNumId w:val="30"/>
  </w:num>
  <w:num w:numId="28" w16cid:durableId="1907914394">
    <w:abstractNumId w:val="12"/>
  </w:num>
  <w:num w:numId="29" w16cid:durableId="433405570">
    <w:abstractNumId w:val="6"/>
  </w:num>
  <w:num w:numId="30" w16cid:durableId="339819419">
    <w:abstractNumId w:val="28"/>
  </w:num>
  <w:num w:numId="31" w16cid:durableId="1474253552">
    <w:abstractNumId w:val="9"/>
  </w:num>
  <w:num w:numId="32" w16cid:durableId="1259559252">
    <w:abstractNumId w:val="5"/>
  </w:num>
  <w:num w:numId="33" w16cid:durableId="1104691894">
    <w:abstractNumId w:val="2"/>
  </w:num>
  <w:num w:numId="34" w16cid:durableId="6513719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059"/>
    <w:rsid w:val="00006E35"/>
    <w:rsid w:val="00013130"/>
    <w:rsid w:val="00037C1D"/>
    <w:rsid w:val="00044FFF"/>
    <w:rsid w:val="000E17FD"/>
    <w:rsid w:val="00280985"/>
    <w:rsid w:val="002D6C81"/>
    <w:rsid w:val="00383009"/>
    <w:rsid w:val="003F6326"/>
    <w:rsid w:val="00402BC8"/>
    <w:rsid w:val="0048630D"/>
    <w:rsid w:val="00506305"/>
    <w:rsid w:val="0058570D"/>
    <w:rsid w:val="005A0023"/>
    <w:rsid w:val="005B4F6D"/>
    <w:rsid w:val="00643200"/>
    <w:rsid w:val="00715784"/>
    <w:rsid w:val="0077172A"/>
    <w:rsid w:val="008054E7"/>
    <w:rsid w:val="00851399"/>
    <w:rsid w:val="00885970"/>
    <w:rsid w:val="008A1AD4"/>
    <w:rsid w:val="009070C3"/>
    <w:rsid w:val="009834FA"/>
    <w:rsid w:val="00993759"/>
    <w:rsid w:val="009A2F50"/>
    <w:rsid w:val="00A50CD8"/>
    <w:rsid w:val="00AC183B"/>
    <w:rsid w:val="00AE4489"/>
    <w:rsid w:val="00B0499B"/>
    <w:rsid w:val="00B714A1"/>
    <w:rsid w:val="00BA0852"/>
    <w:rsid w:val="00C21342"/>
    <w:rsid w:val="00C7114F"/>
    <w:rsid w:val="00D06FE8"/>
    <w:rsid w:val="00D2013C"/>
    <w:rsid w:val="00D2052F"/>
    <w:rsid w:val="00D66CB0"/>
    <w:rsid w:val="00D729F1"/>
    <w:rsid w:val="00D72BE4"/>
    <w:rsid w:val="00E3137C"/>
    <w:rsid w:val="00E42F13"/>
    <w:rsid w:val="00E64ED9"/>
    <w:rsid w:val="00E86F18"/>
    <w:rsid w:val="00EA4819"/>
    <w:rsid w:val="00EF1C6D"/>
    <w:rsid w:val="00EF4B91"/>
    <w:rsid w:val="00F07059"/>
    <w:rsid w:val="00FA4F36"/>
    <w:rsid w:val="00FF6BE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DC7F"/>
  <w15:docId w15:val="{AF09EA3A-BDB4-4AA4-B189-902ADF91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1D31"/>
    <w:pPr>
      <w:spacing w:after="160" w:line="259" w:lineRule="auto"/>
    </w:pPr>
  </w:style>
  <w:style w:type="paragraph" w:styleId="Nagwek1">
    <w:name w:val="heading 1"/>
    <w:basedOn w:val="Normalny"/>
    <w:link w:val="Nagwek1Znak"/>
    <w:qFormat/>
    <w:rsid w:val="00146E3E"/>
    <w:pPr>
      <w:spacing w:beforeAutospacing="1" w:afterAutospacing="1" w:line="240" w:lineRule="auto"/>
      <w:outlineLvl w:val="0"/>
    </w:pPr>
    <w:rPr>
      <w:rFonts w:ascii="Times New Roman" w:eastAsia="Times New Roman" w:hAnsi="Times New Roman" w:cs="Times New Roman"/>
      <w:b/>
      <w:bCs/>
      <w:kern w:val="2"/>
      <w:sz w:val="48"/>
      <w:szCs w:val="48"/>
      <w:lang w:eastAsia="pl-PL"/>
    </w:rPr>
  </w:style>
  <w:style w:type="paragraph" w:styleId="Nagwek2">
    <w:name w:val="heading 2"/>
    <w:basedOn w:val="Normalny"/>
    <w:next w:val="Normalny"/>
    <w:link w:val="Nagwek2Znak"/>
    <w:uiPriority w:val="9"/>
    <w:unhideWhenUsed/>
    <w:qFormat/>
    <w:rsid w:val="00146E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D7045A"/>
  </w:style>
  <w:style w:type="character" w:customStyle="1" w:styleId="StopkaZnak">
    <w:name w:val="Stopka Znak"/>
    <w:basedOn w:val="Domylnaczcionkaakapitu"/>
    <w:link w:val="Stopka"/>
    <w:uiPriority w:val="99"/>
    <w:qFormat/>
    <w:rsid w:val="00D7045A"/>
  </w:style>
  <w:style w:type="character" w:customStyle="1" w:styleId="Nagwek1Znak">
    <w:name w:val="Nagłówek 1 Znak"/>
    <w:basedOn w:val="Domylnaczcionkaakapitu"/>
    <w:link w:val="Nagwek1"/>
    <w:qFormat/>
    <w:rsid w:val="00146E3E"/>
    <w:rPr>
      <w:rFonts w:ascii="Times New Roman" w:eastAsia="Times New Roman" w:hAnsi="Times New Roman" w:cs="Times New Roman"/>
      <w:b/>
      <w:bCs/>
      <w:kern w:val="2"/>
      <w:sz w:val="48"/>
      <w:szCs w:val="48"/>
      <w:lang w:eastAsia="pl-PL"/>
    </w:rPr>
  </w:style>
  <w:style w:type="character" w:customStyle="1" w:styleId="Nagwek2Znak">
    <w:name w:val="Nagłówek 2 Znak"/>
    <w:basedOn w:val="Domylnaczcionkaakapitu"/>
    <w:link w:val="Nagwek2"/>
    <w:uiPriority w:val="9"/>
    <w:qFormat/>
    <w:rsid w:val="00146E3E"/>
    <w:rPr>
      <w:rFonts w:asciiTheme="majorHAnsi" w:eastAsiaTheme="majorEastAsia" w:hAnsiTheme="majorHAnsi" w:cstheme="majorBidi"/>
      <w:color w:val="2E74B5" w:themeColor="accent1" w:themeShade="BF"/>
      <w:sz w:val="26"/>
      <w:szCs w:val="26"/>
    </w:rPr>
  </w:style>
  <w:style w:type="character" w:styleId="Pogrubienie">
    <w:name w:val="Strong"/>
    <w:basedOn w:val="Domylnaczcionkaakapitu"/>
    <w:uiPriority w:val="22"/>
    <w:qFormat/>
    <w:rsid w:val="00146E3E"/>
    <w:rPr>
      <w:b/>
      <w:bCs/>
    </w:rPr>
  </w:style>
  <w:style w:type="character" w:customStyle="1" w:styleId="Wyrnienie">
    <w:name w:val="Wyróżnienie"/>
    <w:basedOn w:val="Domylnaczcionkaakapitu"/>
    <w:uiPriority w:val="20"/>
    <w:qFormat/>
    <w:rsid w:val="00146E3E"/>
    <w:rPr>
      <w:i/>
      <w:iCs/>
    </w:rPr>
  </w:style>
  <w:style w:type="character" w:customStyle="1" w:styleId="TekstdymkaZnak">
    <w:name w:val="Tekst dymka Znak"/>
    <w:basedOn w:val="Domylnaczcionkaakapitu"/>
    <w:link w:val="Tekstdymka"/>
    <w:uiPriority w:val="99"/>
    <w:semiHidden/>
    <w:qFormat/>
    <w:rsid w:val="00146E3E"/>
    <w:rPr>
      <w:rFonts w:ascii="Segoe UI" w:hAnsi="Segoe UI" w:cs="Segoe UI"/>
      <w:sz w:val="18"/>
      <w:szCs w:val="18"/>
    </w:rPr>
  </w:style>
  <w:style w:type="character" w:customStyle="1" w:styleId="czeinternetowe">
    <w:name w:val="Łącze internetowe"/>
    <w:basedOn w:val="Domylnaczcionkaakapitu"/>
    <w:uiPriority w:val="99"/>
    <w:unhideWhenUsed/>
    <w:rsid w:val="00AC67D7"/>
    <w:rPr>
      <w:color w:val="0563C1" w:themeColor="hyperlink"/>
      <w:u w:val="single"/>
    </w:rPr>
  </w:style>
  <w:style w:type="character" w:customStyle="1" w:styleId="markedcontent">
    <w:name w:val="markedcontent"/>
    <w:basedOn w:val="Domylnaczcionkaakapitu"/>
    <w:qFormat/>
    <w:rsid w:val="00AC67D7"/>
  </w:style>
  <w:style w:type="character" w:customStyle="1" w:styleId="TekstpodstawowyZnak">
    <w:name w:val="Tekst podstawowy Znak"/>
    <w:basedOn w:val="Domylnaczcionkaakapitu"/>
    <w:link w:val="Tekstpodstawowy"/>
    <w:qFormat/>
    <w:rsid w:val="0055370A"/>
    <w:rPr>
      <w:rFonts w:ascii="Times New Roman" w:eastAsia="Times New Roman" w:hAnsi="Times New Roman" w:cs="Times New Roman"/>
      <w:sz w:val="28"/>
      <w:szCs w:val="24"/>
      <w:lang w:eastAsia="ar-SA"/>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Absatz-Standardschriftart">
    <w:name w:val="Absatz-Standardschriftart"/>
    <w:qFormat/>
    <w:rsid w:val="0009566C"/>
  </w:style>
  <w:style w:type="character" w:customStyle="1" w:styleId="Domylnaczcionkaakapitu8">
    <w:name w:val="Domyślna czcionka akapitu8"/>
    <w:qFormat/>
    <w:rsid w:val="0009566C"/>
  </w:style>
  <w:style w:type="character" w:customStyle="1" w:styleId="Domylnaczcionkaakapitu7">
    <w:name w:val="Domyślna czcionka akapitu7"/>
    <w:qFormat/>
    <w:rsid w:val="0009566C"/>
  </w:style>
  <w:style w:type="character" w:customStyle="1" w:styleId="WW8Num2z0">
    <w:name w:val="WW8Num2z0"/>
    <w:qFormat/>
    <w:rsid w:val="0009566C"/>
    <w:rPr>
      <w:rFonts w:ascii="OpenSymbol" w:hAnsi="OpenSymbol"/>
    </w:rPr>
  </w:style>
  <w:style w:type="character" w:customStyle="1" w:styleId="WW8Num3z0">
    <w:name w:val="WW8Num3z0"/>
    <w:qFormat/>
    <w:rsid w:val="0009566C"/>
    <w:rPr>
      <w:rFonts w:ascii="Symbol" w:hAnsi="Symbol" w:cs="OpenSymbol"/>
    </w:rPr>
  </w:style>
  <w:style w:type="character" w:customStyle="1" w:styleId="Domylnaczcionkaakapitu6">
    <w:name w:val="Domyślna czcionka akapitu6"/>
    <w:qFormat/>
    <w:rsid w:val="0009566C"/>
  </w:style>
  <w:style w:type="character" w:customStyle="1" w:styleId="Domylnaczcionkaakapitu5">
    <w:name w:val="Domyślna czcionka akapitu5"/>
    <w:qFormat/>
    <w:rsid w:val="0009566C"/>
  </w:style>
  <w:style w:type="character" w:customStyle="1" w:styleId="WW8Num4z0">
    <w:name w:val="WW8Num4z0"/>
    <w:qFormat/>
    <w:rsid w:val="0009566C"/>
    <w:rPr>
      <w:rFonts w:ascii="Symbol" w:hAnsi="Symbol" w:cs="OpenSymbol"/>
    </w:rPr>
  </w:style>
  <w:style w:type="character" w:customStyle="1" w:styleId="WW8Num5z0">
    <w:name w:val="WW8Num5z0"/>
    <w:qFormat/>
    <w:rsid w:val="0009566C"/>
    <w:rPr>
      <w:rFonts w:ascii="Symbol" w:hAnsi="Symbol" w:cs="OpenSymbol"/>
    </w:rPr>
  </w:style>
  <w:style w:type="character" w:customStyle="1" w:styleId="WW8Num6z0">
    <w:name w:val="WW8Num6z0"/>
    <w:qFormat/>
    <w:rsid w:val="0009566C"/>
    <w:rPr>
      <w:rFonts w:ascii="Symbol" w:hAnsi="Symbol" w:cs="OpenSymbol"/>
    </w:rPr>
  </w:style>
  <w:style w:type="character" w:customStyle="1" w:styleId="WW8Num7z0">
    <w:name w:val="WW8Num7z0"/>
    <w:qFormat/>
    <w:rsid w:val="0009566C"/>
    <w:rPr>
      <w:rFonts w:ascii="Symbol" w:hAnsi="Symbol" w:cs="OpenSymbol"/>
    </w:rPr>
  </w:style>
  <w:style w:type="character" w:customStyle="1" w:styleId="WW8Num8z0">
    <w:name w:val="WW8Num8z0"/>
    <w:qFormat/>
    <w:rsid w:val="0009566C"/>
    <w:rPr>
      <w:rFonts w:ascii="Symbol" w:hAnsi="Symbol" w:cs="OpenSymbol"/>
    </w:rPr>
  </w:style>
  <w:style w:type="character" w:customStyle="1" w:styleId="Domylnaczcionkaakapitu4">
    <w:name w:val="Domyślna czcionka akapitu4"/>
    <w:qFormat/>
    <w:rsid w:val="0009566C"/>
  </w:style>
  <w:style w:type="character" w:customStyle="1" w:styleId="WW-Absatz-Standardschriftart">
    <w:name w:val="WW-Absatz-Standardschriftart"/>
    <w:qFormat/>
    <w:rsid w:val="0009566C"/>
  </w:style>
  <w:style w:type="character" w:customStyle="1" w:styleId="WW8Num9z0">
    <w:name w:val="WW8Num9z0"/>
    <w:qFormat/>
    <w:rsid w:val="0009566C"/>
    <w:rPr>
      <w:rFonts w:ascii="Symbol" w:hAnsi="Symbol" w:cs="OpenSymbol"/>
    </w:rPr>
  </w:style>
  <w:style w:type="character" w:customStyle="1" w:styleId="WW-Absatz-Standardschriftart1">
    <w:name w:val="WW-Absatz-Standardschriftart1"/>
    <w:qFormat/>
    <w:rsid w:val="0009566C"/>
  </w:style>
  <w:style w:type="character" w:customStyle="1" w:styleId="WW-Absatz-Standardschriftart11">
    <w:name w:val="WW-Absatz-Standardschriftart11"/>
    <w:qFormat/>
    <w:rsid w:val="0009566C"/>
  </w:style>
  <w:style w:type="character" w:customStyle="1" w:styleId="WW-Absatz-Standardschriftart111">
    <w:name w:val="WW-Absatz-Standardschriftart111"/>
    <w:qFormat/>
    <w:rsid w:val="0009566C"/>
  </w:style>
  <w:style w:type="character" w:customStyle="1" w:styleId="WW8Num10z0">
    <w:name w:val="WW8Num10z0"/>
    <w:qFormat/>
    <w:rsid w:val="0009566C"/>
    <w:rPr>
      <w:rFonts w:ascii="Symbol" w:hAnsi="Symbol" w:cs="OpenSymbol"/>
    </w:rPr>
  </w:style>
  <w:style w:type="character" w:customStyle="1" w:styleId="WW-Absatz-Standardschriftart1111">
    <w:name w:val="WW-Absatz-Standardschriftart1111"/>
    <w:qFormat/>
    <w:rsid w:val="0009566C"/>
  </w:style>
  <w:style w:type="character" w:customStyle="1" w:styleId="WW8Num18z0">
    <w:name w:val="WW8Num18z0"/>
    <w:qFormat/>
    <w:rsid w:val="0009566C"/>
    <w:rPr>
      <w:rFonts w:ascii="Symbol" w:hAnsi="Symbol" w:cs="OpenSymbol"/>
    </w:rPr>
  </w:style>
  <w:style w:type="character" w:customStyle="1" w:styleId="WW8Num19z0">
    <w:name w:val="WW8Num19z0"/>
    <w:qFormat/>
    <w:rsid w:val="0009566C"/>
    <w:rPr>
      <w:rFonts w:ascii="Symbol" w:hAnsi="Symbol" w:cs="OpenSymbol"/>
    </w:rPr>
  </w:style>
  <w:style w:type="character" w:customStyle="1" w:styleId="WW8Num20z0">
    <w:name w:val="WW8Num20z0"/>
    <w:qFormat/>
    <w:rsid w:val="0009566C"/>
    <w:rPr>
      <w:rFonts w:ascii="Symbol" w:hAnsi="Symbol" w:cs="OpenSymbol"/>
    </w:rPr>
  </w:style>
  <w:style w:type="character" w:customStyle="1" w:styleId="WW8Num21z0">
    <w:name w:val="WW8Num21z0"/>
    <w:qFormat/>
    <w:rsid w:val="0009566C"/>
    <w:rPr>
      <w:rFonts w:ascii="Symbol" w:hAnsi="Symbol" w:cs="OpenSymbol"/>
    </w:rPr>
  </w:style>
  <w:style w:type="character" w:customStyle="1" w:styleId="Domylnaczcionkaakapitu3">
    <w:name w:val="Domyślna czcionka akapitu3"/>
    <w:qFormat/>
    <w:rsid w:val="0009566C"/>
  </w:style>
  <w:style w:type="character" w:customStyle="1" w:styleId="WW-Absatz-Standardschriftart11111">
    <w:name w:val="WW-Absatz-Standardschriftart11111"/>
    <w:qFormat/>
    <w:rsid w:val="0009566C"/>
  </w:style>
  <w:style w:type="character" w:customStyle="1" w:styleId="Domylnaczcionkaakapitu2">
    <w:name w:val="Domyślna czcionka akapitu2"/>
    <w:qFormat/>
    <w:rsid w:val="0009566C"/>
  </w:style>
  <w:style w:type="character" w:customStyle="1" w:styleId="WW-Absatz-Standardschriftart111111">
    <w:name w:val="WW-Absatz-Standardschriftart111111"/>
    <w:qFormat/>
    <w:rsid w:val="0009566C"/>
  </w:style>
  <w:style w:type="character" w:customStyle="1" w:styleId="WW-Absatz-Standardschriftart1111111">
    <w:name w:val="WW-Absatz-Standardschriftart1111111"/>
    <w:qFormat/>
    <w:rsid w:val="0009566C"/>
  </w:style>
  <w:style w:type="character" w:customStyle="1" w:styleId="Domylnaczcionkaakapitu1">
    <w:name w:val="Domyślna czcionka akapitu1"/>
    <w:qFormat/>
    <w:rsid w:val="0009566C"/>
  </w:style>
  <w:style w:type="character" w:customStyle="1" w:styleId="Symbolewypunktowania">
    <w:name w:val="Symbole wypunktowania"/>
    <w:qFormat/>
    <w:rsid w:val="0009566C"/>
    <w:rPr>
      <w:rFonts w:ascii="OpenSymbol" w:eastAsia="OpenSymbol" w:hAnsi="OpenSymbol" w:cs="OpenSymbol"/>
    </w:rPr>
  </w:style>
  <w:style w:type="character" w:customStyle="1" w:styleId="TekstprzypisukocowegoZnak">
    <w:name w:val="Tekst przypisu końcowego Znak"/>
    <w:basedOn w:val="Domylnaczcionkaakapitu5"/>
    <w:qFormat/>
    <w:rsid w:val="0009566C"/>
  </w:style>
  <w:style w:type="character" w:customStyle="1" w:styleId="Znakiprzypiswkocowych">
    <w:name w:val="Znaki przypisów końcowych"/>
    <w:qFormat/>
    <w:rsid w:val="0009566C"/>
    <w:rPr>
      <w:vertAlign w:val="superscript"/>
    </w:rPr>
  </w:style>
  <w:style w:type="character" w:customStyle="1" w:styleId="TekstprzypisukocowegoZnak1">
    <w:name w:val="Tekst przypisu końcowego Znak1"/>
    <w:basedOn w:val="Domylnaczcionkaakapitu"/>
    <w:link w:val="Tekstprzypisukocowego"/>
    <w:qFormat/>
    <w:rsid w:val="0009566C"/>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qFormat/>
    <w:rsid w:val="0009566C"/>
    <w:rPr>
      <w:rFonts w:ascii="Times New Roman" w:eastAsia="Times New Roman" w:hAnsi="Times New Roman" w:cs="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09566C"/>
    <w:rPr>
      <w:vertAlign w:val="superscript"/>
    </w:rPr>
  </w:style>
  <w:style w:type="paragraph" w:styleId="Nagwek">
    <w:name w:val="header"/>
    <w:basedOn w:val="Normalny"/>
    <w:next w:val="Tekstpodstawowy"/>
    <w:link w:val="NagwekZnak"/>
    <w:unhideWhenUsed/>
    <w:rsid w:val="00D7045A"/>
    <w:pPr>
      <w:tabs>
        <w:tab w:val="center" w:pos="4536"/>
        <w:tab w:val="right" w:pos="9072"/>
      </w:tabs>
      <w:spacing w:after="0" w:line="240" w:lineRule="auto"/>
    </w:pPr>
  </w:style>
  <w:style w:type="paragraph" w:styleId="Tekstpodstawowy">
    <w:name w:val="Body Text"/>
    <w:basedOn w:val="Normalny"/>
    <w:link w:val="TekstpodstawowyZnak"/>
    <w:unhideWhenUsed/>
    <w:rsid w:val="0055370A"/>
    <w:pPr>
      <w:spacing w:after="0" w:line="240" w:lineRule="auto"/>
    </w:pPr>
    <w:rPr>
      <w:rFonts w:ascii="Times New Roman" w:eastAsia="Times New Roman" w:hAnsi="Times New Roman" w:cs="Times New Roman"/>
      <w:sz w:val="28"/>
      <w:szCs w:val="24"/>
      <w:lang w:eastAsia="ar-SA"/>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34"/>
    <w:qFormat/>
    <w:pPr>
      <w:suppressAutoHyphens w:val="0"/>
      <w:spacing w:after="200" w:line="276" w:lineRule="auto"/>
      <w:ind w:left="720"/>
      <w:contextualSpacing/>
    </w:pPr>
    <w:rPr>
      <w:rFonts w:ascii="Calibri" w:eastAsia="Calibri" w:hAnsi="Calibri" w:cs="Times New Roman"/>
    </w:rPr>
  </w:style>
  <w:style w:type="paragraph" w:styleId="NormalnyWeb">
    <w:name w:val="Normal (Web)"/>
    <w:basedOn w:val="Normalny"/>
    <w:uiPriority w:val="99"/>
    <w:unhideWhenUsed/>
    <w:qFormat/>
    <w:rsid w:val="004C2D08"/>
    <w:pPr>
      <w:spacing w:beforeAutospacing="1"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7045A"/>
    <w:pPr>
      <w:tabs>
        <w:tab w:val="center" w:pos="4536"/>
        <w:tab w:val="right" w:pos="9072"/>
      </w:tabs>
      <w:spacing w:after="0" w:line="240" w:lineRule="auto"/>
    </w:pPr>
  </w:style>
  <w:style w:type="paragraph" w:customStyle="1" w:styleId="msonormal0">
    <w:name w:val="msonormal"/>
    <w:basedOn w:val="Normalny"/>
    <w:qFormat/>
    <w:rsid w:val="00146E3E"/>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146E3E"/>
    <w:pPr>
      <w:spacing w:after="0" w:line="240" w:lineRule="auto"/>
    </w:pPr>
    <w:rPr>
      <w:rFonts w:ascii="Segoe UI" w:hAnsi="Segoe UI" w:cs="Segoe UI"/>
      <w:sz w:val="18"/>
      <w:szCs w:val="18"/>
    </w:rPr>
  </w:style>
  <w:style w:type="paragraph" w:customStyle="1" w:styleId="Zawartotabeli">
    <w:name w:val="Zawartość tabeli"/>
    <w:basedOn w:val="Normalny"/>
    <w:qFormat/>
    <w:rsid w:val="00583BDC"/>
    <w:pPr>
      <w:suppressLineNumbers/>
      <w:spacing w:after="0" w:line="240" w:lineRule="auto"/>
      <w:textAlignment w:val="baseline"/>
    </w:pPr>
    <w:rPr>
      <w:rFonts w:ascii="Liberation Serif" w:eastAsia="NSimSun" w:hAnsi="Liberation Serif" w:cs="Arial"/>
      <w:kern w:val="2"/>
      <w:sz w:val="24"/>
      <w:szCs w:val="24"/>
      <w:lang w:eastAsia="zh-CN" w:bidi="hi-IN"/>
    </w:rPr>
  </w:style>
  <w:style w:type="paragraph" w:customStyle="1" w:styleId="Standard">
    <w:name w:val="Standard"/>
    <w:qFormat/>
    <w:rsid w:val="00583BDC"/>
    <w:pPr>
      <w:textAlignment w:val="baseline"/>
    </w:pPr>
    <w:rPr>
      <w:rFonts w:ascii="Times New Roman" w:eastAsia="Lucida Sans Unicode" w:hAnsi="Times New Roman" w:cs="Mangal"/>
      <w:kern w:val="2"/>
      <w:sz w:val="24"/>
      <w:szCs w:val="24"/>
      <w:lang w:eastAsia="zh-CN" w:bidi="hi-IN"/>
    </w:rPr>
  </w:style>
  <w:style w:type="paragraph" w:customStyle="1" w:styleId="Akapitzlist1">
    <w:name w:val="Akapit z listą1"/>
    <w:basedOn w:val="Normalny"/>
    <w:qFormat/>
    <w:rsid w:val="0055370A"/>
    <w:pPr>
      <w:spacing w:after="0" w:line="240" w:lineRule="auto"/>
      <w:ind w:left="720"/>
    </w:pPr>
    <w:rPr>
      <w:rFonts w:ascii="Times New Roman" w:eastAsia="Times New Roman" w:hAnsi="Times New Roman" w:cs="Times New Roman"/>
      <w:sz w:val="24"/>
      <w:szCs w:val="24"/>
      <w:lang w:eastAsia="ar-SA"/>
    </w:rPr>
  </w:style>
  <w:style w:type="paragraph" w:customStyle="1" w:styleId="Nagwek8">
    <w:name w:val="Nagłówek8"/>
    <w:basedOn w:val="Normalny"/>
    <w:next w:val="Tekstpodstawowy"/>
    <w:qFormat/>
    <w:rsid w:val="0009566C"/>
    <w:pPr>
      <w:keepNext/>
      <w:spacing w:before="240" w:after="120" w:line="240" w:lineRule="auto"/>
    </w:pPr>
    <w:rPr>
      <w:rFonts w:ascii="Arial" w:eastAsia="Lucida Sans Unicode" w:hAnsi="Arial" w:cs="Mangal"/>
      <w:sz w:val="28"/>
      <w:szCs w:val="28"/>
      <w:lang w:eastAsia="ar-SA"/>
    </w:rPr>
  </w:style>
  <w:style w:type="paragraph" w:customStyle="1" w:styleId="Podpis7">
    <w:name w:val="Podpis7"/>
    <w:basedOn w:val="Normalny"/>
    <w:qFormat/>
    <w:rsid w:val="0009566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Nagwek7">
    <w:name w:val="Nagłówek7"/>
    <w:basedOn w:val="Normalny"/>
    <w:next w:val="Tekstpodstawowy"/>
    <w:qFormat/>
    <w:rsid w:val="0009566C"/>
    <w:pPr>
      <w:keepNext/>
      <w:spacing w:before="240" w:after="120" w:line="240" w:lineRule="auto"/>
    </w:pPr>
    <w:rPr>
      <w:rFonts w:ascii="Arial" w:eastAsia="Lucida Sans Unicode" w:hAnsi="Arial" w:cs="Mangal"/>
      <w:sz w:val="28"/>
      <w:szCs w:val="28"/>
      <w:lang w:eastAsia="ar-SA"/>
    </w:rPr>
  </w:style>
  <w:style w:type="paragraph" w:customStyle="1" w:styleId="Podpis6">
    <w:name w:val="Podpis6"/>
    <w:basedOn w:val="Normalny"/>
    <w:qFormat/>
    <w:rsid w:val="0009566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Nagwek6">
    <w:name w:val="Nagłówek6"/>
    <w:basedOn w:val="Normalny"/>
    <w:next w:val="Tekstpodstawowy"/>
    <w:qFormat/>
    <w:rsid w:val="0009566C"/>
    <w:pPr>
      <w:keepNext/>
      <w:spacing w:before="240" w:after="120" w:line="240" w:lineRule="auto"/>
    </w:pPr>
    <w:rPr>
      <w:rFonts w:ascii="Arial" w:eastAsia="Lucida Sans Unicode" w:hAnsi="Arial" w:cs="Mangal"/>
      <w:sz w:val="28"/>
      <w:szCs w:val="28"/>
      <w:lang w:eastAsia="ar-SA"/>
    </w:rPr>
  </w:style>
  <w:style w:type="paragraph" w:customStyle="1" w:styleId="Podpis5">
    <w:name w:val="Podpis5"/>
    <w:basedOn w:val="Normalny"/>
    <w:qFormat/>
    <w:rsid w:val="0009566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Nagwek5">
    <w:name w:val="Nagłówek5"/>
    <w:basedOn w:val="Normalny"/>
    <w:next w:val="Tekstpodstawowy"/>
    <w:qFormat/>
    <w:rsid w:val="0009566C"/>
    <w:pPr>
      <w:keepNext/>
      <w:spacing w:before="240" w:after="120" w:line="240" w:lineRule="auto"/>
    </w:pPr>
    <w:rPr>
      <w:rFonts w:ascii="Arial" w:eastAsia="Lucida Sans Unicode" w:hAnsi="Arial" w:cs="Mangal"/>
      <w:sz w:val="28"/>
      <w:szCs w:val="28"/>
      <w:lang w:eastAsia="ar-SA"/>
    </w:rPr>
  </w:style>
  <w:style w:type="paragraph" w:customStyle="1" w:styleId="Podpis4">
    <w:name w:val="Podpis4"/>
    <w:basedOn w:val="Normalny"/>
    <w:qFormat/>
    <w:rsid w:val="0009566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Nagwek4">
    <w:name w:val="Nagłówek4"/>
    <w:basedOn w:val="Normalny"/>
    <w:next w:val="Tekstpodstawowy"/>
    <w:qFormat/>
    <w:rsid w:val="0009566C"/>
    <w:pPr>
      <w:keepNext/>
      <w:spacing w:before="240" w:after="120" w:line="240" w:lineRule="auto"/>
    </w:pPr>
    <w:rPr>
      <w:rFonts w:ascii="Arial" w:eastAsia="Lucida Sans Unicode" w:hAnsi="Arial" w:cs="Mangal"/>
      <w:sz w:val="28"/>
      <w:szCs w:val="28"/>
      <w:lang w:eastAsia="ar-SA"/>
    </w:rPr>
  </w:style>
  <w:style w:type="paragraph" w:customStyle="1" w:styleId="Podpis3">
    <w:name w:val="Podpis3"/>
    <w:basedOn w:val="Normalny"/>
    <w:qFormat/>
    <w:rsid w:val="0009566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Nagwek3">
    <w:name w:val="Nagłówek3"/>
    <w:basedOn w:val="Normalny"/>
    <w:next w:val="Tekstpodstawowy"/>
    <w:qFormat/>
    <w:rsid w:val="0009566C"/>
    <w:pPr>
      <w:keepNext/>
      <w:spacing w:before="240" w:after="120" w:line="240" w:lineRule="auto"/>
    </w:pPr>
    <w:rPr>
      <w:rFonts w:ascii="Arial" w:eastAsia="Lucida Sans Unicode" w:hAnsi="Arial" w:cs="Mangal"/>
      <w:sz w:val="28"/>
      <w:szCs w:val="28"/>
      <w:lang w:eastAsia="ar-SA"/>
    </w:rPr>
  </w:style>
  <w:style w:type="paragraph" w:customStyle="1" w:styleId="Podpis2">
    <w:name w:val="Podpis2"/>
    <w:basedOn w:val="Normalny"/>
    <w:qFormat/>
    <w:rsid w:val="0009566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Legenda1">
    <w:name w:val="Legenda1"/>
    <w:basedOn w:val="Normalny"/>
    <w:qFormat/>
    <w:rsid w:val="0009566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Nagwek20">
    <w:name w:val="Nagłówek2"/>
    <w:basedOn w:val="Normalny"/>
    <w:next w:val="Tekstpodstawowy"/>
    <w:qFormat/>
    <w:rsid w:val="0009566C"/>
    <w:pPr>
      <w:keepNext/>
      <w:spacing w:before="240" w:after="120" w:line="240" w:lineRule="auto"/>
    </w:pPr>
    <w:rPr>
      <w:rFonts w:ascii="Arial" w:eastAsia="Microsoft YaHei" w:hAnsi="Arial" w:cs="Mangal"/>
      <w:sz w:val="28"/>
      <w:szCs w:val="28"/>
      <w:lang w:eastAsia="ar-SA"/>
    </w:rPr>
  </w:style>
  <w:style w:type="paragraph" w:customStyle="1" w:styleId="Nagwek10">
    <w:name w:val="Nagłówek1"/>
    <w:basedOn w:val="Normalny"/>
    <w:next w:val="Tekstpodstawowy"/>
    <w:qFormat/>
    <w:rsid w:val="0009566C"/>
    <w:pPr>
      <w:keepNext/>
      <w:spacing w:before="240" w:after="120" w:line="240" w:lineRule="auto"/>
    </w:pPr>
    <w:rPr>
      <w:rFonts w:ascii="Arial" w:eastAsia="Lucida Sans Unicode" w:hAnsi="Arial" w:cs="Mangal"/>
      <w:sz w:val="28"/>
      <w:szCs w:val="28"/>
      <w:lang w:eastAsia="ar-SA"/>
    </w:rPr>
  </w:style>
  <w:style w:type="paragraph" w:customStyle="1" w:styleId="Podpis1">
    <w:name w:val="Podpis1"/>
    <w:basedOn w:val="Normalny"/>
    <w:qFormat/>
    <w:rsid w:val="0009566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Normalny1">
    <w:name w:val="Normalny1"/>
    <w:qFormat/>
    <w:rsid w:val="0009566C"/>
    <w:pPr>
      <w:spacing w:line="100" w:lineRule="atLeast"/>
    </w:pPr>
    <w:rPr>
      <w:rFonts w:ascii="Times New Roman" w:eastAsia="SimSun" w:hAnsi="Times New Roman" w:cs="Times New Roman"/>
      <w:color w:val="000000"/>
      <w:sz w:val="24"/>
      <w:szCs w:val="24"/>
      <w:lang w:eastAsia="hi-IN" w:bidi="hi-IN"/>
    </w:rPr>
  </w:style>
  <w:style w:type="paragraph" w:customStyle="1" w:styleId="Nagwektabeli">
    <w:name w:val="Nagłówek tabeli"/>
    <w:basedOn w:val="Zawartotabeli"/>
    <w:qFormat/>
    <w:rsid w:val="0009566C"/>
    <w:pPr>
      <w:jc w:val="center"/>
      <w:textAlignment w:val="auto"/>
    </w:pPr>
    <w:rPr>
      <w:rFonts w:ascii="Times New Roman" w:eastAsia="Times New Roman" w:hAnsi="Times New Roman" w:cs="Times New Roman"/>
      <w:b/>
      <w:bCs/>
      <w:kern w:val="0"/>
      <w:lang w:eastAsia="ar-SA" w:bidi="ar-SA"/>
    </w:rPr>
  </w:style>
  <w:style w:type="paragraph" w:customStyle="1" w:styleId="Akapitzlist2">
    <w:name w:val="Akapit z listą2"/>
    <w:basedOn w:val="Normalny"/>
    <w:qFormat/>
    <w:rsid w:val="0009566C"/>
    <w:pPr>
      <w:spacing w:after="0" w:line="240" w:lineRule="auto"/>
      <w:ind w:left="720"/>
    </w:pPr>
    <w:rPr>
      <w:rFonts w:ascii="Times New Roman" w:eastAsia="Times New Roman" w:hAnsi="Times New Roman" w:cs="Times New Roman"/>
      <w:sz w:val="24"/>
      <w:szCs w:val="24"/>
      <w:lang w:eastAsia="ar-SA"/>
    </w:rPr>
  </w:style>
  <w:style w:type="paragraph" w:customStyle="1" w:styleId="Bezodstpw1">
    <w:name w:val="Bez odstępów1"/>
    <w:qFormat/>
    <w:rsid w:val="0009566C"/>
    <w:pPr>
      <w:spacing w:line="100" w:lineRule="atLeast"/>
    </w:pPr>
    <w:rPr>
      <w:rFonts w:ascii="Times New Roman" w:eastAsia="SimSun" w:hAnsi="Times New Roman" w:cs="Mangal"/>
      <w:sz w:val="24"/>
      <w:szCs w:val="24"/>
      <w:lang w:eastAsia="hi-IN" w:bidi="hi-IN"/>
    </w:rPr>
  </w:style>
  <w:style w:type="paragraph" w:styleId="Tekstprzypisukocowego">
    <w:name w:val="endnote text"/>
    <w:basedOn w:val="Normalny"/>
    <w:link w:val="TekstprzypisukocowegoZnak1"/>
    <w:rsid w:val="0009566C"/>
    <w:pPr>
      <w:spacing w:after="0" w:line="240" w:lineRule="auto"/>
    </w:pPr>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uiPriority w:val="99"/>
    <w:semiHidden/>
    <w:unhideWhenUsed/>
    <w:rsid w:val="0009566C"/>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uiPriority w:val="99"/>
    <w:semiHidden/>
    <w:unhideWhenUsed/>
    <w:qFormat/>
    <w:rsid w:val="00146E3E"/>
  </w:style>
  <w:style w:type="numbering" w:customStyle="1" w:styleId="WW8Num2">
    <w:name w:val="WW8Num2"/>
    <w:qFormat/>
  </w:style>
  <w:style w:type="table" w:styleId="Tabela-Siatka">
    <w:name w:val="Table Grid"/>
    <w:basedOn w:val="Standardowy"/>
    <w:uiPriority w:val="39"/>
    <w:rsid w:val="00996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0956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listy6kolorowaakcent2">
    <w:name w:val="List Table 6 Colorful Accent 2"/>
    <w:basedOn w:val="Standardowy"/>
    <w:uiPriority w:val="51"/>
    <w:rsid w:val="00A5021F"/>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4akcent2">
    <w:name w:val="Grid Table 4 Accent 2"/>
    <w:basedOn w:val="Standardowy"/>
    <w:uiPriority w:val="49"/>
    <w:rsid w:val="00A5021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53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7052</Words>
  <Characters>42312</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konto sluzbowe</cp:lastModifiedBy>
  <cp:revision>27</cp:revision>
  <cp:lastPrinted>2023-10-25T09:09:00Z</cp:lastPrinted>
  <dcterms:created xsi:type="dcterms:W3CDTF">2024-10-29T07:50:00Z</dcterms:created>
  <dcterms:modified xsi:type="dcterms:W3CDTF">2024-10-29T14:05:00Z</dcterms:modified>
  <dc:language>pl-PL</dc:language>
</cp:coreProperties>
</file>