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C09C" w14:textId="7D5B2010" w:rsidR="006373B9" w:rsidRPr="00362199" w:rsidRDefault="006373B9" w:rsidP="006373B9">
      <w:pPr>
        <w:pStyle w:val="ng-scope"/>
        <w:spacing w:before="0" w:beforeAutospacing="0" w:after="0" w:afterAutospacing="0"/>
        <w:jc w:val="center"/>
        <w:rPr>
          <w:b/>
        </w:rPr>
      </w:pPr>
      <w:r w:rsidRPr="00362199">
        <w:rPr>
          <w:b/>
        </w:rPr>
        <w:t>Zarządzenie Nr</w:t>
      </w:r>
      <w:r w:rsidR="00DD13A8">
        <w:rPr>
          <w:b/>
        </w:rPr>
        <w:t xml:space="preserve"> 12/23</w:t>
      </w:r>
    </w:p>
    <w:p w14:paraId="2A44C610" w14:textId="77777777" w:rsidR="006373B9" w:rsidRPr="00362199" w:rsidRDefault="006373B9" w:rsidP="006373B9">
      <w:pPr>
        <w:pStyle w:val="ng-scope"/>
        <w:spacing w:before="0" w:beforeAutospacing="0" w:after="0" w:afterAutospacing="0"/>
        <w:jc w:val="center"/>
        <w:rPr>
          <w:b/>
        </w:rPr>
      </w:pPr>
      <w:r w:rsidRPr="00362199">
        <w:rPr>
          <w:b/>
        </w:rPr>
        <w:t>Wójta Gminy Milejewo</w:t>
      </w:r>
    </w:p>
    <w:p w14:paraId="2B6F1FCB" w14:textId="2BE9FD1A" w:rsidR="006373B9" w:rsidRPr="00362199" w:rsidRDefault="006373B9" w:rsidP="006373B9">
      <w:pPr>
        <w:pStyle w:val="ng-scope"/>
        <w:spacing w:before="0" w:beforeAutospacing="0" w:after="0" w:afterAutospacing="0"/>
        <w:jc w:val="center"/>
        <w:rPr>
          <w:b/>
        </w:rPr>
      </w:pPr>
      <w:r w:rsidRPr="00362199">
        <w:rPr>
          <w:b/>
        </w:rPr>
        <w:t>z dnia</w:t>
      </w:r>
      <w:r w:rsidR="00362199" w:rsidRPr="00362199">
        <w:rPr>
          <w:b/>
        </w:rPr>
        <w:t xml:space="preserve"> </w:t>
      </w:r>
      <w:r w:rsidR="003F1D30">
        <w:rPr>
          <w:b/>
        </w:rPr>
        <w:t xml:space="preserve">29 marca 2023 </w:t>
      </w:r>
      <w:r w:rsidR="00362199" w:rsidRPr="00362199">
        <w:rPr>
          <w:b/>
        </w:rPr>
        <w:t>r.</w:t>
      </w:r>
      <w:r w:rsidRPr="00362199">
        <w:rPr>
          <w:b/>
        </w:rPr>
        <w:t xml:space="preserve">  </w:t>
      </w:r>
    </w:p>
    <w:p w14:paraId="612376E6" w14:textId="77777777" w:rsidR="006373B9" w:rsidRPr="00362199" w:rsidRDefault="006373B9" w:rsidP="006373B9">
      <w:pPr>
        <w:pStyle w:val="ng-scope"/>
        <w:spacing w:before="0" w:beforeAutospacing="0" w:after="0" w:afterAutospacing="0"/>
        <w:jc w:val="center"/>
        <w:rPr>
          <w:b/>
        </w:rPr>
      </w:pPr>
      <w:r w:rsidRPr="00362199">
        <w:rPr>
          <w:b/>
        </w:rPr>
        <w:t> </w:t>
      </w:r>
    </w:p>
    <w:p w14:paraId="289552B0" w14:textId="77777777" w:rsidR="006373B9" w:rsidRPr="00362199" w:rsidRDefault="006373B9" w:rsidP="006373B9">
      <w:pPr>
        <w:pStyle w:val="ng-scope"/>
        <w:spacing w:before="0" w:beforeAutospacing="0" w:after="0" w:afterAutospacing="0"/>
        <w:jc w:val="center"/>
        <w:rPr>
          <w:b/>
        </w:rPr>
      </w:pPr>
      <w:r w:rsidRPr="00362199">
        <w:rPr>
          <w:b/>
        </w:rPr>
        <w:t> </w:t>
      </w:r>
    </w:p>
    <w:p w14:paraId="773A25E4" w14:textId="77777777" w:rsidR="00435253" w:rsidRDefault="006373B9" w:rsidP="00435253">
      <w:pPr>
        <w:pStyle w:val="ng-scope"/>
        <w:spacing w:before="0" w:beforeAutospacing="0" w:after="0" w:afterAutospacing="0"/>
        <w:rPr>
          <w:b/>
        </w:rPr>
      </w:pPr>
      <w:r w:rsidRPr="00362199">
        <w:rPr>
          <w:b/>
        </w:rPr>
        <w:t>w sprawie: ustalenia  dni</w:t>
      </w:r>
      <w:r w:rsidR="00435253">
        <w:rPr>
          <w:b/>
        </w:rPr>
        <w:t>a</w:t>
      </w:r>
      <w:r w:rsidRPr="00362199">
        <w:rPr>
          <w:b/>
        </w:rPr>
        <w:t xml:space="preserve"> woln</w:t>
      </w:r>
      <w:r w:rsidR="00435253">
        <w:rPr>
          <w:b/>
        </w:rPr>
        <w:t xml:space="preserve">ego dla pracowników Urzędu Gminy Milejewo oraz Gminnej Biblioteki Publicznej w Milejewie w zamian za dzień  wolny od pracy </w:t>
      </w:r>
      <w:r w:rsidRPr="00362199">
        <w:rPr>
          <w:b/>
        </w:rPr>
        <w:t xml:space="preserve"> przypadając</w:t>
      </w:r>
      <w:r w:rsidR="00435253">
        <w:rPr>
          <w:b/>
        </w:rPr>
        <w:t>y</w:t>
      </w:r>
      <w:r w:rsidR="00362199">
        <w:rPr>
          <w:b/>
        </w:rPr>
        <w:t xml:space="preserve"> </w:t>
      </w:r>
      <w:r w:rsidRPr="00362199">
        <w:rPr>
          <w:b/>
        </w:rPr>
        <w:t>w sobotę</w:t>
      </w:r>
      <w:r w:rsidR="00435253">
        <w:rPr>
          <w:b/>
        </w:rPr>
        <w:t>.</w:t>
      </w:r>
    </w:p>
    <w:p w14:paraId="1D68B4AA" w14:textId="77777777" w:rsidR="00435253" w:rsidRDefault="00435253" w:rsidP="00435253">
      <w:pPr>
        <w:pStyle w:val="ng-scope"/>
        <w:spacing w:before="0" w:beforeAutospacing="0" w:after="0" w:afterAutospacing="0"/>
        <w:rPr>
          <w:b/>
        </w:rPr>
      </w:pPr>
    </w:p>
    <w:p w14:paraId="0FDC26AE" w14:textId="0CCC8721" w:rsidR="006373B9" w:rsidRPr="006373B9" w:rsidRDefault="00362199" w:rsidP="00435253">
      <w:pPr>
        <w:pStyle w:val="ng-scope"/>
        <w:spacing w:before="0" w:beforeAutospacing="0" w:after="0" w:afterAutospacing="0"/>
      </w:pPr>
      <w:r>
        <w:rPr>
          <w:b/>
        </w:rPr>
        <w:t xml:space="preserve"> </w:t>
      </w:r>
    </w:p>
    <w:p w14:paraId="0BC4A014" w14:textId="2CFD0BB1" w:rsidR="006373B9" w:rsidRPr="006373B9" w:rsidRDefault="006373B9" w:rsidP="006373B9">
      <w:pPr>
        <w:pStyle w:val="ng-scope"/>
        <w:spacing w:before="0" w:beforeAutospacing="0" w:after="0" w:afterAutospacing="0"/>
        <w:jc w:val="both"/>
      </w:pPr>
      <w:r w:rsidRPr="006373B9">
        <w:t> </w:t>
      </w:r>
      <w:r w:rsidR="00362199">
        <w:t xml:space="preserve">                 </w:t>
      </w:r>
      <w:r w:rsidRPr="006373B9">
        <w:rPr>
          <w:color w:val="000000"/>
        </w:rPr>
        <w:t>Na podstawie art. 33 ust. 3 i 5 ustawy z dnia 8 marca 1990 r. o samorządzie gminnym ( Dz. U. 202</w:t>
      </w:r>
      <w:r w:rsidR="00A5207D">
        <w:rPr>
          <w:color w:val="000000"/>
        </w:rPr>
        <w:t xml:space="preserve">2 poz. </w:t>
      </w:r>
      <w:r w:rsidRPr="006373B9">
        <w:rPr>
          <w:color w:val="000000"/>
        </w:rPr>
        <w:t xml:space="preserve"> </w:t>
      </w:r>
      <w:r w:rsidR="00A5207D">
        <w:rPr>
          <w:color w:val="000000"/>
        </w:rPr>
        <w:t xml:space="preserve">559 z </w:t>
      </w:r>
      <w:r w:rsidRPr="006373B9">
        <w:rPr>
          <w:color w:val="000000"/>
        </w:rPr>
        <w:t xml:space="preserve"> </w:t>
      </w:r>
      <w:r w:rsidR="00A5207D">
        <w:rPr>
          <w:color w:val="000000"/>
        </w:rPr>
        <w:t xml:space="preserve">późn. </w:t>
      </w:r>
      <w:r w:rsidRPr="006373B9">
        <w:rPr>
          <w:color w:val="000000"/>
        </w:rPr>
        <w:t xml:space="preserve"> zm</w:t>
      </w:r>
      <w:r w:rsidR="00A5207D">
        <w:rPr>
          <w:color w:val="000000"/>
        </w:rPr>
        <w:t>ianami</w:t>
      </w:r>
      <w:r w:rsidRPr="006373B9">
        <w:rPr>
          <w:color w:val="000000"/>
        </w:rPr>
        <w:t xml:space="preserve">), art. 43 ust.1 ustawy z dnia 21 listopada 2008 r. </w:t>
      </w:r>
      <w:r w:rsidR="00A5207D">
        <w:rPr>
          <w:color w:val="000000"/>
        </w:rPr>
        <w:t xml:space="preserve">                 </w:t>
      </w:r>
      <w:r w:rsidRPr="006373B9">
        <w:rPr>
          <w:color w:val="000000"/>
        </w:rPr>
        <w:t>o pracownikach samorządowych ( Dz. U. 20</w:t>
      </w:r>
      <w:r w:rsidR="00A5207D">
        <w:rPr>
          <w:color w:val="000000"/>
        </w:rPr>
        <w:t>22 poz</w:t>
      </w:r>
      <w:r w:rsidRPr="006373B9">
        <w:rPr>
          <w:color w:val="000000"/>
        </w:rPr>
        <w:t xml:space="preserve"> </w:t>
      </w:r>
      <w:r w:rsidR="00A5207D">
        <w:rPr>
          <w:color w:val="000000"/>
        </w:rPr>
        <w:t>530</w:t>
      </w:r>
      <w:r w:rsidRPr="006373B9">
        <w:rPr>
          <w:color w:val="000000"/>
        </w:rPr>
        <w:t xml:space="preserve"> ) oraz art. 130 § 2 ustawy z dnia 26 czerwca 1974 r. Kodeks pracy ( Dz. U. 202</w:t>
      </w:r>
      <w:r w:rsidR="00A5207D">
        <w:rPr>
          <w:color w:val="000000"/>
        </w:rPr>
        <w:t xml:space="preserve">2poz. </w:t>
      </w:r>
      <w:r w:rsidRPr="006373B9">
        <w:rPr>
          <w:color w:val="000000"/>
        </w:rPr>
        <w:t xml:space="preserve"> 1</w:t>
      </w:r>
      <w:r w:rsidR="00A5207D">
        <w:rPr>
          <w:color w:val="000000"/>
        </w:rPr>
        <w:t>510</w:t>
      </w:r>
      <w:r w:rsidRPr="006373B9">
        <w:rPr>
          <w:color w:val="000000"/>
        </w:rPr>
        <w:t xml:space="preserve"> ), zarządzam, co następuje:</w:t>
      </w:r>
    </w:p>
    <w:p w14:paraId="113DE1F4" w14:textId="77777777" w:rsidR="006373B9" w:rsidRPr="006373B9" w:rsidRDefault="006373B9" w:rsidP="006373B9">
      <w:pPr>
        <w:pStyle w:val="ng-scope"/>
        <w:spacing w:before="0" w:beforeAutospacing="0" w:after="0" w:afterAutospacing="0"/>
      </w:pPr>
      <w:r w:rsidRPr="006373B9">
        <w:t> </w:t>
      </w:r>
    </w:p>
    <w:p w14:paraId="0E121A72" w14:textId="77777777" w:rsidR="006373B9" w:rsidRPr="006373B9" w:rsidRDefault="006373B9" w:rsidP="006373B9">
      <w:pPr>
        <w:pStyle w:val="ng-scope"/>
        <w:spacing w:before="0" w:beforeAutospacing="0" w:after="0" w:afterAutospacing="0"/>
        <w:jc w:val="center"/>
      </w:pPr>
      <w:r>
        <w:rPr>
          <w:color w:val="000000"/>
        </w:rPr>
        <w:t>§ 1</w:t>
      </w:r>
    </w:p>
    <w:p w14:paraId="678D41DB" w14:textId="77777777" w:rsidR="006373B9" w:rsidRPr="006373B9" w:rsidRDefault="006373B9" w:rsidP="006373B9">
      <w:pPr>
        <w:pStyle w:val="ng-scope"/>
        <w:spacing w:before="0" w:beforeAutospacing="0" w:after="0" w:afterAutospacing="0"/>
      </w:pPr>
      <w:r w:rsidRPr="006373B9">
        <w:t> </w:t>
      </w:r>
    </w:p>
    <w:p w14:paraId="1E96A4EA" w14:textId="3C6246AA" w:rsidR="00960978" w:rsidRDefault="006373B9" w:rsidP="00435253">
      <w:pPr>
        <w:pStyle w:val="ng-scope"/>
        <w:spacing w:before="0" w:beforeAutospacing="0" w:after="0" w:afterAutospacing="0"/>
        <w:jc w:val="both"/>
        <w:rPr>
          <w:color w:val="000000"/>
        </w:rPr>
      </w:pPr>
      <w:r w:rsidRPr="006373B9">
        <w:rPr>
          <w:color w:val="000000"/>
        </w:rPr>
        <w:t xml:space="preserve">Ustalam pracownikom Urzędu Gminy </w:t>
      </w:r>
      <w:r w:rsidR="00181DCB">
        <w:rPr>
          <w:color w:val="000000"/>
        </w:rPr>
        <w:t>Milejewo</w:t>
      </w:r>
      <w:r w:rsidR="00435253">
        <w:rPr>
          <w:color w:val="000000"/>
        </w:rPr>
        <w:t xml:space="preserve"> oraz Gminnej Biblioteki Publicznej                                w Milejewie </w:t>
      </w:r>
      <w:r w:rsidR="003F1D30">
        <w:rPr>
          <w:color w:val="000000"/>
        </w:rPr>
        <w:t xml:space="preserve"> </w:t>
      </w:r>
      <w:r>
        <w:rPr>
          <w:color w:val="000000"/>
        </w:rPr>
        <w:t xml:space="preserve">dzień </w:t>
      </w:r>
      <w:r w:rsidR="00A5207D">
        <w:rPr>
          <w:color w:val="000000"/>
        </w:rPr>
        <w:t>2 maja 2023</w:t>
      </w:r>
      <w:r w:rsidRPr="006373B9">
        <w:rPr>
          <w:color w:val="000000"/>
        </w:rPr>
        <w:t xml:space="preserve"> r. ( </w:t>
      </w:r>
      <w:r w:rsidR="00A5207D">
        <w:rPr>
          <w:color w:val="000000"/>
        </w:rPr>
        <w:t xml:space="preserve">wtorek </w:t>
      </w:r>
      <w:r w:rsidRPr="006373B9">
        <w:rPr>
          <w:color w:val="000000"/>
        </w:rPr>
        <w:t xml:space="preserve"> ) jako dodatkowy dzień wolny od pracy za święto przypadające w sobotę w dniu 1</w:t>
      </w:r>
      <w:r w:rsidR="00A5207D">
        <w:rPr>
          <w:color w:val="000000"/>
        </w:rPr>
        <w:t xml:space="preserve">1 listopada </w:t>
      </w:r>
      <w:r w:rsidRPr="006373B9">
        <w:rPr>
          <w:color w:val="000000"/>
        </w:rPr>
        <w:t>202</w:t>
      </w:r>
      <w:r w:rsidR="003F1D30">
        <w:rPr>
          <w:color w:val="000000"/>
        </w:rPr>
        <w:t>3</w:t>
      </w:r>
      <w:r w:rsidRPr="006373B9">
        <w:rPr>
          <w:color w:val="000000"/>
        </w:rPr>
        <w:t xml:space="preserve"> r</w:t>
      </w:r>
      <w:r w:rsidR="00435253">
        <w:rPr>
          <w:color w:val="000000"/>
        </w:rPr>
        <w:t>.</w:t>
      </w:r>
    </w:p>
    <w:p w14:paraId="3A4086C8" w14:textId="587F691E" w:rsidR="00435253" w:rsidRDefault="00435253" w:rsidP="003F1D30">
      <w:pPr>
        <w:pStyle w:val="ng-scope"/>
        <w:spacing w:before="0" w:beforeAutospacing="0" w:after="0" w:afterAutospacing="0"/>
        <w:rPr>
          <w:color w:val="000000"/>
        </w:rPr>
      </w:pPr>
    </w:p>
    <w:p w14:paraId="2AF08229" w14:textId="77777777" w:rsidR="00435253" w:rsidRDefault="00435253" w:rsidP="003F1D30">
      <w:pPr>
        <w:pStyle w:val="ng-scope"/>
        <w:spacing w:before="0" w:beforeAutospacing="0" w:after="0" w:afterAutospacing="0"/>
      </w:pPr>
    </w:p>
    <w:p w14:paraId="0774D6E1" w14:textId="77777777" w:rsidR="006373B9" w:rsidRPr="006373B9" w:rsidRDefault="006373B9" w:rsidP="006373B9">
      <w:pPr>
        <w:pStyle w:val="ng-scope"/>
        <w:spacing w:before="0" w:beforeAutospacing="0" w:after="0" w:afterAutospacing="0"/>
        <w:jc w:val="center"/>
      </w:pPr>
      <w:r>
        <w:rPr>
          <w:color w:val="000000"/>
        </w:rPr>
        <w:t>§ 2</w:t>
      </w:r>
    </w:p>
    <w:p w14:paraId="68FFE828" w14:textId="0D44673B" w:rsidR="003F1D30" w:rsidRDefault="006373B9" w:rsidP="003F1D30">
      <w:pPr>
        <w:pStyle w:val="ng-scope"/>
        <w:spacing w:before="0" w:beforeAutospacing="0" w:after="0" w:afterAutospacing="0"/>
        <w:rPr>
          <w:color w:val="000000"/>
        </w:rPr>
      </w:pPr>
      <w:r w:rsidRPr="006373B9">
        <w:t> </w:t>
      </w:r>
      <w:r w:rsidR="003F1D30" w:rsidRPr="006373B9">
        <w:rPr>
          <w:color w:val="000000"/>
        </w:rPr>
        <w:t>Zarządzenie wchodzi w życie z dniem podpisania.</w:t>
      </w:r>
    </w:p>
    <w:p w14:paraId="1438EF52" w14:textId="77777777" w:rsidR="00BF6CB0" w:rsidRPr="006373B9" w:rsidRDefault="00BF6CB0" w:rsidP="003F1D30">
      <w:pPr>
        <w:pStyle w:val="ng-scope"/>
        <w:spacing w:before="0" w:beforeAutospacing="0" w:after="0" w:afterAutospacing="0"/>
      </w:pPr>
    </w:p>
    <w:p w14:paraId="28642FF6" w14:textId="68E276D2" w:rsidR="006373B9" w:rsidRDefault="006373B9" w:rsidP="006373B9">
      <w:pPr>
        <w:pStyle w:val="ng-scope"/>
        <w:spacing w:before="0" w:beforeAutospacing="0" w:after="0" w:afterAutospacing="0"/>
        <w:jc w:val="center"/>
      </w:pPr>
    </w:p>
    <w:p w14:paraId="52F540D6" w14:textId="623407B1" w:rsidR="00BF6CB0" w:rsidRPr="00BF6CB0" w:rsidRDefault="00BF6CB0" w:rsidP="00BF6CB0">
      <w:pPr>
        <w:pStyle w:val="ng-scope"/>
        <w:tabs>
          <w:tab w:val="left" w:pos="5670"/>
        </w:tabs>
        <w:spacing w:before="0" w:beforeAutospacing="0" w:after="0" w:afterAutospacing="0"/>
        <w:ind w:left="4248"/>
        <w:jc w:val="center"/>
        <w:rPr>
          <w:i/>
          <w:iCs/>
        </w:rPr>
      </w:pPr>
      <w:r w:rsidRPr="00BF6CB0">
        <w:rPr>
          <w:i/>
          <w:iCs/>
        </w:rPr>
        <w:t>Wójt</w:t>
      </w:r>
    </w:p>
    <w:p w14:paraId="0117EDFE" w14:textId="03AC8A5B" w:rsidR="00BF6CB0" w:rsidRPr="00BF6CB0" w:rsidRDefault="00BF6CB0" w:rsidP="00BF6CB0">
      <w:pPr>
        <w:pStyle w:val="ng-scope"/>
        <w:spacing w:before="0" w:beforeAutospacing="0" w:after="0" w:afterAutospacing="0"/>
        <w:ind w:left="4248"/>
        <w:jc w:val="center"/>
        <w:rPr>
          <w:i/>
          <w:iCs/>
        </w:rPr>
      </w:pPr>
      <w:r w:rsidRPr="00BF6CB0">
        <w:rPr>
          <w:i/>
          <w:iCs/>
        </w:rPr>
        <w:t xml:space="preserve">Krzysztof </w:t>
      </w:r>
      <w:proofErr w:type="spellStart"/>
      <w:r w:rsidRPr="00BF6CB0">
        <w:rPr>
          <w:i/>
          <w:iCs/>
        </w:rPr>
        <w:t>Szumała</w:t>
      </w:r>
      <w:proofErr w:type="spellEnd"/>
    </w:p>
    <w:p w14:paraId="16B0BE38" w14:textId="77777777" w:rsidR="006373B9" w:rsidRPr="006373B9" w:rsidRDefault="006373B9" w:rsidP="006373B9">
      <w:pPr>
        <w:pStyle w:val="ng-scope"/>
        <w:spacing w:before="0" w:beforeAutospacing="0" w:after="0" w:afterAutospacing="0"/>
      </w:pPr>
      <w:r w:rsidRPr="006373B9">
        <w:t> </w:t>
      </w:r>
    </w:p>
    <w:p w14:paraId="259ACCD0" w14:textId="77777777" w:rsidR="006373B9" w:rsidRPr="006373B9" w:rsidRDefault="006373B9" w:rsidP="006373B9">
      <w:pPr>
        <w:pStyle w:val="ng-scope"/>
        <w:spacing w:before="0" w:beforeAutospacing="0" w:after="0" w:afterAutospacing="0"/>
        <w:jc w:val="center"/>
      </w:pPr>
      <w:r w:rsidRPr="006373B9">
        <w:t> </w:t>
      </w:r>
    </w:p>
    <w:p w14:paraId="01F64C86" w14:textId="77777777" w:rsidR="006373B9" w:rsidRDefault="006373B9" w:rsidP="006373B9">
      <w:pPr>
        <w:pStyle w:val="ng-scope"/>
        <w:spacing w:after="0" w:afterAutospacing="0"/>
      </w:pPr>
      <w:r>
        <w:t> </w:t>
      </w:r>
    </w:p>
    <w:p w14:paraId="60E252FF" w14:textId="77777777" w:rsidR="00AD43B6" w:rsidRDefault="00AD43B6"/>
    <w:sectPr w:rsidR="00AD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36956"/>
    <w:multiLevelType w:val="multilevel"/>
    <w:tmpl w:val="8BF2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333D8"/>
    <w:multiLevelType w:val="hybridMultilevel"/>
    <w:tmpl w:val="6C2EB6C4"/>
    <w:lvl w:ilvl="0" w:tplc="E70C7A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C1344"/>
    <w:multiLevelType w:val="hybridMultilevel"/>
    <w:tmpl w:val="A3C0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62356">
    <w:abstractNumId w:val="0"/>
  </w:num>
  <w:num w:numId="2" w16cid:durableId="1396006593">
    <w:abstractNumId w:val="2"/>
  </w:num>
  <w:num w:numId="3" w16cid:durableId="20194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B9"/>
    <w:rsid w:val="00181DCB"/>
    <w:rsid w:val="002650BE"/>
    <w:rsid w:val="00362199"/>
    <w:rsid w:val="003F1D30"/>
    <w:rsid w:val="00435253"/>
    <w:rsid w:val="006373B9"/>
    <w:rsid w:val="00960978"/>
    <w:rsid w:val="00A5207D"/>
    <w:rsid w:val="00AD43B6"/>
    <w:rsid w:val="00BB79EB"/>
    <w:rsid w:val="00BF6CB0"/>
    <w:rsid w:val="00CF5289"/>
    <w:rsid w:val="00D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1652"/>
  <w15:chartTrackingRefBased/>
  <w15:docId w15:val="{9812A798-B7F0-41AC-983E-96EB4FA7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63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3</cp:revision>
  <cp:lastPrinted>2023-03-29T07:34:00Z</cp:lastPrinted>
  <dcterms:created xsi:type="dcterms:W3CDTF">2023-03-29T12:24:00Z</dcterms:created>
  <dcterms:modified xsi:type="dcterms:W3CDTF">2023-03-29T12:25:00Z</dcterms:modified>
</cp:coreProperties>
</file>