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9562" w14:textId="1C7BDD96" w:rsidR="0045634E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B0E86">
        <w:rPr>
          <w:rFonts w:ascii="Times New Roman" w:hAnsi="Times New Roman" w:cs="Times New Roman"/>
          <w:b/>
          <w:bCs/>
          <w:sz w:val="24"/>
          <w:szCs w:val="24"/>
        </w:rPr>
        <w:t>ARZĄDZENIE NR</w:t>
      </w:r>
      <w:r w:rsidR="00A73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340">
        <w:rPr>
          <w:rFonts w:ascii="Times New Roman" w:hAnsi="Times New Roman" w:cs="Times New Roman"/>
          <w:b/>
          <w:bCs/>
          <w:sz w:val="24"/>
          <w:szCs w:val="24"/>
        </w:rPr>
        <w:t>46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074F9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34767B9" w14:textId="78E9C493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3B272BF2" w14:textId="181357D6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4404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A73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049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="00A73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74F9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7A9139B5" w14:textId="305FDABA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7EB44" w14:textId="3704B6F6" w:rsidR="00EA4ED2" w:rsidRDefault="00243BF2" w:rsidP="00644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A4ED2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644049">
        <w:rPr>
          <w:rFonts w:ascii="Times New Roman" w:hAnsi="Times New Roman" w:cs="Times New Roman"/>
          <w:b/>
          <w:bCs/>
          <w:sz w:val="24"/>
          <w:szCs w:val="24"/>
        </w:rPr>
        <w:t>zmian w składzie osobowym Gminnej Komisji Rozwiązywania Problemów Alkoholowych</w:t>
      </w:r>
      <w:r w:rsidR="006340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D09611" w14:textId="77777777" w:rsidR="007B240B" w:rsidRDefault="007B240B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C0670" w14:textId="56F690A2" w:rsidR="00EA4ED2" w:rsidRDefault="00A73083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2650">
        <w:rPr>
          <w:rFonts w:ascii="Times New Roman" w:hAnsi="Times New Roman" w:cs="Times New Roman"/>
          <w:sz w:val="24"/>
          <w:szCs w:val="24"/>
        </w:rPr>
        <w:t xml:space="preserve">  </w:t>
      </w:r>
      <w:r w:rsidR="00EA4ED2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644049">
        <w:rPr>
          <w:rFonts w:ascii="Times New Roman" w:hAnsi="Times New Roman" w:cs="Times New Roman"/>
          <w:sz w:val="24"/>
          <w:szCs w:val="24"/>
        </w:rPr>
        <w:t>4¹ ust. 2i3</w:t>
      </w:r>
      <w:r w:rsidR="00EA4ED2">
        <w:rPr>
          <w:rFonts w:ascii="Times New Roman" w:hAnsi="Times New Roman" w:cs="Times New Roman"/>
          <w:sz w:val="24"/>
          <w:szCs w:val="24"/>
        </w:rPr>
        <w:t xml:space="preserve">  ustawy z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44049">
        <w:rPr>
          <w:rFonts w:ascii="Times New Roman" w:hAnsi="Times New Roman" w:cs="Times New Roman"/>
          <w:sz w:val="24"/>
          <w:szCs w:val="24"/>
        </w:rPr>
        <w:t>6</w:t>
      </w:r>
      <w:r w:rsidR="00EA4ED2">
        <w:rPr>
          <w:rFonts w:ascii="Times New Roman" w:hAnsi="Times New Roman" w:cs="Times New Roman"/>
          <w:sz w:val="24"/>
          <w:szCs w:val="24"/>
        </w:rPr>
        <w:t xml:space="preserve"> </w:t>
      </w:r>
      <w:r w:rsidR="00644049">
        <w:rPr>
          <w:rFonts w:ascii="Times New Roman" w:hAnsi="Times New Roman" w:cs="Times New Roman"/>
          <w:sz w:val="24"/>
          <w:szCs w:val="24"/>
        </w:rPr>
        <w:t>października</w:t>
      </w:r>
      <w:r w:rsidR="00EA4ED2">
        <w:rPr>
          <w:rFonts w:ascii="Times New Roman" w:hAnsi="Times New Roman" w:cs="Times New Roman"/>
          <w:sz w:val="24"/>
          <w:szCs w:val="24"/>
        </w:rPr>
        <w:t xml:space="preserve"> </w:t>
      </w:r>
      <w:r w:rsidR="00634046">
        <w:rPr>
          <w:rFonts w:ascii="Times New Roman" w:hAnsi="Times New Roman" w:cs="Times New Roman"/>
          <w:sz w:val="24"/>
          <w:szCs w:val="24"/>
        </w:rPr>
        <w:t>19</w:t>
      </w:r>
      <w:r w:rsidR="00644049">
        <w:rPr>
          <w:rFonts w:ascii="Times New Roman" w:hAnsi="Times New Roman" w:cs="Times New Roman"/>
          <w:sz w:val="24"/>
          <w:szCs w:val="24"/>
        </w:rPr>
        <w:t>82</w:t>
      </w:r>
      <w:r w:rsidR="00EA4ED2">
        <w:rPr>
          <w:rFonts w:ascii="Times New Roman" w:hAnsi="Times New Roman" w:cs="Times New Roman"/>
          <w:sz w:val="24"/>
          <w:szCs w:val="24"/>
        </w:rPr>
        <w:t xml:space="preserve"> r. o </w:t>
      </w:r>
      <w:r w:rsidR="00644049">
        <w:rPr>
          <w:rFonts w:ascii="Times New Roman" w:hAnsi="Times New Roman" w:cs="Times New Roman"/>
          <w:sz w:val="24"/>
          <w:szCs w:val="24"/>
        </w:rPr>
        <w:t xml:space="preserve">wychowaniu </w:t>
      </w:r>
      <w:r w:rsidR="00B65238">
        <w:rPr>
          <w:rFonts w:ascii="Times New Roman" w:hAnsi="Times New Roman" w:cs="Times New Roman"/>
          <w:sz w:val="24"/>
          <w:szCs w:val="24"/>
        </w:rPr>
        <w:br/>
      </w:r>
      <w:r w:rsidR="00644049">
        <w:rPr>
          <w:rFonts w:ascii="Times New Roman" w:hAnsi="Times New Roman" w:cs="Times New Roman"/>
          <w:sz w:val="24"/>
          <w:szCs w:val="24"/>
        </w:rPr>
        <w:t>w trzeźwości i przeciwdziałaniu alkoholizmowi</w:t>
      </w:r>
      <w:r w:rsidR="007B240B">
        <w:rPr>
          <w:rFonts w:ascii="Times New Roman" w:hAnsi="Times New Roman" w:cs="Times New Roman"/>
          <w:sz w:val="24"/>
          <w:szCs w:val="24"/>
        </w:rPr>
        <w:t xml:space="preserve"> </w:t>
      </w:r>
      <w:r w:rsidR="00EA4ED2">
        <w:rPr>
          <w:rFonts w:ascii="Times New Roman" w:hAnsi="Times New Roman" w:cs="Times New Roman"/>
          <w:sz w:val="24"/>
          <w:szCs w:val="24"/>
        </w:rPr>
        <w:t xml:space="preserve"> (Dz.U. z 20</w:t>
      </w:r>
      <w:r w:rsidR="0063404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ED2">
        <w:rPr>
          <w:rFonts w:ascii="Times New Roman" w:hAnsi="Times New Roman" w:cs="Times New Roman"/>
          <w:sz w:val="24"/>
          <w:szCs w:val="24"/>
        </w:rPr>
        <w:t xml:space="preserve">r. poz. </w:t>
      </w:r>
      <w:r w:rsidR="00644049">
        <w:rPr>
          <w:rFonts w:ascii="Times New Roman" w:hAnsi="Times New Roman" w:cs="Times New Roman"/>
          <w:sz w:val="24"/>
          <w:szCs w:val="24"/>
        </w:rPr>
        <w:t>215</w:t>
      </w:r>
      <w:r w:rsidR="00074F93">
        <w:rPr>
          <w:rFonts w:ascii="Times New Roman" w:hAnsi="Times New Roman" w:cs="Times New Roman"/>
          <w:sz w:val="24"/>
          <w:szCs w:val="24"/>
        </w:rPr>
        <w:t>)</w:t>
      </w:r>
      <w:r w:rsidR="00D3528C">
        <w:rPr>
          <w:rFonts w:ascii="Times New Roman" w:hAnsi="Times New Roman" w:cs="Times New Roman"/>
          <w:sz w:val="24"/>
          <w:szCs w:val="24"/>
        </w:rPr>
        <w:t xml:space="preserve"> </w:t>
      </w:r>
      <w:r w:rsidR="00074F93">
        <w:rPr>
          <w:rFonts w:ascii="Times New Roman" w:hAnsi="Times New Roman" w:cs="Times New Roman"/>
          <w:sz w:val="24"/>
          <w:szCs w:val="24"/>
        </w:rPr>
        <w:t xml:space="preserve"> </w:t>
      </w:r>
      <w:r w:rsidR="00D3528C">
        <w:rPr>
          <w:rFonts w:ascii="Times New Roman" w:hAnsi="Times New Roman" w:cs="Times New Roman"/>
          <w:sz w:val="24"/>
          <w:szCs w:val="24"/>
        </w:rPr>
        <w:t>zarządza</w:t>
      </w:r>
      <w:r w:rsidR="007B240B">
        <w:rPr>
          <w:rFonts w:ascii="Times New Roman" w:hAnsi="Times New Roman" w:cs="Times New Roman"/>
          <w:sz w:val="24"/>
          <w:szCs w:val="24"/>
        </w:rPr>
        <w:t>m</w:t>
      </w:r>
      <w:r w:rsidR="00D3528C">
        <w:rPr>
          <w:rFonts w:ascii="Times New Roman" w:hAnsi="Times New Roman" w:cs="Times New Roman"/>
          <w:sz w:val="24"/>
          <w:szCs w:val="24"/>
        </w:rPr>
        <w:t xml:space="preserve">, </w:t>
      </w:r>
      <w:r w:rsidR="00644049">
        <w:rPr>
          <w:rFonts w:ascii="Times New Roman" w:hAnsi="Times New Roman" w:cs="Times New Roman"/>
          <w:sz w:val="24"/>
          <w:szCs w:val="24"/>
        </w:rPr>
        <w:br/>
      </w:r>
      <w:r w:rsidR="00D3528C">
        <w:rPr>
          <w:rFonts w:ascii="Times New Roman" w:hAnsi="Times New Roman" w:cs="Times New Roman"/>
          <w:sz w:val="24"/>
          <w:szCs w:val="24"/>
        </w:rPr>
        <w:t>co następuje:</w:t>
      </w:r>
    </w:p>
    <w:p w14:paraId="47E5C022" w14:textId="5408A24E" w:rsidR="00EF0225" w:rsidRDefault="00EF0225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1F13A" w14:textId="0A6B936A" w:rsidR="00A73083" w:rsidRDefault="00EF0225" w:rsidP="00644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644049">
        <w:rPr>
          <w:rFonts w:ascii="Times New Roman" w:hAnsi="Times New Roman" w:cs="Times New Roman"/>
          <w:sz w:val="24"/>
          <w:szCs w:val="24"/>
        </w:rPr>
        <w:t>. W składzie osobowym Gminnej Komisji Rozwiązywania Problemów Alkoholowych wprowadza się następujące zmiany:</w:t>
      </w:r>
    </w:p>
    <w:p w14:paraId="79B8C0D4" w14:textId="6BFAE4CB" w:rsidR="00644049" w:rsidRDefault="00644049" w:rsidP="0064404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Odwołana z członka Gminnej Komisji Rozwiązywania Problemów Alkoholowych zostaje Pani Elżbieta Mikutel;</w:t>
      </w:r>
    </w:p>
    <w:p w14:paraId="08D40E58" w14:textId="65EF26D5" w:rsidR="00644049" w:rsidRPr="00644049" w:rsidRDefault="00644049" w:rsidP="0064404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Powołana na członka Gminnej Komisji Rozwiązywania Problemów Alkoholowych  zostaje Pani Katarzyna Kowalska.</w:t>
      </w:r>
    </w:p>
    <w:p w14:paraId="4E066D33" w14:textId="77777777" w:rsidR="006E2650" w:rsidRDefault="006E2650" w:rsidP="006E265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35C32" w14:textId="533E1F70" w:rsidR="006E2650" w:rsidRDefault="00A73083" w:rsidP="006440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 w:rsidR="00644049">
        <w:rPr>
          <w:rFonts w:ascii="Times New Roman" w:hAnsi="Times New Roman" w:cs="Times New Roman"/>
          <w:sz w:val="24"/>
          <w:szCs w:val="24"/>
        </w:rPr>
        <w:t>Po dokonaniu zmian w § 1 skład osobowy Gminnej Komisji Rozwiązywania Problemów Alkoholowych jest następujący:</w:t>
      </w:r>
    </w:p>
    <w:p w14:paraId="34C83BA6" w14:textId="74C1527F" w:rsidR="00644049" w:rsidRDefault="00644049" w:rsidP="0064404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Lisowska – Przewodniczący Komisji</w:t>
      </w:r>
    </w:p>
    <w:p w14:paraId="465AB227" w14:textId="511ACB7A" w:rsidR="00644049" w:rsidRDefault="00644049" w:rsidP="0064404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Suliński – Z-ca Przewodniczącego</w:t>
      </w:r>
    </w:p>
    <w:p w14:paraId="02E60194" w14:textId="6114F7F5" w:rsidR="00644049" w:rsidRDefault="00644049" w:rsidP="0064404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Czabon – Sekretarz Komisji</w:t>
      </w:r>
    </w:p>
    <w:p w14:paraId="586480D7" w14:textId="0F98EFB4" w:rsidR="00644049" w:rsidRDefault="00644049" w:rsidP="0064404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Brzozowska – Członek Komisji</w:t>
      </w:r>
    </w:p>
    <w:p w14:paraId="57C2757F" w14:textId="144A2D06" w:rsidR="00644049" w:rsidRPr="00644049" w:rsidRDefault="00644049" w:rsidP="0064404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Kowalska – Członek Komisji</w:t>
      </w:r>
    </w:p>
    <w:p w14:paraId="52C7CBAC" w14:textId="77777777" w:rsidR="006E2650" w:rsidRDefault="006E2650" w:rsidP="00A7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EE607" w14:textId="1D25D1EF" w:rsidR="00533E7D" w:rsidRDefault="006E2650" w:rsidP="008E1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Traci moc Zarządzenie  Nr </w:t>
      </w:r>
      <w:r w:rsidR="008E1EF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8E1EF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Wójta Gminy Milejewo z dnia</w:t>
      </w:r>
      <w:r w:rsidR="008E1EFD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EFD">
        <w:rPr>
          <w:rFonts w:ascii="Times New Roman" w:hAnsi="Times New Roman" w:cs="Times New Roman"/>
          <w:sz w:val="24"/>
          <w:szCs w:val="24"/>
        </w:rPr>
        <w:t>kwietnia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E1EF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r,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</w:t>
      </w:r>
      <w:r w:rsidR="008E1EFD" w:rsidRPr="008E1EFD">
        <w:rPr>
          <w:rFonts w:ascii="Times New Roman" w:hAnsi="Times New Roman" w:cs="Times New Roman"/>
          <w:sz w:val="24"/>
          <w:szCs w:val="24"/>
        </w:rPr>
        <w:t>zmian w składzie osobowym Gminnej Komisji Rozwiązywania Problemów Alkoholowych.</w:t>
      </w:r>
    </w:p>
    <w:p w14:paraId="0FA96271" w14:textId="5DDEA57E" w:rsidR="00965679" w:rsidRPr="00FD203B" w:rsidRDefault="00965679" w:rsidP="00FD20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45437" w14:textId="70A9B677" w:rsidR="00965679" w:rsidRDefault="0096567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8E1E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Zarządzenie wchodzi w życie z dniem podjęcia.</w:t>
      </w:r>
    </w:p>
    <w:p w14:paraId="3C293CE9" w14:textId="5B413EC9" w:rsidR="00716F79" w:rsidRDefault="00716F79" w:rsidP="00716F79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Wójt</w:t>
      </w:r>
    </w:p>
    <w:p w14:paraId="36AED332" w14:textId="4CA9164E" w:rsidR="00716F79" w:rsidRDefault="00716F79" w:rsidP="00716F79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Mariola Sznajder</w:t>
      </w:r>
    </w:p>
    <w:sectPr w:rsidR="00716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392D"/>
    <w:multiLevelType w:val="hybridMultilevel"/>
    <w:tmpl w:val="06AAF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CA6"/>
    <w:multiLevelType w:val="hybridMultilevel"/>
    <w:tmpl w:val="A1C45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01E5"/>
    <w:multiLevelType w:val="hybridMultilevel"/>
    <w:tmpl w:val="B52E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B3F18"/>
    <w:multiLevelType w:val="hybridMultilevel"/>
    <w:tmpl w:val="F4BEA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E3647"/>
    <w:multiLevelType w:val="hybridMultilevel"/>
    <w:tmpl w:val="B5A4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82305"/>
    <w:multiLevelType w:val="hybridMultilevel"/>
    <w:tmpl w:val="6A163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510699">
    <w:abstractNumId w:val="4"/>
  </w:num>
  <w:num w:numId="2" w16cid:durableId="1439524233">
    <w:abstractNumId w:val="3"/>
  </w:num>
  <w:num w:numId="3" w16cid:durableId="1834297294">
    <w:abstractNumId w:val="2"/>
  </w:num>
  <w:num w:numId="4" w16cid:durableId="2046247426">
    <w:abstractNumId w:val="5"/>
  </w:num>
  <w:num w:numId="5" w16cid:durableId="508298536">
    <w:abstractNumId w:val="0"/>
  </w:num>
  <w:num w:numId="6" w16cid:durableId="1825511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95"/>
    <w:rsid w:val="00074F93"/>
    <w:rsid w:val="00127415"/>
    <w:rsid w:val="00146621"/>
    <w:rsid w:val="00190A91"/>
    <w:rsid w:val="001C1792"/>
    <w:rsid w:val="0022580E"/>
    <w:rsid w:val="00243BF2"/>
    <w:rsid w:val="002969B4"/>
    <w:rsid w:val="0032594C"/>
    <w:rsid w:val="00337EAF"/>
    <w:rsid w:val="0034255B"/>
    <w:rsid w:val="00347EA9"/>
    <w:rsid w:val="003A215C"/>
    <w:rsid w:val="0045634E"/>
    <w:rsid w:val="004F4FEA"/>
    <w:rsid w:val="005066BE"/>
    <w:rsid w:val="005217C7"/>
    <w:rsid w:val="0053086F"/>
    <w:rsid w:val="00533E7D"/>
    <w:rsid w:val="00634046"/>
    <w:rsid w:val="00644049"/>
    <w:rsid w:val="006E2650"/>
    <w:rsid w:val="00716F79"/>
    <w:rsid w:val="007B0E86"/>
    <w:rsid w:val="007B240B"/>
    <w:rsid w:val="008E1EFD"/>
    <w:rsid w:val="00914340"/>
    <w:rsid w:val="00922208"/>
    <w:rsid w:val="009631D0"/>
    <w:rsid w:val="00965679"/>
    <w:rsid w:val="00965E95"/>
    <w:rsid w:val="00A73083"/>
    <w:rsid w:val="00AA3A5F"/>
    <w:rsid w:val="00AF74AF"/>
    <w:rsid w:val="00B65238"/>
    <w:rsid w:val="00B92B79"/>
    <w:rsid w:val="00BF1EE8"/>
    <w:rsid w:val="00C32D39"/>
    <w:rsid w:val="00C40834"/>
    <w:rsid w:val="00CF33CB"/>
    <w:rsid w:val="00D32D8A"/>
    <w:rsid w:val="00D3528C"/>
    <w:rsid w:val="00D534F8"/>
    <w:rsid w:val="00DE3DEB"/>
    <w:rsid w:val="00E10209"/>
    <w:rsid w:val="00EA4ED2"/>
    <w:rsid w:val="00EE1433"/>
    <w:rsid w:val="00EF0225"/>
    <w:rsid w:val="00EF408F"/>
    <w:rsid w:val="00F75D6F"/>
    <w:rsid w:val="00FA320C"/>
    <w:rsid w:val="00FB0629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ABB"/>
  <w15:chartTrackingRefBased/>
  <w15:docId w15:val="{15A11444-8DA5-4DB2-8EBD-DF48226E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Czabon</dc:creator>
  <cp:keywords/>
  <dc:description/>
  <cp:lastModifiedBy>konto sluzbowe</cp:lastModifiedBy>
  <cp:revision>2</cp:revision>
  <cp:lastPrinted>2024-08-29T07:47:00Z</cp:lastPrinted>
  <dcterms:created xsi:type="dcterms:W3CDTF">2024-08-30T06:49:00Z</dcterms:created>
  <dcterms:modified xsi:type="dcterms:W3CDTF">2024-08-30T06:49:00Z</dcterms:modified>
</cp:coreProperties>
</file>