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725B" w14:textId="1D47779B" w:rsidR="005A2070" w:rsidRPr="00A07CC1" w:rsidRDefault="005A2070" w:rsidP="005A2070">
      <w:pPr>
        <w:jc w:val="center"/>
        <w:rPr>
          <w:rFonts w:ascii="Times New Roman" w:hAnsi="Times New Roman" w:cs="Times New Roman"/>
          <w:b/>
          <w:bCs/>
        </w:rPr>
      </w:pPr>
      <w:bookmarkStart w:id="0" w:name="_Hlk171500005"/>
      <w:r w:rsidRPr="00A07CC1">
        <w:rPr>
          <w:rFonts w:ascii="Times New Roman" w:hAnsi="Times New Roman" w:cs="Times New Roman"/>
          <w:b/>
          <w:bCs/>
        </w:rPr>
        <w:t>Uchwała Nr</w:t>
      </w:r>
      <w:r w:rsidR="004140B4">
        <w:rPr>
          <w:rFonts w:ascii="Times New Roman" w:hAnsi="Times New Roman" w:cs="Times New Roman"/>
          <w:b/>
          <w:bCs/>
        </w:rPr>
        <w:t xml:space="preserve"> IV/32</w:t>
      </w:r>
      <w:r w:rsidRPr="00A07CC1">
        <w:rPr>
          <w:rFonts w:ascii="Times New Roman" w:hAnsi="Times New Roman" w:cs="Times New Roman"/>
          <w:b/>
          <w:bCs/>
        </w:rPr>
        <w:t>/2024</w:t>
      </w:r>
    </w:p>
    <w:p w14:paraId="310FBD8A" w14:textId="77777777" w:rsidR="005A2070" w:rsidRPr="00A07CC1" w:rsidRDefault="005A2070" w:rsidP="005A2070">
      <w:pPr>
        <w:jc w:val="center"/>
        <w:rPr>
          <w:rFonts w:ascii="Times New Roman" w:hAnsi="Times New Roman" w:cs="Times New Roman"/>
          <w:b/>
          <w:bCs/>
        </w:rPr>
      </w:pPr>
      <w:r w:rsidRPr="00A07CC1">
        <w:rPr>
          <w:rFonts w:ascii="Times New Roman" w:hAnsi="Times New Roman" w:cs="Times New Roman"/>
          <w:b/>
          <w:bCs/>
        </w:rPr>
        <w:t>Rady Gminy Milejewo</w:t>
      </w:r>
    </w:p>
    <w:p w14:paraId="43E71E9D" w14:textId="77481592" w:rsidR="005A2070" w:rsidRPr="00A07CC1" w:rsidRDefault="000D2BE8" w:rsidP="005A20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5A2070" w:rsidRPr="00A07CC1">
        <w:rPr>
          <w:rFonts w:ascii="Times New Roman" w:hAnsi="Times New Roman" w:cs="Times New Roman"/>
          <w:b/>
          <w:bCs/>
        </w:rPr>
        <w:t xml:space="preserve"> dnia</w:t>
      </w:r>
      <w:r w:rsidR="004140B4">
        <w:rPr>
          <w:rFonts w:ascii="Times New Roman" w:hAnsi="Times New Roman" w:cs="Times New Roman"/>
          <w:b/>
          <w:bCs/>
        </w:rPr>
        <w:t xml:space="preserve"> 8 sierpnia 2024r.</w:t>
      </w:r>
    </w:p>
    <w:bookmarkEnd w:id="0"/>
    <w:p w14:paraId="6FE1BA1E" w14:textId="77777777" w:rsidR="00D86C0D" w:rsidRDefault="00D86C0D">
      <w:pPr>
        <w:pStyle w:val="Akapitzlist"/>
        <w:spacing w:after="280"/>
        <w:jc w:val="center"/>
        <w:rPr>
          <w:rFonts w:asciiTheme="majorBidi" w:hAnsiTheme="majorBidi" w:cstheme="majorBidi"/>
        </w:rPr>
      </w:pPr>
    </w:p>
    <w:p w14:paraId="41AE0E2E" w14:textId="77777777" w:rsidR="00D86C0D" w:rsidRDefault="00D86C0D">
      <w:pPr>
        <w:pStyle w:val="Akapitzlist"/>
        <w:spacing w:after="280"/>
        <w:jc w:val="center"/>
        <w:rPr>
          <w:rFonts w:asciiTheme="majorBidi" w:hAnsiTheme="majorBidi" w:cstheme="majorBidi"/>
        </w:rPr>
      </w:pPr>
    </w:p>
    <w:p w14:paraId="4D62C929" w14:textId="77777777" w:rsidR="00D86C0D" w:rsidRDefault="00D86C0D">
      <w:pPr>
        <w:pStyle w:val="Akapitzlist"/>
        <w:spacing w:after="280"/>
        <w:jc w:val="center"/>
        <w:rPr>
          <w:rFonts w:asciiTheme="majorBidi" w:hAnsiTheme="majorBidi" w:cstheme="majorBidi"/>
        </w:rPr>
      </w:pPr>
    </w:p>
    <w:p w14:paraId="61CC0A8D" w14:textId="23706732" w:rsidR="00D86C0D" w:rsidRDefault="00BE4F65">
      <w:pPr>
        <w:pStyle w:val="Akapitzlist"/>
        <w:spacing w:after="2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w sprawie ustalenia regulaminu określającego zasady i tryb korzystania ze świetlic wiejskich </w:t>
      </w:r>
      <w:r>
        <w:rPr>
          <w:rFonts w:asciiTheme="majorBidi" w:hAnsiTheme="majorBidi" w:cstheme="majorBidi"/>
          <w:b/>
          <w:bCs/>
        </w:rPr>
        <w:br/>
        <w:t>na terenie Gminy Milejewo</w:t>
      </w:r>
    </w:p>
    <w:p w14:paraId="6BBDA933" w14:textId="77777777" w:rsidR="00D86C0D" w:rsidRDefault="00D86C0D">
      <w:pPr>
        <w:pStyle w:val="Akapitzlist"/>
        <w:spacing w:after="280"/>
        <w:rPr>
          <w:rFonts w:asciiTheme="majorBidi" w:eastAsia="Times New Roman" w:hAnsiTheme="majorBidi" w:cstheme="majorBidi"/>
          <w:lang w:eastAsia="pl-PL"/>
        </w:rPr>
      </w:pPr>
    </w:p>
    <w:p w14:paraId="6610EB88" w14:textId="77777777" w:rsidR="00D86C0D" w:rsidRDefault="00D86C0D">
      <w:pPr>
        <w:pStyle w:val="Akapitzlist"/>
        <w:spacing w:after="280"/>
        <w:rPr>
          <w:rFonts w:asciiTheme="majorBidi" w:eastAsia="Times New Roman" w:hAnsiTheme="majorBidi" w:cstheme="majorBidi"/>
          <w:lang w:eastAsia="pl-PL"/>
        </w:rPr>
      </w:pPr>
    </w:p>
    <w:p w14:paraId="3228B0BA" w14:textId="76B4E985" w:rsidR="00D86C0D" w:rsidRDefault="00BE4F65">
      <w:pPr>
        <w:pStyle w:val="Akapitzlist"/>
        <w:spacing w:after="280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Na podstawie art. 40 ust. 2 pkt 4 </w:t>
      </w:r>
      <w:r w:rsidR="000D2BE8">
        <w:rPr>
          <w:rFonts w:asciiTheme="majorBidi" w:eastAsia="Times New Roman" w:hAnsiTheme="majorBidi" w:cstheme="majorBidi"/>
          <w:lang w:eastAsia="pl-PL"/>
        </w:rPr>
        <w:t xml:space="preserve">i </w:t>
      </w:r>
      <w:r>
        <w:rPr>
          <w:rFonts w:asciiTheme="majorBidi" w:eastAsia="Times New Roman" w:hAnsiTheme="majorBidi" w:cstheme="majorBidi"/>
          <w:lang w:eastAsia="pl-PL"/>
        </w:rPr>
        <w:t xml:space="preserve">art. 41 ust. 1 ustawy z dnia 8 marca 1990 r. o samorządzie gminnym  </w:t>
      </w:r>
      <w:r>
        <w:rPr>
          <w:rFonts w:asciiTheme="majorBidi" w:hAnsiTheme="majorBidi" w:cstheme="majorBidi"/>
        </w:rPr>
        <w:t xml:space="preserve"> (</w:t>
      </w:r>
      <w:r w:rsidRPr="005A2070">
        <w:rPr>
          <w:rFonts w:asciiTheme="majorBidi" w:hAnsiTheme="majorBidi" w:cstheme="majorBidi"/>
        </w:rPr>
        <w:t>tj. Dz. U. z 202</w:t>
      </w:r>
      <w:r w:rsidR="005A2070" w:rsidRPr="005A2070">
        <w:rPr>
          <w:rFonts w:asciiTheme="majorBidi" w:hAnsiTheme="majorBidi" w:cstheme="majorBidi"/>
        </w:rPr>
        <w:t>4</w:t>
      </w:r>
      <w:r w:rsidRPr="005A2070">
        <w:rPr>
          <w:rFonts w:asciiTheme="majorBidi" w:hAnsiTheme="majorBidi" w:cstheme="majorBidi"/>
        </w:rPr>
        <w:t xml:space="preserve">r. poz. </w:t>
      </w:r>
      <w:r w:rsidR="005A2070" w:rsidRPr="005A2070">
        <w:rPr>
          <w:rFonts w:asciiTheme="majorBidi" w:hAnsiTheme="majorBidi" w:cstheme="majorBidi"/>
        </w:rPr>
        <w:t>609</w:t>
      </w:r>
      <w:r w:rsidRPr="005A2070">
        <w:rPr>
          <w:rFonts w:asciiTheme="majorBidi" w:hAnsiTheme="majorBidi" w:cstheme="majorBidi"/>
        </w:rPr>
        <w:t xml:space="preserve"> ze</w:t>
      </w:r>
      <w:r>
        <w:rPr>
          <w:rFonts w:asciiTheme="majorBidi" w:hAnsiTheme="majorBidi" w:cstheme="majorBidi"/>
        </w:rPr>
        <w:t xml:space="preserve"> zm.)</w:t>
      </w:r>
      <w:r>
        <w:rPr>
          <w:rFonts w:asciiTheme="majorBidi" w:eastAsia="Times New Roman" w:hAnsiTheme="majorBidi" w:cstheme="majorBidi"/>
          <w:lang w:eastAsia="pl-PL"/>
        </w:rPr>
        <w:t xml:space="preserve"> oraz art. 4 ust. 1 pkt 2 i ust. 2 ustawy z dnia 20 grudnia 1996r.    </w:t>
      </w:r>
      <w:r w:rsidR="005A2070">
        <w:rPr>
          <w:rFonts w:asciiTheme="majorBidi" w:eastAsia="Times New Roman" w:hAnsiTheme="majorBidi" w:cstheme="majorBidi"/>
          <w:lang w:eastAsia="pl-PL"/>
        </w:rPr>
        <w:br/>
      </w:r>
      <w:r>
        <w:rPr>
          <w:rFonts w:asciiTheme="majorBidi" w:eastAsia="Times New Roman" w:hAnsiTheme="majorBidi" w:cstheme="majorBidi"/>
          <w:lang w:eastAsia="pl-PL"/>
        </w:rPr>
        <w:t>o gospodarce komunalnej (tj. Dz. U</w:t>
      </w:r>
      <w:r w:rsidRPr="005A2070">
        <w:rPr>
          <w:rFonts w:asciiTheme="majorBidi" w:eastAsia="Times New Roman" w:hAnsiTheme="majorBidi" w:cstheme="majorBidi"/>
          <w:lang w:eastAsia="pl-PL"/>
        </w:rPr>
        <w:t>. z 2021 r. poz. 679</w:t>
      </w:r>
      <w:r w:rsidR="005A2070" w:rsidRPr="005A2070">
        <w:rPr>
          <w:rFonts w:asciiTheme="majorBidi" w:eastAsia="Times New Roman" w:hAnsiTheme="majorBidi" w:cstheme="majorBidi"/>
          <w:lang w:eastAsia="pl-PL"/>
        </w:rPr>
        <w:t xml:space="preserve"> ze zm.</w:t>
      </w:r>
      <w:r w:rsidRPr="005A2070">
        <w:rPr>
          <w:rFonts w:asciiTheme="majorBidi" w:eastAsia="Times New Roman" w:hAnsiTheme="majorBidi" w:cstheme="majorBidi"/>
          <w:lang w:eastAsia="pl-PL"/>
        </w:rPr>
        <w:t>)</w:t>
      </w:r>
      <w:r>
        <w:rPr>
          <w:rFonts w:asciiTheme="majorBidi" w:eastAsia="Times New Roman" w:hAnsiTheme="majorBidi" w:cstheme="majorBidi"/>
          <w:lang w:eastAsia="pl-PL"/>
        </w:rPr>
        <w:t xml:space="preserve"> </w:t>
      </w:r>
      <w:r>
        <w:rPr>
          <w:rFonts w:asciiTheme="majorBidi" w:hAnsiTheme="majorBidi" w:cstheme="majorBidi"/>
        </w:rPr>
        <w:t>Rada Gminy Milejewo uchwala</w:t>
      </w:r>
      <w:r w:rsidR="005A2070">
        <w:rPr>
          <w:rFonts w:asciiTheme="majorBidi" w:hAnsiTheme="majorBidi" w:cstheme="majorBidi"/>
        </w:rPr>
        <w:br/>
      </w:r>
      <w:r>
        <w:rPr>
          <w:rFonts w:asciiTheme="majorBidi" w:eastAsia="Times New Roman" w:hAnsiTheme="majorBidi" w:cstheme="majorBidi"/>
          <w:lang w:eastAsia="pl-PL"/>
        </w:rPr>
        <w:t>co następuje:</w:t>
      </w:r>
    </w:p>
    <w:p w14:paraId="62B0A9FB" w14:textId="77777777" w:rsidR="005A2070" w:rsidRDefault="005A2070">
      <w:pPr>
        <w:pStyle w:val="Akapitzlist"/>
        <w:spacing w:after="280"/>
        <w:jc w:val="both"/>
        <w:rPr>
          <w:rFonts w:asciiTheme="majorBidi" w:hAnsiTheme="majorBidi" w:cstheme="majorBidi"/>
        </w:rPr>
      </w:pPr>
    </w:p>
    <w:p w14:paraId="5E108DC2" w14:textId="77777777" w:rsidR="00D86C0D" w:rsidRDefault="00BE4F65">
      <w:pPr>
        <w:pStyle w:val="Akapitzlist"/>
        <w:spacing w:after="100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§ 1. Ustala się regulamin korzystania ze świetlic wiejskich położonych na terenie Gminy Milejewo, </w:t>
      </w:r>
      <w:r>
        <w:rPr>
          <w:rFonts w:asciiTheme="majorBidi" w:eastAsia="Times New Roman" w:hAnsiTheme="majorBidi" w:cstheme="majorBidi"/>
          <w:lang w:eastAsia="pl-PL"/>
        </w:rPr>
        <w:br/>
        <w:t>w brzmieniu określonym w załączniku do niniejszej uchwały.</w:t>
      </w:r>
      <w:r>
        <w:rPr>
          <w:rFonts w:asciiTheme="majorBidi" w:eastAsia="Times New Roman" w:hAnsiTheme="majorBidi" w:cstheme="majorBidi"/>
          <w:lang w:eastAsia="pl-PL"/>
        </w:rPr>
        <w:br/>
      </w:r>
    </w:p>
    <w:p w14:paraId="62215A96" w14:textId="02768685" w:rsidR="00A04E4C" w:rsidRPr="007A6708" w:rsidRDefault="00BE4F65" w:rsidP="007A6708">
      <w:pPr>
        <w:pStyle w:val="Akapitzlist"/>
        <w:spacing w:after="280"/>
        <w:rPr>
          <w:rFonts w:asciiTheme="majorBidi" w:eastAsia="Times New Roman" w:hAnsiTheme="majorBidi" w:cstheme="majorBidi"/>
          <w:lang w:eastAsia="pl-PL"/>
        </w:rPr>
      </w:pPr>
      <w:r w:rsidRPr="005A2070">
        <w:rPr>
          <w:rFonts w:asciiTheme="majorBidi" w:eastAsia="Times New Roman" w:hAnsiTheme="majorBidi" w:cstheme="majorBidi"/>
          <w:lang w:eastAsia="pl-PL"/>
        </w:rPr>
        <w:t xml:space="preserve">§ 2. </w:t>
      </w:r>
      <w:r w:rsidR="007A6708">
        <w:rPr>
          <w:rFonts w:asciiTheme="majorBidi" w:eastAsia="Times New Roman" w:hAnsiTheme="majorBidi" w:cstheme="majorBidi"/>
          <w:lang w:eastAsia="pl-PL"/>
        </w:rPr>
        <w:t>Wykonanie uchwały powierza się Wójtowi Gminy Milejewo.</w:t>
      </w:r>
    </w:p>
    <w:p w14:paraId="3C1B428A" w14:textId="7961C4CD" w:rsidR="00D86C0D" w:rsidRDefault="00D86C0D">
      <w:pPr>
        <w:pStyle w:val="Akapitzlist"/>
        <w:spacing w:after="280"/>
        <w:rPr>
          <w:rFonts w:asciiTheme="majorBidi" w:eastAsia="Times New Roman" w:hAnsiTheme="majorBidi" w:cstheme="majorBidi"/>
          <w:lang w:eastAsia="pl-PL"/>
        </w:rPr>
      </w:pPr>
    </w:p>
    <w:p w14:paraId="798872A5" w14:textId="77777777" w:rsidR="007A6708" w:rsidRPr="005A2070" w:rsidRDefault="00BE4F65" w:rsidP="007A6708">
      <w:pPr>
        <w:pStyle w:val="Akapitzlist"/>
        <w:spacing w:after="280"/>
        <w:jc w:val="both"/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§ 3. </w:t>
      </w:r>
      <w:r w:rsidR="007A6708" w:rsidRPr="005A2070">
        <w:rPr>
          <w:rFonts w:asciiTheme="majorBidi" w:eastAsia="Times New Roman" w:hAnsiTheme="majorBidi" w:cstheme="majorBidi"/>
          <w:lang w:eastAsia="pl-PL"/>
        </w:rPr>
        <w:t>Traci moc:</w:t>
      </w:r>
    </w:p>
    <w:p w14:paraId="02A313E3" w14:textId="77777777" w:rsidR="007A6708" w:rsidRPr="005A2070" w:rsidRDefault="007A6708" w:rsidP="007A6708">
      <w:pPr>
        <w:pStyle w:val="Akapitzlist"/>
        <w:numPr>
          <w:ilvl w:val="0"/>
          <w:numId w:val="1"/>
        </w:numPr>
        <w:spacing w:after="280"/>
        <w:jc w:val="both"/>
        <w:rPr>
          <w:rFonts w:asciiTheme="majorBidi" w:hAnsiTheme="majorBidi" w:cstheme="majorBidi"/>
        </w:rPr>
      </w:pPr>
      <w:r w:rsidRPr="005A2070">
        <w:rPr>
          <w:rFonts w:asciiTheme="majorBidi" w:eastAsia="Times New Roman" w:hAnsiTheme="majorBidi" w:cstheme="majorBidi"/>
          <w:lang w:eastAsia="pl-PL"/>
        </w:rPr>
        <w:t xml:space="preserve"> </w:t>
      </w:r>
      <w:bookmarkStart w:id="1" w:name="_Hlk171676427"/>
      <w:r w:rsidRPr="005A2070">
        <w:rPr>
          <w:rFonts w:asciiTheme="majorBidi" w:eastAsia="Times New Roman" w:hAnsiTheme="majorBidi" w:cstheme="majorBidi"/>
          <w:lang w:eastAsia="pl-PL"/>
        </w:rPr>
        <w:t xml:space="preserve">Uchwała nr XXX/209/2022 Rady Gminy Milejewo z dnia 25 sierpnia 2022 r. </w:t>
      </w:r>
      <w:r w:rsidRPr="005A2070">
        <w:rPr>
          <w:rFonts w:asciiTheme="majorBidi" w:hAnsiTheme="majorBidi" w:cstheme="majorBidi"/>
        </w:rPr>
        <w:t>w sprawie ustalenia regulaminu określającego zasady i tryb korzystania ze świetlic wiejskich</w:t>
      </w:r>
      <w:r w:rsidRPr="005A2070">
        <w:rPr>
          <w:rFonts w:asciiTheme="majorBidi" w:hAnsiTheme="majorBidi" w:cstheme="majorBidi"/>
          <w:b/>
          <w:bCs/>
        </w:rPr>
        <w:t xml:space="preserve"> </w:t>
      </w:r>
      <w:r w:rsidRPr="005A2070">
        <w:rPr>
          <w:rFonts w:asciiTheme="majorBidi" w:hAnsiTheme="majorBidi" w:cstheme="majorBidi"/>
        </w:rPr>
        <w:t>na terenie Gminy Milejewo</w:t>
      </w:r>
      <w:bookmarkEnd w:id="1"/>
      <w:r w:rsidRPr="005A2070">
        <w:rPr>
          <w:rFonts w:asciiTheme="majorBidi" w:hAnsiTheme="majorBidi" w:cstheme="majorBidi"/>
        </w:rPr>
        <w:t>.</w:t>
      </w:r>
    </w:p>
    <w:p w14:paraId="24B1DE86" w14:textId="77777777" w:rsidR="007A6708" w:rsidRDefault="007A6708" w:rsidP="00184A98">
      <w:pPr>
        <w:pStyle w:val="Akapitzlist"/>
        <w:numPr>
          <w:ilvl w:val="0"/>
          <w:numId w:val="1"/>
        </w:numPr>
        <w:ind w:left="1077" w:hanging="357"/>
        <w:contextualSpacing w:val="0"/>
        <w:jc w:val="both"/>
        <w:rPr>
          <w:rFonts w:asciiTheme="majorBidi" w:hAnsiTheme="majorBidi" w:cstheme="majorBidi"/>
        </w:rPr>
      </w:pPr>
      <w:r w:rsidRPr="005A2070">
        <w:rPr>
          <w:rFonts w:asciiTheme="majorBidi" w:eastAsia="Times New Roman" w:hAnsiTheme="majorBidi" w:cstheme="majorBidi"/>
          <w:lang w:eastAsia="pl-PL"/>
        </w:rPr>
        <w:t xml:space="preserve">Uchwała nr XXXIV/233/2022 Rady Gminy Milejewo z dnia 17 listopada 2022 r. </w:t>
      </w:r>
      <w:r w:rsidRPr="005A2070">
        <w:rPr>
          <w:rFonts w:asciiTheme="majorBidi" w:hAnsiTheme="majorBidi" w:cstheme="majorBidi"/>
        </w:rPr>
        <w:t xml:space="preserve">w sprawie zmiany </w:t>
      </w:r>
      <w:r w:rsidRPr="005A2070">
        <w:rPr>
          <w:rFonts w:asciiTheme="majorBidi" w:eastAsia="Times New Roman" w:hAnsiTheme="majorBidi" w:cstheme="majorBidi"/>
          <w:lang w:eastAsia="pl-PL"/>
        </w:rPr>
        <w:t xml:space="preserve">uchwały nr XXX/209/2022 Rady Gminy Milejewo z dnia 25 sierpnia 2022 r. </w:t>
      </w:r>
      <w:r w:rsidRPr="005A2070">
        <w:rPr>
          <w:rFonts w:asciiTheme="majorBidi" w:hAnsiTheme="majorBidi" w:cstheme="majorBidi"/>
        </w:rPr>
        <w:t>w sprawie ustalenia regulaminu określającego zasady i tryb korzystania ze świetlic wiejskich</w:t>
      </w:r>
      <w:r w:rsidRPr="005A2070">
        <w:rPr>
          <w:rFonts w:asciiTheme="majorBidi" w:hAnsiTheme="majorBidi" w:cstheme="majorBidi"/>
          <w:b/>
          <w:bCs/>
        </w:rPr>
        <w:t xml:space="preserve"> </w:t>
      </w:r>
      <w:r w:rsidRPr="005A2070">
        <w:rPr>
          <w:rFonts w:asciiTheme="majorBidi" w:hAnsiTheme="majorBidi" w:cstheme="majorBidi"/>
        </w:rPr>
        <w:t>na terenie Gminy Milejewo.</w:t>
      </w:r>
    </w:p>
    <w:p w14:paraId="4BE16D56" w14:textId="4D39279F" w:rsidR="00D86C0D" w:rsidRPr="007A6708" w:rsidRDefault="00BE4F65" w:rsidP="007A6708">
      <w:pPr>
        <w:spacing w:after="120"/>
        <w:ind w:left="720"/>
        <w:jc w:val="both"/>
        <w:rPr>
          <w:rFonts w:asciiTheme="majorBidi" w:hAnsiTheme="majorBidi" w:cstheme="majorBidi"/>
        </w:rPr>
      </w:pPr>
      <w:r w:rsidRPr="007A6708">
        <w:rPr>
          <w:rFonts w:asciiTheme="majorBidi" w:eastAsia="Times New Roman" w:hAnsiTheme="majorBidi" w:cstheme="majorBidi"/>
          <w:lang w:eastAsia="pl-PL"/>
        </w:rPr>
        <w:br/>
        <w:t xml:space="preserve">§ </w:t>
      </w:r>
      <w:r w:rsidR="007A6708" w:rsidRPr="007A6708">
        <w:rPr>
          <w:rFonts w:asciiTheme="majorBidi" w:eastAsia="Times New Roman" w:hAnsiTheme="majorBidi" w:cstheme="majorBidi"/>
          <w:lang w:eastAsia="pl-PL"/>
        </w:rPr>
        <w:t>4</w:t>
      </w:r>
      <w:r w:rsidRPr="007A6708">
        <w:rPr>
          <w:rFonts w:asciiTheme="majorBidi" w:eastAsia="Times New Roman" w:hAnsiTheme="majorBidi" w:cstheme="majorBidi"/>
          <w:lang w:eastAsia="pl-PL"/>
        </w:rPr>
        <w:t>. Uchwała wchodzi w życie po upływie 14 dni od dnia ogłoszenia w Dzienniku Urzędowym Województwa Warmińsko – Mazurskiego.</w:t>
      </w:r>
    </w:p>
    <w:p w14:paraId="222C56AF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64E87E87" w14:textId="77777777" w:rsidR="00227404" w:rsidRDefault="00227404" w:rsidP="00227404">
      <w:pPr>
        <w:pStyle w:val="Akapitzlist"/>
        <w:spacing w:after="280"/>
        <w:ind w:left="5664"/>
        <w:rPr>
          <w:rFonts w:asciiTheme="majorBidi" w:hAnsiTheme="majorBidi" w:cstheme="majorBidi"/>
          <w:bCs/>
          <w:i/>
          <w:iCs/>
        </w:rPr>
      </w:pPr>
      <w:r w:rsidRPr="00227404">
        <w:rPr>
          <w:rFonts w:asciiTheme="majorBidi" w:hAnsiTheme="majorBidi" w:cstheme="majorBidi"/>
          <w:bCs/>
          <w:i/>
          <w:iCs/>
        </w:rPr>
        <w:t>Przewodnicząca Rady Gminy</w:t>
      </w:r>
    </w:p>
    <w:p w14:paraId="2A791468" w14:textId="77777777" w:rsidR="00227404" w:rsidRPr="00227404" w:rsidRDefault="00227404" w:rsidP="00227404">
      <w:pPr>
        <w:pStyle w:val="Akapitzlist"/>
        <w:spacing w:after="280"/>
        <w:ind w:left="5664"/>
        <w:rPr>
          <w:rFonts w:asciiTheme="majorBidi" w:hAnsiTheme="majorBidi" w:cstheme="majorBidi"/>
          <w:bCs/>
          <w:i/>
          <w:iCs/>
        </w:rPr>
      </w:pPr>
    </w:p>
    <w:p w14:paraId="574FC3CB" w14:textId="543AFE48" w:rsidR="00D86C0D" w:rsidRDefault="00227404" w:rsidP="00227404">
      <w:pPr>
        <w:pStyle w:val="Akapitzlist"/>
        <w:tabs>
          <w:tab w:val="left" w:pos="5670"/>
        </w:tabs>
        <w:spacing w:after="280"/>
        <w:ind w:left="5664"/>
        <w:rPr>
          <w:rFonts w:asciiTheme="majorBidi" w:hAnsiTheme="majorBidi" w:cstheme="majorBidi"/>
        </w:rPr>
      </w:pPr>
      <w:r w:rsidRPr="00227404">
        <w:rPr>
          <w:rFonts w:asciiTheme="majorBidi" w:hAnsiTheme="majorBidi" w:cstheme="majorBidi"/>
          <w:bCs/>
          <w:i/>
          <w:iCs/>
        </w:rPr>
        <w:t xml:space="preserve">     Weronika Felkiewicz</w:t>
      </w:r>
    </w:p>
    <w:p w14:paraId="2A1729B3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55A78188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16211F84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0FC2CE04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3F6638BC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4F9B5080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146C0DED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105F0542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28596562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0893211E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0F6A3E70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79EA0D8D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2316C346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3B4E2162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3F6374FC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658BACDB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4D0926DD" w14:textId="77777777" w:rsidR="00184A98" w:rsidRDefault="00184A98">
      <w:pPr>
        <w:pStyle w:val="Akapitzlist"/>
        <w:spacing w:after="280"/>
        <w:rPr>
          <w:rFonts w:asciiTheme="majorBidi" w:hAnsiTheme="majorBidi" w:cstheme="majorBidi"/>
        </w:rPr>
      </w:pPr>
    </w:p>
    <w:p w14:paraId="205F9B61" w14:textId="77777777" w:rsidR="00D86C0D" w:rsidRPr="005A2070" w:rsidRDefault="00D86C0D" w:rsidP="005A2070">
      <w:pPr>
        <w:spacing w:after="280"/>
        <w:rPr>
          <w:rFonts w:asciiTheme="majorBidi" w:hAnsiTheme="majorBidi" w:cstheme="majorBidi"/>
        </w:rPr>
      </w:pPr>
    </w:p>
    <w:p w14:paraId="0589F4BA" w14:textId="77777777" w:rsidR="007C371F" w:rsidRDefault="00BE4F65" w:rsidP="005A2070">
      <w:pPr>
        <w:pStyle w:val="Akapitzlist"/>
        <w:spacing w:after="280"/>
        <w:jc w:val="right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 xml:space="preserve">                                                                    </w:t>
      </w:r>
      <w:r>
        <w:rPr>
          <w:rFonts w:asciiTheme="majorBidi" w:hAnsiTheme="majorBidi" w:cstheme="majorBidi"/>
          <w:lang w:eastAsia="pl-PL"/>
        </w:rPr>
        <w:tab/>
      </w:r>
      <w:r>
        <w:rPr>
          <w:rFonts w:asciiTheme="majorBidi" w:hAnsiTheme="majorBidi" w:cstheme="majorBidi"/>
          <w:lang w:eastAsia="pl-PL"/>
        </w:rPr>
        <w:tab/>
      </w:r>
    </w:p>
    <w:p w14:paraId="3F5CFEA6" w14:textId="77777777" w:rsidR="007C371F" w:rsidRDefault="007C371F" w:rsidP="005A2070">
      <w:pPr>
        <w:pStyle w:val="Akapitzlist"/>
        <w:spacing w:after="280"/>
        <w:jc w:val="right"/>
        <w:rPr>
          <w:rFonts w:asciiTheme="majorBidi" w:hAnsiTheme="majorBidi" w:cstheme="majorBidi"/>
          <w:lang w:eastAsia="pl-PL"/>
        </w:rPr>
      </w:pPr>
    </w:p>
    <w:p w14:paraId="0ED89B4D" w14:textId="187E4656" w:rsidR="00D86C0D" w:rsidRDefault="00BE4F65" w:rsidP="005A2070">
      <w:pPr>
        <w:pStyle w:val="Akapitzlist"/>
        <w:spacing w:after="280"/>
        <w:jc w:val="right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lastRenderedPageBreak/>
        <w:t>Załącznik do uchwały Nr</w:t>
      </w:r>
      <w:r w:rsidR="004140B4">
        <w:rPr>
          <w:rFonts w:asciiTheme="majorBidi" w:hAnsiTheme="majorBidi" w:cstheme="majorBidi"/>
          <w:lang w:eastAsia="pl-PL"/>
        </w:rPr>
        <w:t xml:space="preserve"> IV/32/2024</w:t>
      </w:r>
      <w:r>
        <w:rPr>
          <w:rFonts w:asciiTheme="majorBidi" w:hAnsiTheme="majorBidi" w:cstheme="majorBidi"/>
          <w:lang w:eastAsia="pl-PL"/>
        </w:rPr>
        <w:br/>
        <w:t xml:space="preserve">                                                                                 </w:t>
      </w:r>
      <w:r>
        <w:rPr>
          <w:rFonts w:asciiTheme="majorBidi" w:hAnsiTheme="majorBidi" w:cstheme="majorBidi"/>
          <w:lang w:eastAsia="pl-PL"/>
        </w:rPr>
        <w:tab/>
        <w:t>Rady Gminy Milejewo</w:t>
      </w:r>
      <w:r>
        <w:rPr>
          <w:rFonts w:asciiTheme="majorBidi" w:hAnsiTheme="majorBidi" w:cstheme="majorBidi"/>
          <w:lang w:eastAsia="pl-PL"/>
        </w:rPr>
        <w:br/>
        <w:t xml:space="preserve">                                                                                </w:t>
      </w:r>
      <w:r>
        <w:rPr>
          <w:rFonts w:asciiTheme="majorBidi" w:hAnsiTheme="majorBidi" w:cstheme="majorBidi"/>
          <w:lang w:eastAsia="pl-PL"/>
        </w:rPr>
        <w:tab/>
        <w:t xml:space="preserve">z dnia </w:t>
      </w:r>
      <w:r w:rsidR="004140B4">
        <w:rPr>
          <w:rFonts w:asciiTheme="majorBidi" w:hAnsiTheme="majorBidi" w:cstheme="majorBidi"/>
          <w:lang w:eastAsia="pl-PL"/>
        </w:rPr>
        <w:t>8 sierpnia 2024r.</w:t>
      </w:r>
    </w:p>
    <w:p w14:paraId="26CAA241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46BF63D1" w14:textId="77777777" w:rsidR="00D86C0D" w:rsidRDefault="00BE4F65">
      <w:pPr>
        <w:pStyle w:val="Akapitzlist"/>
        <w:spacing w:after="280"/>
        <w:jc w:val="center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br/>
        <w:t>REGULAMIN KORZYSTANIA ZE ŚWIETLIC WIEJSKICH POŁOŻONYCH</w:t>
      </w:r>
      <w:r>
        <w:rPr>
          <w:rFonts w:asciiTheme="majorBidi" w:hAnsiTheme="majorBidi" w:cstheme="majorBidi"/>
          <w:lang w:eastAsia="pl-PL"/>
        </w:rPr>
        <w:br/>
        <w:t>NA TERENIE GMINY MILEJEWO</w:t>
      </w:r>
    </w:p>
    <w:p w14:paraId="3C63FCDA" w14:textId="0FB74EDF" w:rsidR="00D86C0D" w:rsidRPr="00D85718" w:rsidRDefault="00BE4F65" w:rsidP="00D85718">
      <w:pPr>
        <w:pStyle w:val="Akapitzlist"/>
        <w:spacing w:after="280"/>
        <w:jc w:val="center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br/>
      </w:r>
    </w:p>
    <w:p w14:paraId="62E80DF6" w14:textId="06596A87" w:rsidR="00D86C0D" w:rsidRPr="00D85718" w:rsidRDefault="00BE4F65">
      <w:pPr>
        <w:pStyle w:val="Akapitzlist"/>
        <w:spacing w:after="280"/>
        <w:jc w:val="center"/>
        <w:rPr>
          <w:rFonts w:asciiTheme="majorBidi" w:hAnsiTheme="majorBidi" w:cstheme="majorBidi"/>
          <w:b/>
          <w:bCs/>
          <w:lang w:eastAsia="pl-PL"/>
        </w:rPr>
      </w:pPr>
      <w:r>
        <w:rPr>
          <w:rFonts w:asciiTheme="majorBidi" w:hAnsiTheme="majorBidi" w:cstheme="majorBidi"/>
          <w:lang w:eastAsia="pl-PL"/>
        </w:rPr>
        <w:br/>
      </w:r>
      <w:r w:rsidRPr="00D85718">
        <w:rPr>
          <w:rFonts w:asciiTheme="majorBidi" w:hAnsiTheme="majorBidi" w:cstheme="majorBidi"/>
          <w:b/>
          <w:bCs/>
          <w:lang w:eastAsia="pl-PL"/>
        </w:rPr>
        <w:t xml:space="preserve">§1. </w:t>
      </w:r>
    </w:p>
    <w:p w14:paraId="7B6C7D3E" w14:textId="77777777" w:rsidR="00D86C0D" w:rsidRDefault="00D86C0D">
      <w:pPr>
        <w:pStyle w:val="Akapitzlist"/>
        <w:spacing w:after="280"/>
        <w:jc w:val="center"/>
        <w:rPr>
          <w:rFonts w:asciiTheme="majorBidi" w:hAnsiTheme="majorBidi" w:cstheme="majorBidi"/>
          <w:lang w:eastAsia="pl-PL"/>
        </w:rPr>
      </w:pPr>
    </w:p>
    <w:p w14:paraId="5A0D83AC" w14:textId="77777777" w:rsidR="00443774" w:rsidRDefault="00BE4F65" w:rsidP="00443774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Ustala się zasady korzystania ze świetlic wiejskich położonych na terenie Gminy Milejewo.</w:t>
      </w:r>
    </w:p>
    <w:p w14:paraId="0FA5B84A" w14:textId="77777777" w:rsidR="00443774" w:rsidRDefault="00BE4F65" w:rsidP="00443774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Świetlice wiejskie przekazywane są w użytkowanie społeczności wiejskiej celem zaspokojenia potrzeb mieszkańców wsi.</w:t>
      </w:r>
    </w:p>
    <w:p w14:paraId="0A701C16" w14:textId="1ACC1E14" w:rsidR="00443774" w:rsidRDefault="00BE4F65" w:rsidP="00443774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 xml:space="preserve">Działalność świetlicy wiejskiej ma na celu integrację środowiska lokalnego, inicjowanie aktywności mieszkańców działających na rzecz wsi oraz prowadzenie działalności kulturalno-oświatowej </w:t>
      </w:r>
      <w:r w:rsidR="00443774">
        <w:rPr>
          <w:rFonts w:asciiTheme="majorBidi" w:hAnsiTheme="majorBidi" w:cstheme="majorBidi"/>
          <w:lang w:eastAsia="pl-PL"/>
        </w:rPr>
        <w:br/>
      </w:r>
      <w:r>
        <w:rPr>
          <w:rFonts w:asciiTheme="majorBidi" w:hAnsiTheme="majorBidi" w:cstheme="majorBidi"/>
          <w:lang w:eastAsia="pl-PL"/>
        </w:rPr>
        <w:t>i sportowej. Świetlica wiejska jest miejscem spotkań integrujących środowisko.</w:t>
      </w:r>
    </w:p>
    <w:p w14:paraId="67A624AB" w14:textId="77777777" w:rsidR="00443774" w:rsidRDefault="00BE4F65" w:rsidP="00443774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Gmina Milejewo ponosi koszty utrzymania świetlic wiejskich w zakresie:</w:t>
      </w:r>
    </w:p>
    <w:p w14:paraId="5F4E1172" w14:textId="66027C8B" w:rsidR="00443774" w:rsidRDefault="00BE4F65" w:rsidP="00443774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remontów i modernizacji</w:t>
      </w:r>
      <w:r w:rsidR="00443774">
        <w:rPr>
          <w:rFonts w:asciiTheme="majorBidi" w:hAnsiTheme="majorBidi" w:cstheme="majorBidi"/>
          <w:lang w:eastAsia="pl-PL"/>
        </w:rPr>
        <w:t>,</w:t>
      </w:r>
    </w:p>
    <w:p w14:paraId="30D9B959" w14:textId="69611320" w:rsidR="00443774" w:rsidRDefault="00BE4F65" w:rsidP="00443774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ogrzewania, dostawy energii elektrycznej, wody, odbioru ścieków i nieczystości stałych</w:t>
      </w:r>
      <w:r w:rsidR="00443774">
        <w:rPr>
          <w:rFonts w:asciiTheme="majorBidi" w:hAnsiTheme="majorBidi" w:cstheme="majorBidi"/>
          <w:lang w:eastAsia="pl-PL"/>
        </w:rPr>
        <w:t>,</w:t>
      </w:r>
    </w:p>
    <w:p w14:paraId="369CAADE" w14:textId="77777777" w:rsidR="00443774" w:rsidRDefault="00BE4F65" w:rsidP="00443774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ubezpieczenia budynków i ich wyposażenia.</w:t>
      </w:r>
    </w:p>
    <w:p w14:paraId="0EEB21F5" w14:textId="77777777" w:rsidR="00443774" w:rsidRPr="00443774" w:rsidRDefault="00BE4F65" w:rsidP="00443774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443774">
        <w:rPr>
          <w:rFonts w:asciiTheme="majorBidi" w:eastAsia="Times New Roman" w:hAnsiTheme="majorBidi" w:cstheme="majorBidi"/>
          <w:lang w:eastAsia="pl-PL"/>
        </w:rPr>
        <w:t>Świetlice wiejskie udostępniane są wyłącznie osobom pełnoletnim.</w:t>
      </w:r>
    </w:p>
    <w:p w14:paraId="31AE474B" w14:textId="756488CC" w:rsidR="00D86C0D" w:rsidRPr="00D85718" w:rsidRDefault="00BE4F65" w:rsidP="00D85718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443774">
        <w:rPr>
          <w:rFonts w:asciiTheme="majorBidi" w:eastAsia="Times New Roman" w:hAnsiTheme="majorBidi" w:cstheme="majorBidi"/>
          <w:lang w:eastAsia="pl-PL"/>
        </w:rPr>
        <w:t>Dzieci i niepełnoletnia młodzież mogą korzystać ze świetlic w obecności i pod nadzorem osoby pełnoletniej.</w:t>
      </w:r>
      <w:r w:rsidRPr="00443774">
        <w:rPr>
          <w:rFonts w:asciiTheme="majorBidi" w:eastAsia="Times New Roman" w:hAnsiTheme="majorBidi" w:cstheme="majorBidi"/>
          <w:lang w:eastAsia="pl-PL"/>
        </w:rPr>
        <w:br/>
      </w:r>
      <w:r w:rsidRPr="00D85718">
        <w:rPr>
          <w:rFonts w:asciiTheme="majorBidi" w:hAnsiTheme="majorBidi" w:cstheme="majorBidi"/>
          <w:b/>
          <w:bCs/>
          <w:lang w:eastAsia="pl-PL"/>
        </w:rPr>
        <w:br/>
      </w:r>
    </w:p>
    <w:p w14:paraId="05F1E473" w14:textId="2F586249" w:rsidR="00D86C0D" w:rsidRPr="00D85718" w:rsidRDefault="00BE4F65">
      <w:pPr>
        <w:pStyle w:val="Akapitzlist"/>
        <w:spacing w:after="280"/>
        <w:jc w:val="center"/>
        <w:rPr>
          <w:rFonts w:asciiTheme="majorBidi" w:hAnsiTheme="majorBidi" w:cstheme="majorBidi"/>
          <w:b/>
          <w:bCs/>
          <w:lang w:eastAsia="pl-PL"/>
        </w:rPr>
      </w:pPr>
      <w:r w:rsidRPr="00D85718">
        <w:rPr>
          <w:rFonts w:asciiTheme="majorBidi" w:hAnsiTheme="majorBidi" w:cstheme="majorBidi"/>
          <w:b/>
          <w:bCs/>
          <w:lang w:eastAsia="pl-PL"/>
        </w:rPr>
        <w:t>§2.</w:t>
      </w:r>
    </w:p>
    <w:p w14:paraId="2BD5C398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60D7354F" w14:textId="77777777" w:rsidR="00443774" w:rsidRDefault="00BE4F65" w:rsidP="00CF00B7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Na podstawie zawartej umowy użyczenia nieodpłatnie ze świetlic wiejskich mogą korzystać działające na terenie Gminy Milejewo:</w:t>
      </w:r>
    </w:p>
    <w:p w14:paraId="48CF42EC" w14:textId="1FA1A74C" w:rsidR="00443774" w:rsidRDefault="00BE4F65" w:rsidP="00CF00B7">
      <w:pPr>
        <w:pStyle w:val="Akapitzlist"/>
        <w:numPr>
          <w:ilvl w:val="0"/>
          <w:numId w:val="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 xml:space="preserve">grupy mieszkańców wsi w ramach zorganizowanych inicjatyw lokalnych, np.: zebrania wiejskie, imprezy sportowe, kulturalne (festyny), imprezy dla dzieci i młodzieży z terenu Gminy Milejewo, imprezy typu Dzień Babci, Dzień Dziadka, Dzień Matki, Dzień Ojca, Dzień Dziecka, Dzień Kobiet, Spotkanie Opłatkowe, zabawy dożynkowe, nieodpłatne szkolenia </w:t>
      </w:r>
      <w:r w:rsidR="00CF00B7">
        <w:rPr>
          <w:rFonts w:asciiTheme="majorBidi" w:hAnsiTheme="majorBidi" w:cstheme="majorBidi"/>
          <w:lang w:eastAsia="pl-PL"/>
        </w:rPr>
        <w:br/>
      </w:r>
      <w:r>
        <w:rPr>
          <w:rFonts w:asciiTheme="majorBidi" w:hAnsiTheme="majorBidi" w:cstheme="majorBidi"/>
          <w:lang w:eastAsia="pl-PL"/>
        </w:rPr>
        <w:t>dla mieszkańców wsi, itp.</w:t>
      </w:r>
      <w:r w:rsidR="00443774">
        <w:rPr>
          <w:rFonts w:asciiTheme="majorBidi" w:hAnsiTheme="majorBidi" w:cstheme="majorBidi"/>
          <w:lang w:eastAsia="pl-PL"/>
        </w:rPr>
        <w:t>,</w:t>
      </w:r>
    </w:p>
    <w:p w14:paraId="324BF592" w14:textId="780F3FE1" w:rsidR="00443774" w:rsidRDefault="00BE4F65" w:rsidP="00CF00B7">
      <w:pPr>
        <w:pStyle w:val="Akapitzlist"/>
        <w:numPr>
          <w:ilvl w:val="0"/>
          <w:numId w:val="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stowarzyszenia, zespoły ludowe i folklorystyczne, ochotnicze straże pożarne, szkoły, kluby sportowe (z wyłączeniem imprez oraz uroczystości prywatnych organizowanych przez członków tych organizacji)</w:t>
      </w:r>
      <w:r w:rsidR="00443774">
        <w:rPr>
          <w:rFonts w:asciiTheme="majorBidi" w:hAnsiTheme="majorBidi" w:cstheme="majorBidi"/>
          <w:lang w:eastAsia="pl-PL"/>
        </w:rPr>
        <w:t>,</w:t>
      </w:r>
    </w:p>
    <w:p w14:paraId="4408B843" w14:textId="0DDE5370" w:rsidR="00443774" w:rsidRPr="00443774" w:rsidRDefault="00235BF0" w:rsidP="00CF00B7">
      <w:pPr>
        <w:pStyle w:val="Akapitzlist"/>
        <w:numPr>
          <w:ilvl w:val="0"/>
          <w:numId w:val="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podmioty</w:t>
      </w:r>
      <w:r w:rsidR="00BE4F65" w:rsidRPr="00443774">
        <w:rPr>
          <w:rFonts w:asciiTheme="majorBidi" w:hAnsiTheme="majorBidi" w:cstheme="majorBidi"/>
          <w:lang w:eastAsia="pl-PL"/>
        </w:rPr>
        <w:t xml:space="preserve"> organizujące </w:t>
      </w:r>
      <w:r w:rsidR="00BE4F65" w:rsidRPr="00443774">
        <w:rPr>
          <w:rFonts w:asciiTheme="majorBidi" w:eastAsia="Times New Roman" w:hAnsiTheme="majorBidi" w:cstheme="majorBidi"/>
          <w:lang w:eastAsia="pl-PL"/>
        </w:rPr>
        <w:t>nieodpłatne kursy i szkolenia, które kierowane są do społeczności lokalnej i nie generują zysku na rzecz osób fizycznych i prawnych</w:t>
      </w:r>
      <w:r w:rsidR="00443774">
        <w:rPr>
          <w:rFonts w:asciiTheme="majorBidi" w:eastAsia="Times New Roman" w:hAnsiTheme="majorBidi" w:cstheme="majorBidi"/>
          <w:lang w:eastAsia="pl-PL"/>
        </w:rPr>
        <w:t>,</w:t>
      </w:r>
    </w:p>
    <w:p w14:paraId="356F42DD" w14:textId="179BE142" w:rsidR="00443774" w:rsidRPr="00443774" w:rsidRDefault="00BE4F65" w:rsidP="00CF00B7">
      <w:pPr>
        <w:pStyle w:val="Akapitzlist"/>
        <w:numPr>
          <w:ilvl w:val="0"/>
          <w:numId w:val="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443774">
        <w:rPr>
          <w:rFonts w:asciiTheme="majorBidi" w:eastAsia="Times New Roman" w:hAnsiTheme="majorBidi" w:cstheme="majorBidi"/>
          <w:lang w:eastAsia="pl-PL"/>
        </w:rPr>
        <w:t xml:space="preserve">komitety wyborcze w celu organizowania zamkniętych spotkań, z tym jednak zastrzeżeniem, że każdy komitet wyborczy ma prawo do zorganizowania jednego spotkania w okresie </w:t>
      </w:r>
      <w:r w:rsidR="00CF00B7">
        <w:rPr>
          <w:rFonts w:asciiTheme="majorBidi" w:eastAsia="Times New Roman" w:hAnsiTheme="majorBidi" w:cstheme="majorBidi"/>
          <w:lang w:eastAsia="pl-PL"/>
        </w:rPr>
        <w:br/>
      </w:r>
      <w:r w:rsidRPr="00443774">
        <w:rPr>
          <w:rFonts w:asciiTheme="majorBidi" w:eastAsia="Times New Roman" w:hAnsiTheme="majorBidi" w:cstheme="majorBidi"/>
          <w:lang w:eastAsia="pl-PL"/>
        </w:rPr>
        <w:t xml:space="preserve">4 tygodni poprzedzających </w:t>
      </w:r>
      <w:r w:rsidR="00443774">
        <w:rPr>
          <w:rFonts w:asciiTheme="majorBidi" w:eastAsia="Times New Roman" w:hAnsiTheme="majorBidi" w:cstheme="majorBidi"/>
          <w:lang w:eastAsia="pl-PL"/>
        </w:rPr>
        <w:t xml:space="preserve">dane </w:t>
      </w:r>
      <w:r w:rsidRPr="00443774">
        <w:rPr>
          <w:rFonts w:asciiTheme="majorBidi" w:eastAsia="Times New Roman" w:hAnsiTheme="majorBidi" w:cstheme="majorBidi"/>
          <w:lang w:eastAsia="pl-PL"/>
        </w:rPr>
        <w:t>wybory i referenda</w:t>
      </w:r>
      <w:r w:rsidR="00443774">
        <w:rPr>
          <w:rFonts w:asciiTheme="majorBidi" w:eastAsia="Times New Roman" w:hAnsiTheme="majorBidi" w:cstheme="majorBidi"/>
          <w:lang w:eastAsia="pl-PL"/>
        </w:rPr>
        <w:t>,</w:t>
      </w:r>
    </w:p>
    <w:p w14:paraId="17D547AD" w14:textId="521D61DD" w:rsidR="00443774" w:rsidRDefault="00BE4F65" w:rsidP="00CF00B7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443774">
        <w:rPr>
          <w:rFonts w:asciiTheme="majorBidi" w:hAnsiTheme="majorBidi" w:cstheme="majorBidi"/>
          <w:lang w:eastAsia="pl-PL"/>
        </w:rPr>
        <w:t xml:space="preserve">Odpłatnie udostępnia się świetlice wiejskie </w:t>
      </w:r>
      <w:r w:rsidR="00443774">
        <w:rPr>
          <w:rFonts w:asciiTheme="majorBidi" w:hAnsiTheme="majorBidi" w:cstheme="majorBidi"/>
          <w:lang w:eastAsia="pl-PL"/>
        </w:rPr>
        <w:t xml:space="preserve">osobom fizycznym i prawnym w celach prywatnych </w:t>
      </w:r>
      <w:r w:rsidR="00CF00B7">
        <w:rPr>
          <w:rFonts w:asciiTheme="majorBidi" w:hAnsiTheme="majorBidi" w:cstheme="majorBidi"/>
          <w:lang w:eastAsia="pl-PL"/>
        </w:rPr>
        <w:br/>
      </w:r>
      <w:r w:rsidR="00443774">
        <w:rPr>
          <w:rFonts w:asciiTheme="majorBidi" w:hAnsiTheme="majorBidi" w:cstheme="majorBidi"/>
          <w:lang w:eastAsia="pl-PL"/>
        </w:rPr>
        <w:t>lub komercyjnych do zorganizowania spotkań</w:t>
      </w:r>
      <w:r w:rsidR="00CF00B7">
        <w:rPr>
          <w:rFonts w:asciiTheme="majorBidi" w:hAnsiTheme="majorBidi" w:cstheme="majorBidi"/>
          <w:lang w:eastAsia="pl-PL"/>
        </w:rPr>
        <w:t>, uroczystości oraz imprez okolicznościowych.</w:t>
      </w:r>
    </w:p>
    <w:p w14:paraId="46DB7AC9" w14:textId="4C4040AA" w:rsidR="00443774" w:rsidRDefault="00BE4F65" w:rsidP="00CF00B7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443774">
        <w:rPr>
          <w:rFonts w:asciiTheme="majorBidi" w:hAnsiTheme="majorBidi" w:cstheme="majorBidi"/>
          <w:lang w:eastAsia="pl-PL"/>
        </w:rPr>
        <w:t xml:space="preserve">Przy rezerwacji świetlicy wiejskiej uwzględnia się pierwszeństwo dla imprez i spotkań związanych </w:t>
      </w:r>
      <w:r w:rsidR="00CF00B7">
        <w:rPr>
          <w:rFonts w:asciiTheme="majorBidi" w:hAnsiTheme="majorBidi" w:cstheme="majorBidi"/>
          <w:lang w:eastAsia="pl-PL"/>
        </w:rPr>
        <w:br/>
      </w:r>
      <w:r w:rsidRPr="00443774">
        <w:rPr>
          <w:rFonts w:asciiTheme="majorBidi" w:hAnsiTheme="majorBidi" w:cstheme="majorBidi"/>
          <w:lang w:eastAsia="pl-PL"/>
        </w:rPr>
        <w:t>z realizacją zadań Gminy Milejewo oraz grup mieszkańców wsi w ramach inicjatyw lokalnych.</w:t>
      </w:r>
    </w:p>
    <w:p w14:paraId="23E3D5D7" w14:textId="546B5E85" w:rsidR="00D86C0D" w:rsidRPr="00235BF0" w:rsidRDefault="00BE4F65" w:rsidP="00CF00B7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235BF0">
        <w:rPr>
          <w:rFonts w:asciiTheme="majorBidi" w:eastAsia="Times New Roman" w:hAnsiTheme="majorBidi" w:cstheme="majorBidi"/>
          <w:lang w:eastAsia="pl-PL"/>
        </w:rPr>
        <w:lastRenderedPageBreak/>
        <w:t>Wynajmowi nie podlegają świetlice wiejskie</w:t>
      </w:r>
      <w:r w:rsidR="000D2BE8" w:rsidRPr="00235BF0">
        <w:rPr>
          <w:rFonts w:asciiTheme="majorBidi" w:eastAsia="Times New Roman" w:hAnsiTheme="majorBidi" w:cstheme="majorBidi"/>
          <w:lang w:eastAsia="pl-PL"/>
        </w:rPr>
        <w:t xml:space="preserve">, na które uzyskano dofinansowanie </w:t>
      </w:r>
      <w:r w:rsidRPr="00235BF0">
        <w:rPr>
          <w:rFonts w:asciiTheme="majorBidi" w:eastAsia="Times New Roman" w:hAnsiTheme="majorBidi" w:cstheme="majorBidi"/>
          <w:lang w:eastAsia="pl-PL"/>
        </w:rPr>
        <w:t xml:space="preserve">ze środków </w:t>
      </w:r>
      <w:r w:rsidR="000D2BE8" w:rsidRPr="00235BF0">
        <w:rPr>
          <w:rFonts w:asciiTheme="majorBidi" w:eastAsia="Times New Roman" w:hAnsiTheme="majorBidi" w:cstheme="majorBidi"/>
          <w:lang w:eastAsia="pl-PL"/>
        </w:rPr>
        <w:t>zewnętrznych (w okresie trwałości realizowanego projektu).</w:t>
      </w:r>
    </w:p>
    <w:p w14:paraId="768F6980" w14:textId="6CBF488F" w:rsidR="00D86C0D" w:rsidRPr="00D85718" w:rsidRDefault="00BE4F65">
      <w:pPr>
        <w:pStyle w:val="Akapitzlist"/>
        <w:spacing w:after="280"/>
        <w:jc w:val="center"/>
        <w:rPr>
          <w:rFonts w:asciiTheme="majorBidi" w:hAnsiTheme="majorBidi" w:cstheme="majorBidi"/>
          <w:b/>
          <w:bCs/>
          <w:lang w:eastAsia="pl-PL"/>
        </w:rPr>
      </w:pPr>
      <w:r>
        <w:rPr>
          <w:rFonts w:asciiTheme="majorBidi" w:hAnsiTheme="majorBidi" w:cstheme="majorBidi"/>
          <w:lang w:eastAsia="pl-PL"/>
        </w:rPr>
        <w:br/>
      </w:r>
      <w:r w:rsidRPr="00D85718">
        <w:rPr>
          <w:rFonts w:asciiTheme="majorBidi" w:hAnsiTheme="majorBidi" w:cstheme="majorBidi"/>
          <w:b/>
          <w:bCs/>
          <w:lang w:eastAsia="pl-PL"/>
        </w:rPr>
        <w:t>§3.</w:t>
      </w:r>
    </w:p>
    <w:p w14:paraId="76CF4FE1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6E80DF93" w14:textId="77777777" w:rsidR="00CF00B7" w:rsidRDefault="00D44B45" w:rsidP="00CF00B7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>Świetlice wiejskie bezpłatnie użyczane są na pisemny wniosek złożony do Wójta Gminy Milejewo.</w:t>
      </w:r>
    </w:p>
    <w:p w14:paraId="56867489" w14:textId="2A1C1ACE" w:rsidR="00CF00B7" w:rsidRDefault="00D44B45" w:rsidP="00CF00B7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F00B7">
        <w:rPr>
          <w:rFonts w:asciiTheme="majorBidi" w:hAnsiTheme="majorBidi" w:cstheme="majorBidi"/>
          <w:lang w:eastAsia="pl-PL"/>
        </w:rPr>
        <w:t xml:space="preserve">Wniosek o bezpłatne użyczenie świetlicy powinien być złożony co najmniej 14 dni </w:t>
      </w:r>
      <w:r w:rsidR="00CF00B7">
        <w:rPr>
          <w:rFonts w:asciiTheme="majorBidi" w:hAnsiTheme="majorBidi" w:cstheme="majorBidi"/>
          <w:lang w:eastAsia="pl-PL"/>
        </w:rPr>
        <w:br/>
      </w:r>
      <w:r w:rsidRPr="00CF00B7">
        <w:rPr>
          <w:rFonts w:asciiTheme="majorBidi" w:hAnsiTheme="majorBidi" w:cstheme="majorBidi"/>
          <w:lang w:eastAsia="pl-PL"/>
        </w:rPr>
        <w:t xml:space="preserve">przed planowanym terminem </w:t>
      </w:r>
      <w:r w:rsidR="00CF00B7" w:rsidRPr="00CF00B7">
        <w:rPr>
          <w:rFonts w:asciiTheme="majorBidi" w:hAnsiTheme="majorBidi" w:cstheme="majorBidi"/>
          <w:lang w:eastAsia="pl-PL"/>
        </w:rPr>
        <w:t>wynajmu</w:t>
      </w:r>
      <w:r w:rsidRPr="00CF00B7">
        <w:rPr>
          <w:rFonts w:asciiTheme="majorBidi" w:hAnsiTheme="majorBidi" w:cstheme="majorBidi"/>
          <w:lang w:eastAsia="pl-PL"/>
        </w:rPr>
        <w:t xml:space="preserve">. W szczególnie uzasadnionych przypadkach termin </w:t>
      </w:r>
      <w:r w:rsidR="00CF00B7">
        <w:rPr>
          <w:rFonts w:asciiTheme="majorBidi" w:hAnsiTheme="majorBidi" w:cstheme="majorBidi"/>
          <w:lang w:eastAsia="pl-PL"/>
        </w:rPr>
        <w:br/>
      </w:r>
      <w:r w:rsidRPr="00CF00B7">
        <w:rPr>
          <w:rFonts w:asciiTheme="majorBidi" w:hAnsiTheme="majorBidi" w:cstheme="majorBidi"/>
          <w:lang w:eastAsia="pl-PL"/>
        </w:rPr>
        <w:t>ten może zostać skrócony. Wzór wniosku stanowi załącznik nr 1 do niniejszego regulaminu.</w:t>
      </w:r>
    </w:p>
    <w:p w14:paraId="40E5E460" w14:textId="133D2309" w:rsidR="00CF00B7" w:rsidRPr="00CF00B7" w:rsidRDefault="00D44B45" w:rsidP="00CF00B7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F00B7">
        <w:rPr>
          <w:rFonts w:asciiTheme="majorBidi" w:hAnsiTheme="majorBidi" w:cstheme="majorBidi"/>
          <w:lang w:eastAsia="pl-PL"/>
        </w:rPr>
        <w:t xml:space="preserve">W przypadku złożenia więcej niż jednego wniosku o bezpłatne użyczenie świetlicy na dany dzień Wójt Gminy Milejewo dokonuje wyboru biorącego do używania zwracając uwagę </w:t>
      </w:r>
      <w:r w:rsidR="00CF00B7">
        <w:rPr>
          <w:rFonts w:asciiTheme="majorBidi" w:hAnsiTheme="majorBidi" w:cstheme="majorBidi"/>
          <w:lang w:eastAsia="pl-PL"/>
        </w:rPr>
        <w:br/>
      </w:r>
      <w:r w:rsidRPr="00CF00B7">
        <w:rPr>
          <w:rFonts w:asciiTheme="majorBidi" w:hAnsiTheme="majorBidi" w:cstheme="majorBidi"/>
          <w:lang w:eastAsia="pl-PL"/>
        </w:rPr>
        <w:t>na termin złożenia wniosku lub w szczególnych przypadkach na znaczenie imprezy (spotkania) dla społeczności lokalnej.</w:t>
      </w:r>
    </w:p>
    <w:p w14:paraId="2AF235D4" w14:textId="77777777" w:rsidR="00CF00B7" w:rsidRPr="00CF00B7" w:rsidRDefault="00D44B45" w:rsidP="00CF00B7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F00B7">
        <w:rPr>
          <w:rFonts w:asciiTheme="majorBidi" w:eastAsia="Times New Roman" w:hAnsiTheme="majorBidi" w:cstheme="majorBidi"/>
          <w:lang w:eastAsia="pl-PL"/>
        </w:rPr>
        <w:t>Świetlice wiejskie wynajmowane są na pisemny wniosek złożony do Wójta Gminy Milejewo.</w:t>
      </w:r>
    </w:p>
    <w:p w14:paraId="4F432FE8" w14:textId="77777777" w:rsidR="00CF00B7" w:rsidRPr="00CF00B7" w:rsidRDefault="00D44B45" w:rsidP="00CF00B7">
      <w:pPr>
        <w:pStyle w:val="Akapitzlist"/>
        <w:numPr>
          <w:ilvl w:val="0"/>
          <w:numId w:val="9"/>
        </w:numPr>
        <w:spacing w:after="120"/>
        <w:ind w:left="1003"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F00B7">
        <w:rPr>
          <w:rFonts w:asciiTheme="majorBidi" w:eastAsia="Times New Roman" w:hAnsiTheme="majorBidi" w:cstheme="majorBidi"/>
          <w:lang w:eastAsia="pl-PL"/>
        </w:rPr>
        <w:t>Wniosek o najem powinien być złożony co najmniej 14 dni przed planowanym terminem imprezy. W szczególnie uzasadnionych przypadkach termin ten może zostać skrócony. Wzór wniosku stanowi załącznik nr 2 do niniejszego regulaminu.</w:t>
      </w:r>
    </w:p>
    <w:p w14:paraId="0C8FA9E4" w14:textId="26B690B2" w:rsidR="00D86C0D" w:rsidRPr="00D85718" w:rsidRDefault="00D44B45" w:rsidP="00D85718">
      <w:pPr>
        <w:pStyle w:val="Akapitzlist"/>
        <w:numPr>
          <w:ilvl w:val="0"/>
          <w:numId w:val="9"/>
        </w:numPr>
        <w:spacing w:after="120"/>
        <w:ind w:left="1003"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F00B7">
        <w:rPr>
          <w:rFonts w:asciiTheme="majorBidi" w:eastAsia="Times New Roman" w:hAnsiTheme="majorBidi" w:cstheme="majorBidi"/>
          <w:lang w:eastAsia="pl-PL"/>
        </w:rPr>
        <w:t>W przypadku złożenia więcej niż jednego wniosku o najem świetlicy na dany dzień Wójt Gminy</w:t>
      </w:r>
      <w:r w:rsidR="00CF00B7" w:rsidRPr="00CF00B7">
        <w:rPr>
          <w:rFonts w:asciiTheme="majorBidi" w:eastAsia="Times New Roman" w:hAnsiTheme="majorBidi" w:cstheme="majorBidi"/>
          <w:lang w:eastAsia="pl-PL"/>
        </w:rPr>
        <w:t xml:space="preserve"> </w:t>
      </w:r>
      <w:r w:rsidRPr="00CF00B7">
        <w:rPr>
          <w:rFonts w:asciiTheme="majorBidi" w:eastAsia="Times New Roman" w:hAnsiTheme="majorBidi" w:cstheme="majorBidi"/>
          <w:lang w:eastAsia="pl-PL"/>
        </w:rPr>
        <w:t>Milejewo dokonuje wyboru najemcy biorąc pod uwagę termin złożenia wniosku.</w:t>
      </w:r>
      <w:r w:rsidRPr="00CF00B7">
        <w:rPr>
          <w:rFonts w:asciiTheme="majorBidi" w:eastAsia="Times New Roman" w:hAnsiTheme="majorBidi" w:cstheme="majorBidi"/>
          <w:lang w:eastAsia="pl-PL"/>
        </w:rPr>
        <w:br/>
      </w:r>
      <w:r w:rsidR="00BE4F65" w:rsidRPr="00D85718">
        <w:rPr>
          <w:rFonts w:asciiTheme="majorBidi" w:hAnsiTheme="majorBidi" w:cstheme="majorBidi"/>
          <w:lang w:eastAsia="pl-PL"/>
        </w:rPr>
        <w:br/>
      </w:r>
    </w:p>
    <w:p w14:paraId="7E7539B6" w14:textId="3C90B60B" w:rsidR="00D86C0D" w:rsidRPr="00D85718" w:rsidRDefault="00BE4F65">
      <w:pPr>
        <w:pStyle w:val="Akapitzlist"/>
        <w:spacing w:after="280"/>
        <w:jc w:val="center"/>
        <w:rPr>
          <w:rFonts w:asciiTheme="majorBidi" w:hAnsiTheme="majorBidi" w:cstheme="majorBidi"/>
          <w:b/>
          <w:bCs/>
          <w:lang w:eastAsia="pl-PL"/>
        </w:rPr>
      </w:pPr>
      <w:r w:rsidRPr="00D85718">
        <w:rPr>
          <w:rFonts w:asciiTheme="majorBidi" w:hAnsiTheme="majorBidi" w:cstheme="majorBidi"/>
          <w:b/>
          <w:bCs/>
          <w:lang w:eastAsia="pl-PL"/>
        </w:rPr>
        <w:t>§</w:t>
      </w:r>
      <w:r w:rsidR="00D85718" w:rsidRPr="00D85718">
        <w:rPr>
          <w:rFonts w:asciiTheme="majorBidi" w:hAnsiTheme="majorBidi" w:cstheme="majorBidi"/>
          <w:b/>
          <w:bCs/>
          <w:lang w:eastAsia="pl-PL"/>
        </w:rPr>
        <w:t>4</w:t>
      </w:r>
      <w:r w:rsidRPr="00D85718">
        <w:rPr>
          <w:rFonts w:asciiTheme="majorBidi" w:hAnsiTheme="majorBidi" w:cstheme="majorBidi"/>
          <w:b/>
          <w:bCs/>
          <w:lang w:eastAsia="pl-PL"/>
        </w:rPr>
        <w:t>.</w:t>
      </w:r>
    </w:p>
    <w:p w14:paraId="7233E98F" w14:textId="77777777" w:rsidR="00D86C0D" w:rsidRDefault="00D86C0D" w:rsidP="00CF00B7">
      <w:pPr>
        <w:pStyle w:val="Akapitzlist"/>
        <w:spacing w:after="280"/>
        <w:jc w:val="both"/>
        <w:rPr>
          <w:rFonts w:asciiTheme="majorBidi" w:hAnsiTheme="majorBidi" w:cstheme="majorBidi"/>
          <w:lang w:eastAsia="pl-PL"/>
        </w:rPr>
      </w:pPr>
    </w:p>
    <w:p w14:paraId="663421FC" w14:textId="3568DE2A" w:rsidR="00D86C0D" w:rsidRDefault="00BE4F65" w:rsidP="00C1252B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t xml:space="preserve">Uzyskanie zgody na korzystanie ze świetlicy wiejskiej w celu przeprowadzenia imprezy określonej </w:t>
      </w:r>
      <w:r w:rsidR="00CF00B7">
        <w:rPr>
          <w:rFonts w:asciiTheme="majorBidi" w:hAnsiTheme="majorBidi" w:cstheme="majorBidi"/>
          <w:lang w:eastAsia="pl-PL"/>
        </w:rPr>
        <w:br/>
      </w:r>
      <w:r>
        <w:rPr>
          <w:rFonts w:asciiTheme="majorBidi" w:hAnsiTheme="majorBidi" w:cstheme="majorBidi"/>
          <w:lang w:eastAsia="pl-PL"/>
        </w:rPr>
        <w:t>we wniosku nie jest jednoznaczne z faktem, iż pomieszczenia świetlicy wiejskiej spełniają prawem wymagane warunki dotyczące przeprowadzenia danego rodzaju imprezy.</w:t>
      </w:r>
    </w:p>
    <w:p w14:paraId="5622CB46" w14:textId="77777777" w:rsidR="00C1252B" w:rsidRDefault="00C1252B" w:rsidP="00C1252B">
      <w:pPr>
        <w:pStyle w:val="Akapitzlist"/>
        <w:numPr>
          <w:ilvl w:val="0"/>
          <w:numId w:val="10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Osoby korzystające ze świetlicy wiejskiej zobowiązane są do:</w:t>
      </w:r>
    </w:p>
    <w:p w14:paraId="457D0E58" w14:textId="77777777" w:rsidR="00C1252B" w:rsidRDefault="00C1252B" w:rsidP="00C1252B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kulturalnego zachowania wobec innych osób przebywających na terenie świetlicy,</w:t>
      </w:r>
    </w:p>
    <w:p w14:paraId="580677ED" w14:textId="77777777" w:rsidR="00C1252B" w:rsidRDefault="00C1252B" w:rsidP="00C1252B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dbania o należyte korzystanie z pomieszczeń i wyposażenia świetlicy, zgodnie z ich przeznaczeniem,</w:t>
      </w:r>
    </w:p>
    <w:p w14:paraId="2A5F944C" w14:textId="77777777" w:rsidR="00C1252B" w:rsidRDefault="00C1252B" w:rsidP="00C1252B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dbania o czystość i estetyczny wygląd pomieszczeń świetlicy oraz jej otoczenia,</w:t>
      </w:r>
    </w:p>
    <w:p w14:paraId="7B17B45E" w14:textId="77777777" w:rsidR="00C1252B" w:rsidRDefault="00C1252B" w:rsidP="00C1252B">
      <w:pPr>
        <w:pStyle w:val="Akapitzlist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przestrzegania zakazów wynikających z powszechnie obowiązujących przepisów prawa.</w:t>
      </w:r>
    </w:p>
    <w:p w14:paraId="46ADE505" w14:textId="61F124A5" w:rsidR="00CF00B7" w:rsidRPr="00C1252B" w:rsidRDefault="00C1252B" w:rsidP="00C1252B">
      <w:pPr>
        <w:pStyle w:val="Akapitzlist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Theme="majorBidi" w:hAnsiTheme="majorBidi" w:cstheme="majorBidi"/>
          <w:lang w:eastAsia="pl-PL"/>
        </w:rPr>
      </w:pPr>
      <w:r w:rsidRPr="00C1252B">
        <w:rPr>
          <w:rFonts w:asciiTheme="majorBidi" w:hAnsiTheme="majorBidi" w:cstheme="majorBidi"/>
          <w:lang w:eastAsia="pl-PL"/>
        </w:rPr>
        <w:t>Upoważnia się Wójta do ustalenia w drodze zarządzenia wysokości opłat za wynajem świetlic.</w:t>
      </w:r>
      <w:r w:rsidRPr="00C1252B">
        <w:rPr>
          <w:rFonts w:asciiTheme="majorBidi" w:hAnsiTheme="majorBidi" w:cstheme="majorBidi"/>
          <w:lang w:eastAsia="pl-PL"/>
        </w:rPr>
        <w:cr/>
      </w:r>
    </w:p>
    <w:p w14:paraId="7908A7CB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5C1A227C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3D152F77" w14:textId="4DFE9A7A" w:rsidR="00D86C0D" w:rsidRDefault="00BE4F65" w:rsidP="00D44B4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566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pl-PL"/>
        </w:rPr>
        <w:tab/>
      </w:r>
    </w:p>
    <w:p w14:paraId="70CAAF1C" w14:textId="77777777" w:rsidR="00D86C0D" w:rsidRDefault="00D86C0D">
      <w:pPr>
        <w:pStyle w:val="Akapitzlist"/>
        <w:tabs>
          <w:tab w:val="left" w:pos="5670"/>
          <w:tab w:val="left" w:pos="5912"/>
        </w:tabs>
        <w:spacing w:after="280"/>
        <w:rPr>
          <w:rFonts w:asciiTheme="majorBidi" w:hAnsiTheme="majorBidi" w:cstheme="majorBidi"/>
          <w:lang w:eastAsia="pl-PL"/>
        </w:rPr>
      </w:pPr>
    </w:p>
    <w:p w14:paraId="2AACBEEF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402590BE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7C2EB285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4398944E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38E66469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14C14AD5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506CD585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40D50D5F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5D8B8793" w14:textId="77777777" w:rsidR="00D85718" w:rsidRDefault="00D85718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26838EEE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200F089F" w14:textId="77777777" w:rsidR="00D86C0D" w:rsidRDefault="00D86C0D">
      <w:pPr>
        <w:pStyle w:val="Akapitzlist"/>
        <w:spacing w:after="280"/>
        <w:rPr>
          <w:rFonts w:asciiTheme="majorBidi" w:hAnsiTheme="majorBidi" w:cstheme="majorBidi"/>
          <w:lang w:eastAsia="pl-PL"/>
        </w:rPr>
      </w:pPr>
    </w:p>
    <w:p w14:paraId="0539E18E" w14:textId="77777777" w:rsidR="00D86C0D" w:rsidRDefault="00BE4F65">
      <w:pPr>
        <w:pStyle w:val="Akapitzlist"/>
        <w:spacing w:after="280"/>
        <w:jc w:val="right"/>
        <w:rPr>
          <w:rFonts w:asciiTheme="majorBidi" w:hAnsiTheme="majorBidi" w:cstheme="majorBidi"/>
        </w:rPr>
      </w:pPr>
      <w:r w:rsidRPr="00490F2A">
        <w:rPr>
          <w:rFonts w:asciiTheme="majorBidi" w:hAnsiTheme="majorBidi" w:cstheme="majorBidi"/>
          <w:sz w:val="20"/>
          <w:szCs w:val="20"/>
        </w:rPr>
        <w:lastRenderedPageBreak/>
        <w:t>Załącznik nr 1</w:t>
      </w:r>
      <w:r w:rsidRPr="00490F2A">
        <w:rPr>
          <w:rFonts w:asciiTheme="majorBidi" w:hAnsiTheme="majorBidi" w:cstheme="majorBidi"/>
          <w:sz w:val="20"/>
          <w:szCs w:val="20"/>
        </w:rPr>
        <w:br/>
        <w:t>do Regulaminu korzystania ze świetlic wiejskich</w:t>
      </w:r>
      <w:r w:rsidRPr="00490F2A">
        <w:rPr>
          <w:rFonts w:asciiTheme="majorBidi" w:hAnsiTheme="majorBidi" w:cstheme="majorBidi"/>
          <w:sz w:val="20"/>
          <w:szCs w:val="20"/>
        </w:rPr>
        <w:br/>
        <w:t>położonych na terenie Gminy Milejewo</w:t>
      </w:r>
      <w:r>
        <w:rPr>
          <w:rFonts w:asciiTheme="majorBidi" w:hAnsiTheme="majorBidi" w:cstheme="majorBidi"/>
        </w:rPr>
        <w:br/>
      </w:r>
    </w:p>
    <w:p w14:paraId="188EA987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340A6893" w14:textId="77777777" w:rsidR="00D86C0D" w:rsidRDefault="00BE4F65" w:rsidP="003724FC">
      <w:pPr>
        <w:pStyle w:val="Akapitzlist"/>
        <w:spacing w:after="280" w:line="276" w:lineRule="auto"/>
        <w:jc w:val="right"/>
        <w:rPr>
          <w:rFonts w:asciiTheme="majorBidi" w:hAnsiTheme="majorBidi" w:cstheme="majorBidi"/>
        </w:rPr>
      </w:pPr>
      <w:bookmarkStart w:id="2" w:name="_Hlk172102326"/>
      <w:r>
        <w:rPr>
          <w:rFonts w:asciiTheme="majorBidi" w:hAnsiTheme="majorBidi" w:cstheme="majorBidi"/>
        </w:rPr>
        <w:t>Milejewo, dnia...............................</w:t>
      </w:r>
      <w:r>
        <w:rPr>
          <w:rFonts w:asciiTheme="majorBidi" w:hAnsiTheme="majorBidi" w:cstheme="majorBidi"/>
        </w:rPr>
        <w:br/>
      </w:r>
    </w:p>
    <w:p w14:paraId="461E8C93" w14:textId="55766CEE" w:rsidR="00D86C0D" w:rsidRPr="003724FC" w:rsidRDefault="00BE4F65" w:rsidP="003724FC">
      <w:pPr>
        <w:pStyle w:val="Akapitzlist"/>
        <w:spacing w:after="280"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3724FC" w:rsidRPr="003724FC">
        <w:rPr>
          <w:rFonts w:asciiTheme="majorBidi" w:hAnsiTheme="majorBidi" w:cstheme="majorBidi"/>
          <w:sz w:val="20"/>
          <w:szCs w:val="20"/>
          <w:vertAlign w:val="superscript"/>
        </w:rPr>
        <w:t>i</w:t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mię i nazwisko biorącego do używania)</w:t>
      </w:r>
      <w:r>
        <w:rPr>
          <w:rFonts w:asciiTheme="majorBidi" w:hAnsiTheme="majorBidi" w:cstheme="majorBidi"/>
          <w:sz w:val="20"/>
          <w:szCs w:val="20"/>
        </w:rPr>
        <w:br/>
      </w:r>
      <w:r w:rsidR="003724FC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(PESEL lub nr dowodu osobistego)</w:t>
      </w:r>
      <w:r>
        <w:rPr>
          <w:rFonts w:asciiTheme="majorBidi" w:hAnsiTheme="majorBidi" w:cstheme="majorBidi"/>
          <w:sz w:val="20"/>
          <w:szCs w:val="20"/>
        </w:rPr>
        <w:br/>
      </w:r>
      <w:r w:rsidR="003724FC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="003724FC" w:rsidRPr="003724FC">
        <w:rPr>
          <w:rFonts w:asciiTheme="majorBidi" w:hAnsiTheme="majorBidi" w:cstheme="majorBidi"/>
          <w:sz w:val="20"/>
          <w:szCs w:val="20"/>
          <w:vertAlign w:val="superscript"/>
        </w:rPr>
        <w:t>(a</w:t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dres zamieszkania)</w:t>
      </w:r>
      <w:r>
        <w:rPr>
          <w:rFonts w:asciiTheme="majorBidi" w:hAnsiTheme="majorBidi" w:cstheme="majorBidi"/>
          <w:sz w:val="20"/>
          <w:szCs w:val="20"/>
        </w:rPr>
        <w:br/>
      </w:r>
      <w:r w:rsidR="003724FC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3724FC" w:rsidRPr="003724FC">
        <w:rPr>
          <w:rFonts w:asciiTheme="majorBidi" w:hAnsiTheme="majorBidi" w:cstheme="majorBidi"/>
          <w:sz w:val="20"/>
          <w:szCs w:val="20"/>
          <w:vertAlign w:val="superscript"/>
        </w:rPr>
        <w:t>nr t</w:t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elefon</w:t>
      </w:r>
      <w:r w:rsidR="003724FC" w:rsidRPr="003724FC">
        <w:rPr>
          <w:rFonts w:asciiTheme="majorBidi" w:hAnsiTheme="majorBidi" w:cstheme="majorBidi"/>
          <w:sz w:val="20"/>
          <w:szCs w:val="20"/>
          <w:vertAlign w:val="superscript"/>
        </w:rPr>
        <w:t>u</w:t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)</w:t>
      </w:r>
      <w:r w:rsidRPr="003724FC">
        <w:rPr>
          <w:rFonts w:asciiTheme="majorBidi" w:hAnsiTheme="majorBidi" w:cstheme="majorBidi"/>
        </w:rPr>
        <w:br/>
        <w:t xml:space="preserve">                                                                                                </w:t>
      </w:r>
    </w:p>
    <w:p w14:paraId="49BF6A63" w14:textId="77777777" w:rsidR="003724FC" w:rsidRDefault="00BE4F65">
      <w:pPr>
        <w:pStyle w:val="Akapitzlist"/>
        <w:spacing w:after="280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Wójt Gminy Milejewo</w:t>
      </w:r>
    </w:p>
    <w:p w14:paraId="1D03CE2D" w14:textId="3B3DB7C2" w:rsidR="00D86C0D" w:rsidRDefault="00BE4F65">
      <w:pPr>
        <w:pStyle w:val="Akapitzlist"/>
        <w:spacing w:after="2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</w:p>
    <w:p w14:paraId="360967F8" w14:textId="77777777" w:rsidR="00D86C0D" w:rsidRDefault="00BE4F65">
      <w:pPr>
        <w:pStyle w:val="Akapitzlist"/>
        <w:spacing w:after="28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N I O S E K</w:t>
      </w:r>
      <w:r>
        <w:rPr>
          <w:rFonts w:asciiTheme="majorBidi" w:hAnsiTheme="majorBidi" w:cstheme="majorBidi"/>
        </w:rPr>
        <w:br/>
      </w:r>
    </w:p>
    <w:p w14:paraId="741F7C60" w14:textId="77777777" w:rsidR="003724FC" w:rsidRDefault="00BE4F65" w:rsidP="003724FC">
      <w:pPr>
        <w:pStyle w:val="Akapitzlist"/>
        <w:spacing w:after="2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Zwracam się z prośbą o bezpłatne użyczenie świetlicy wiejskiej w miejscowości</w:t>
      </w:r>
      <w:r w:rsidR="003724FC">
        <w:rPr>
          <w:rFonts w:asciiTheme="majorBidi" w:hAnsiTheme="majorBidi" w:cstheme="majorBidi"/>
        </w:rPr>
        <w:t>: ……………………</w:t>
      </w:r>
    </w:p>
    <w:p w14:paraId="16391EEA" w14:textId="77777777" w:rsidR="003724FC" w:rsidRDefault="003724FC" w:rsidP="003724FC">
      <w:pPr>
        <w:pStyle w:val="Akapitzlist"/>
        <w:spacing w:after="280"/>
        <w:jc w:val="both"/>
        <w:rPr>
          <w:rFonts w:asciiTheme="majorBidi" w:hAnsiTheme="majorBidi" w:cstheme="majorBidi"/>
        </w:rPr>
      </w:pPr>
    </w:p>
    <w:p w14:paraId="2A431B5A" w14:textId="0EE2A0B2" w:rsidR="003724FC" w:rsidRDefault="00BE4F65" w:rsidP="00490F2A">
      <w:pPr>
        <w:pStyle w:val="Akapitzlist"/>
        <w:numPr>
          <w:ilvl w:val="0"/>
          <w:numId w:val="1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Cel</w:t>
      </w:r>
      <w:r w:rsidR="003724FC">
        <w:rPr>
          <w:rFonts w:asciiTheme="majorBidi" w:hAnsiTheme="majorBidi" w:cstheme="majorBidi"/>
        </w:rPr>
        <w:t xml:space="preserve"> użyczenia</w:t>
      </w:r>
      <w:r w:rsidRPr="003724FC">
        <w:rPr>
          <w:rFonts w:asciiTheme="majorBidi" w:hAnsiTheme="majorBidi" w:cstheme="majorBidi"/>
        </w:rPr>
        <w:t>: ....................................................................................</w:t>
      </w:r>
      <w:r w:rsidR="003724FC">
        <w:rPr>
          <w:rFonts w:asciiTheme="majorBidi" w:hAnsiTheme="majorBidi" w:cstheme="majorBidi"/>
        </w:rPr>
        <w:t>................</w:t>
      </w:r>
      <w:r w:rsidRPr="003724FC">
        <w:rPr>
          <w:rFonts w:asciiTheme="majorBidi" w:hAnsiTheme="majorBidi" w:cstheme="majorBidi"/>
        </w:rPr>
        <w:t>...........</w:t>
      </w:r>
      <w:r w:rsidR="003724FC">
        <w:rPr>
          <w:rFonts w:asciiTheme="majorBidi" w:hAnsiTheme="majorBidi" w:cstheme="majorBidi"/>
        </w:rPr>
        <w:t>..................</w:t>
      </w:r>
      <w:r w:rsidRPr="003724FC">
        <w:rPr>
          <w:rFonts w:asciiTheme="majorBidi" w:hAnsiTheme="majorBidi" w:cstheme="majorBidi"/>
        </w:rPr>
        <w:t>...........</w:t>
      </w:r>
    </w:p>
    <w:p w14:paraId="06406DA4" w14:textId="1E040656" w:rsidR="003724FC" w:rsidRDefault="00BE4F65" w:rsidP="00490F2A">
      <w:pPr>
        <w:pStyle w:val="Akapitzlist"/>
        <w:numPr>
          <w:ilvl w:val="0"/>
          <w:numId w:val="1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Data oraz godziny, w jakich ma się odbywać użyczenie: .............................................</w:t>
      </w:r>
      <w:r w:rsidR="003724FC">
        <w:rPr>
          <w:rFonts w:asciiTheme="majorBidi" w:hAnsiTheme="majorBidi" w:cstheme="majorBidi"/>
        </w:rPr>
        <w:t>........</w:t>
      </w:r>
      <w:r w:rsidRPr="003724FC">
        <w:rPr>
          <w:rFonts w:asciiTheme="majorBidi" w:hAnsiTheme="majorBidi" w:cstheme="majorBidi"/>
        </w:rPr>
        <w:t>.</w:t>
      </w:r>
      <w:r w:rsidR="003724FC">
        <w:rPr>
          <w:rFonts w:asciiTheme="majorBidi" w:hAnsiTheme="majorBidi" w:cstheme="majorBidi"/>
        </w:rPr>
        <w:t>......</w:t>
      </w:r>
      <w:r w:rsidRPr="003724FC">
        <w:rPr>
          <w:rFonts w:asciiTheme="majorBidi" w:hAnsiTheme="majorBidi" w:cstheme="majorBidi"/>
        </w:rPr>
        <w:t>..............</w:t>
      </w:r>
    </w:p>
    <w:p w14:paraId="1CEBC0DB" w14:textId="77777777" w:rsidR="003724FC" w:rsidRDefault="00BE4F65" w:rsidP="00490F2A">
      <w:pPr>
        <w:pStyle w:val="Akapitzlist"/>
        <w:numPr>
          <w:ilvl w:val="0"/>
          <w:numId w:val="12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Osoba odpowiedzialna (pełnoletnia) za utrzymanie porządku i bezpieczeństwa w trakcie trwania użyczenia (korzystania ze świetlicy):</w:t>
      </w:r>
    </w:p>
    <w:p w14:paraId="4D860CD0" w14:textId="4491CEFA" w:rsidR="003724FC" w:rsidRDefault="00BE4F65" w:rsidP="00490F2A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Imię i nazwisko:</w:t>
      </w:r>
      <w:r w:rsidR="003724FC">
        <w:rPr>
          <w:rFonts w:asciiTheme="majorBidi" w:hAnsiTheme="majorBidi" w:cstheme="majorBidi"/>
        </w:rPr>
        <w:t xml:space="preserve"> </w:t>
      </w:r>
      <w:r w:rsidRPr="003724FC">
        <w:rPr>
          <w:rFonts w:asciiTheme="majorBidi" w:hAnsiTheme="majorBidi" w:cstheme="majorBidi"/>
        </w:rPr>
        <w:t>.................................................................................</w:t>
      </w:r>
      <w:r w:rsidR="003724FC">
        <w:rPr>
          <w:rFonts w:asciiTheme="majorBidi" w:hAnsiTheme="majorBidi" w:cstheme="majorBidi"/>
        </w:rPr>
        <w:t>...................................</w:t>
      </w:r>
      <w:r w:rsidRPr="003724FC">
        <w:rPr>
          <w:rFonts w:asciiTheme="majorBidi" w:hAnsiTheme="majorBidi" w:cstheme="majorBidi"/>
        </w:rPr>
        <w:t>........</w:t>
      </w:r>
    </w:p>
    <w:p w14:paraId="279C7083" w14:textId="238D1FAB" w:rsidR="003724FC" w:rsidRDefault="00BE4F65" w:rsidP="00490F2A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Adres</w:t>
      </w:r>
      <w:r w:rsidR="003724FC">
        <w:rPr>
          <w:rFonts w:asciiTheme="majorBidi" w:hAnsiTheme="majorBidi" w:cstheme="majorBidi"/>
        </w:rPr>
        <w:t xml:space="preserve">: </w:t>
      </w:r>
      <w:r w:rsidRPr="003724FC">
        <w:rPr>
          <w:rFonts w:asciiTheme="majorBidi" w:hAnsiTheme="majorBidi" w:cstheme="majorBidi"/>
        </w:rPr>
        <w:t>........................................................</w:t>
      </w:r>
      <w:r w:rsidR="003724FC">
        <w:rPr>
          <w:rFonts w:asciiTheme="majorBidi" w:hAnsiTheme="majorBidi" w:cstheme="majorBidi"/>
        </w:rPr>
        <w:t>............................</w:t>
      </w:r>
      <w:r w:rsidRPr="003724FC">
        <w:rPr>
          <w:rFonts w:asciiTheme="majorBidi" w:hAnsiTheme="majorBidi" w:cstheme="majorBidi"/>
        </w:rPr>
        <w:t>........................................................</w:t>
      </w:r>
    </w:p>
    <w:p w14:paraId="0EC1E7A1" w14:textId="445CCC5C" w:rsidR="003724FC" w:rsidRDefault="003724FC" w:rsidP="00490F2A">
      <w:pPr>
        <w:pStyle w:val="Akapitzlist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Numer telefonu: </w:t>
      </w:r>
      <w:r w:rsidR="00BE4F65" w:rsidRPr="003724FC">
        <w:rPr>
          <w:rFonts w:asciiTheme="majorBidi" w:hAnsiTheme="majorBidi" w:cstheme="majorBidi"/>
        </w:rPr>
        <w:t>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</w:t>
      </w:r>
      <w:r w:rsidR="00BE4F65" w:rsidRPr="003724FC">
        <w:rPr>
          <w:rFonts w:asciiTheme="majorBidi" w:hAnsiTheme="majorBidi" w:cstheme="majorBidi"/>
        </w:rPr>
        <w:t>...............</w:t>
      </w:r>
    </w:p>
    <w:p w14:paraId="4C4F4790" w14:textId="77777777" w:rsidR="003724FC" w:rsidRDefault="00BE4F65" w:rsidP="00490F2A">
      <w:pPr>
        <w:pStyle w:val="Akapitzlist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Przewidywana liczba uczestników</w:t>
      </w:r>
      <w:r w:rsidR="003724FC">
        <w:rPr>
          <w:rFonts w:asciiTheme="majorBidi" w:hAnsiTheme="majorBidi" w:cstheme="majorBidi"/>
        </w:rPr>
        <w:t xml:space="preserve">: </w:t>
      </w:r>
      <w:r w:rsidRPr="003724FC">
        <w:rPr>
          <w:rFonts w:asciiTheme="majorBidi" w:hAnsiTheme="majorBidi" w:cstheme="majorBidi"/>
        </w:rPr>
        <w:t xml:space="preserve"> ..................</w:t>
      </w:r>
      <w:r w:rsidR="003724FC">
        <w:rPr>
          <w:rFonts w:asciiTheme="majorBidi" w:hAnsiTheme="majorBidi" w:cstheme="majorBidi"/>
        </w:rPr>
        <w:t>.....................</w:t>
      </w:r>
      <w:r w:rsidRPr="003724FC">
        <w:rPr>
          <w:rFonts w:asciiTheme="majorBidi" w:hAnsiTheme="majorBidi" w:cstheme="majorBidi"/>
        </w:rPr>
        <w:t>....................................................................</w:t>
      </w:r>
    </w:p>
    <w:p w14:paraId="0C0D3AC4" w14:textId="77777777" w:rsidR="003724FC" w:rsidRDefault="00BE4F65" w:rsidP="00490F2A">
      <w:pPr>
        <w:pStyle w:val="Akapitzlist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Jednocześnie oświadczam, że:</w:t>
      </w:r>
    </w:p>
    <w:p w14:paraId="7E028DE7" w14:textId="4ACD4641" w:rsidR="003724FC" w:rsidRDefault="00BE4F65" w:rsidP="00490F2A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zapoznałem/łam się z obowiązującym Regulaminem korzystania ze świetlic wiejskich położonych na terenie Gminy Milejewo</w:t>
      </w:r>
      <w:r w:rsidR="003724FC">
        <w:rPr>
          <w:rFonts w:asciiTheme="majorBidi" w:hAnsiTheme="majorBidi" w:cstheme="majorBidi"/>
        </w:rPr>
        <w:t>,</w:t>
      </w:r>
    </w:p>
    <w:p w14:paraId="0B40009D" w14:textId="4E9CC48E" w:rsidR="003724FC" w:rsidRDefault="00BE4F65" w:rsidP="00490F2A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zapoznałem/łam się z instrukcją bezpieczeństwa pożarowego dla użyczonej świetlicy wiejskiej</w:t>
      </w:r>
      <w:r w:rsidR="003724FC">
        <w:rPr>
          <w:rFonts w:asciiTheme="majorBidi" w:hAnsiTheme="majorBidi" w:cstheme="majorBidi"/>
        </w:rPr>
        <w:t>,</w:t>
      </w:r>
    </w:p>
    <w:p w14:paraId="1E912BA3" w14:textId="6BCAD1B1" w:rsidR="00D86C0D" w:rsidRDefault="00BE4F65" w:rsidP="00490F2A">
      <w:pPr>
        <w:pStyle w:val="Akapitzlist"/>
        <w:numPr>
          <w:ilvl w:val="0"/>
          <w:numId w:val="14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 xml:space="preserve">zobowiązuję się do przestrzegania przepisów sanitarnych i bezpieczeństwa pożarowego </w:t>
      </w:r>
      <w:r w:rsidR="003724FC">
        <w:rPr>
          <w:rFonts w:asciiTheme="majorBidi" w:hAnsiTheme="majorBidi" w:cstheme="majorBidi"/>
        </w:rPr>
        <w:br/>
      </w:r>
      <w:r w:rsidRPr="003724FC">
        <w:rPr>
          <w:rFonts w:asciiTheme="majorBidi" w:hAnsiTheme="majorBidi" w:cstheme="majorBidi"/>
        </w:rPr>
        <w:t>w</w:t>
      </w:r>
      <w:r w:rsidR="003724FC">
        <w:rPr>
          <w:rFonts w:asciiTheme="majorBidi" w:hAnsiTheme="majorBidi" w:cstheme="majorBidi"/>
        </w:rPr>
        <w:t xml:space="preserve"> </w:t>
      </w:r>
      <w:r w:rsidRPr="003724FC">
        <w:rPr>
          <w:rFonts w:asciiTheme="majorBidi" w:hAnsiTheme="majorBidi" w:cstheme="majorBidi"/>
        </w:rPr>
        <w:t>czasie korzystania ze świetlicy wiejskiej.</w:t>
      </w:r>
    </w:p>
    <w:p w14:paraId="25CB5787" w14:textId="77777777" w:rsidR="003724FC" w:rsidRPr="00490F2A" w:rsidRDefault="003724FC" w:rsidP="00490F2A">
      <w:pPr>
        <w:spacing w:after="280"/>
        <w:jc w:val="both"/>
        <w:rPr>
          <w:rFonts w:asciiTheme="majorBidi" w:hAnsiTheme="majorBidi" w:cstheme="majorBidi"/>
        </w:rPr>
      </w:pPr>
    </w:p>
    <w:p w14:paraId="4243E1B5" w14:textId="77777777" w:rsidR="00D86C0D" w:rsidRDefault="00BE4F65">
      <w:pPr>
        <w:pStyle w:val="Akapitzlist"/>
        <w:spacing w:after="28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sz w:val="20"/>
          <w:szCs w:val="20"/>
        </w:rPr>
        <w:t>(data i podpis wnioskodawcy)</w:t>
      </w:r>
    </w:p>
    <w:p w14:paraId="4136C042" w14:textId="77777777" w:rsidR="00D86C0D" w:rsidRDefault="00D86C0D">
      <w:pPr>
        <w:pStyle w:val="Akapitzlist"/>
        <w:spacing w:after="280"/>
        <w:rPr>
          <w:rFonts w:asciiTheme="majorBidi" w:hAnsiTheme="majorBidi" w:cstheme="majorBidi"/>
        </w:rPr>
      </w:pPr>
    </w:p>
    <w:p w14:paraId="140A62E8" w14:textId="77777777" w:rsidR="003724FC" w:rsidRDefault="00BE4F65">
      <w:pPr>
        <w:pStyle w:val="Akapitzlist"/>
        <w:spacing w:after="2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Decyzja Wójta Gminy Milejewo lub osoby upoważnionej:</w:t>
      </w:r>
    </w:p>
    <w:p w14:paraId="0C1FEAD1" w14:textId="77777777" w:rsidR="003724FC" w:rsidRDefault="003724FC" w:rsidP="003724FC">
      <w:pPr>
        <w:pStyle w:val="Akapitzlist"/>
        <w:spacing w:after="280" w:line="480" w:lineRule="auto"/>
        <w:jc w:val="center"/>
        <w:rPr>
          <w:rFonts w:asciiTheme="majorBidi" w:hAnsiTheme="majorBidi" w:cstheme="majorBidi"/>
        </w:rPr>
      </w:pPr>
    </w:p>
    <w:p w14:paraId="60D04360" w14:textId="77777777" w:rsidR="003724FC" w:rsidRDefault="003724FC" w:rsidP="003724FC">
      <w:pPr>
        <w:pStyle w:val="Akapitzlist"/>
        <w:spacing w:after="280"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19EDE1B2" w14:textId="4411F9B9" w:rsidR="00D86C0D" w:rsidRDefault="003724FC" w:rsidP="00490F2A">
      <w:pPr>
        <w:pStyle w:val="Akapitzlist"/>
        <w:spacing w:after="280"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  <w:bookmarkEnd w:id="2"/>
      <w:r w:rsidR="00BE4F65" w:rsidRPr="00490F2A">
        <w:rPr>
          <w:rFonts w:asciiTheme="majorBidi" w:hAnsiTheme="majorBidi" w:cstheme="majorBidi"/>
        </w:rPr>
        <w:br/>
      </w:r>
    </w:p>
    <w:p w14:paraId="55F82BC0" w14:textId="77777777" w:rsidR="00D86C0D" w:rsidRDefault="00BE4F65">
      <w:pPr>
        <w:pStyle w:val="Akapitzlist"/>
        <w:spacing w:after="280"/>
        <w:jc w:val="right"/>
        <w:rPr>
          <w:rFonts w:asciiTheme="majorBidi" w:hAnsiTheme="majorBidi" w:cstheme="majorBidi"/>
          <w:lang w:eastAsia="pl-PL"/>
        </w:rPr>
      </w:pPr>
      <w:r>
        <w:rPr>
          <w:rFonts w:asciiTheme="majorBidi" w:hAnsiTheme="majorBidi" w:cstheme="majorBidi"/>
          <w:lang w:eastAsia="pl-PL"/>
        </w:rPr>
        <w:lastRenderedPageBreak/>
        <w:t>Załącznik nr 2</w:t>
      </w:r>
      <w:r>
        <w:rPr>
          <w:rFonts w:asciiTheme="majorBidi" w:hAnsiTheme="majorBidi" w:cstheme="majorBidi"/>
          <w:lang w:eastAsia="pl-PL"/>
        </w:rPr>
        <w:br/>
        <w:t>do Regulaminu korzystania ze świetlic wiejskich</w:t>
      </w:r>
      <w:r>
        <w:rPr>
          <w:rFonts w:asciiTheme="majorBidi" w:hAnsiTheme="majorBidi" w:cstheme="majorBidi"/>
          <w:lang w:eastAsia="pl-PL"/>
        </w:rPr>
        <w:br/>
        <w:t>położonych na terenie Gminy Milejewo</w:t>
      </w:r>
      <w:r>
        <w:rPr>
          <w:rFonts w:asciiTheme="majorBidi" w:hAnsiTheme="majorBidi" w:cstheme="majorBidi"/>
          <w:lang w:eastAsia="pl-PL"/>
        </w:rPr>
        <w:br/>
      </w:r>
    </w:p>
    <w:p w14:paraId="527CDEF7" w14:textId="77777777" w:rsidR="00490F2A" w:rsidRDefault="00490F2A" w:rsidP="00490F2A">
      <w:pPr>
        <w:pStyle w:val="Akapitzlist"/>
        <w:spacing w:after="280" w:line="276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Milejewo, dnia...............................</w:t>
      </w:r>
      <w:r>
        <w:rPr>
          <w:rFonts w:asciiTheme="majorBidi" w:hAnsiTheme="majorBidi" w:cstheme="majorBidi"/>
        </w:rPr>
        <w:br/>
      </w:r>
    </w:p>
    <w:p w14:paraId="1B828F69" w14:textId="77777777" w:rsidR="00490F2A" w:rsidRPr="003724FC" w:rsidRDefault="00490F2A" w:rsidP="00490F2A">
      <w:pPr>
        <w:pStyle w:val="Akapitzlist"/>
        <w:spacing w:after="280"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(imię i nazwisko biorącego do używania)</w:t>
      </w:r>
      <w:r>
        <w:rPr>
          <w:rFonts w:asciiTheme="majorBidi" w:hAnsiTheme="majorBidi" w:cstheme="majorBidi"/>
          <w:sz w:val="20"/>
          <w:szCs w:val="20"/>
        </w:rPr>
        <w:br/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(PESEL lub nr dowodu osobistego)</w:t>
      </w:r>
      <w:r>
        <w:rPr>
          <w:rFonts w:asciiTheme="majorBidi" w:hAnsiTheme="majorBidi" w:cstheme="majorBidi"/>
          <w:sz w:val="20"/>
          <w:szCs w:val="20"/>
        </w:rPr>
        <w:br/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(adres zamieszkania)</w:t>
      </w:r>
      <w:r>
        <w:rPr>
          <w:rFonts w:asciiTheme="majorBidi" w:hAnsiTheme="majorBidi" w:cstheme="majorBidi"/>
          <w:sz w:val="20"/>
          <w:szCs w:val="20"/>
        </w:rPr>
        <w:br/>
        <w:t>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br/>
      </w:r>
      <w:r w:rsidRPr="003724FC">
        <w:rPr>
          <w:rFonts w:asciiTheme="majorBidi" w:hAnsiTheme="majorBidi" w:cstheme="majorBidi"/>
          <w:sz w:val="20"/>
          <w:szCs w:val="20"/>
          <w:vertAlign w:val="superscript"/>
        </w:rPr>
        <w:t>(nr telefonu)</w:t>
      </w:r>
      <w:r w:rsidRPr="003724FC">
        <w:rPr>
          <w:rFonts w:asciiTheme="majorBidi" w:hAnsiTheme="majorBidi" w:cstheme="majorBidi"/>
        </w:rPr>
        <w:br/>
        <w:t xml:space="preserve">                                                                                                </w:t>
      </w:r>
    </w:p>
    <w:p w14:paraId="7AC47546" w14:textId="77777777" w:rsidR="00490F2A" w:rsidRDefault="00490F2A" w:rsidP="00490F2A">
      <w:pPr>
        <w:pStyle w:val="Akapitzlist"/>
        <w:spacing w:after="280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Wójt Gminy Milejewo</w:t>
      </w:r>
    </w:p>
    <w:p w14:paraId="5DD3FF3B" w14:textId="77777777" w:rsidR="00490F2A" w:rsidRDefault="00490F2A" w:rsidP="00490F2A">
      <w:pPr>
        <w:pStyle w:val="Akapitzlist"/>
        <w:spacing w:after="2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</w:p>
    <w:p w14:paraId="28F35D91" w14:textId="77777777" w:rsidR="00490F2A" w:rsidRDefault="00490F2A" w:rsidP="00490F2A">
      <w:pPr>
        <w:pStyle w:val="Akapitzlist"/>
        <w:spacing w:after="28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N I O S E K</w:t>
      </w:r>
      <w:r>
        <w:rPr>
          <w:rFonts w:asciiTheme="majorBidi" w:hAnsiTheme="majorBidi" w:cstheme="majorBidi"/>
        </w:rPr>
        <w:br/>
      </w:r>
    </w:p>
    <w:p w14:paraId="1B594311" w14:textId="2245837D" w:rsidR="00490F2A" w:rsidRDefault="00490F2A" w:rsidP="00490F2A">
      <w:pPr>
        <w:pStyle w:val="Akapitzlist"/>
        <w:spacing w:after="2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Zwracam się z prośbą o wynajęcie świetlicy wiejskiej w miejscowości: …………………...…………</w:t>
      </w:r>
    </w:p>
    <w:p w14:paraId="4A6EB047" w14:textId="77777777" w:rsidR="00490F2A" w:rsidRDefault="00490F2A" w:rsidP="00490F2A">
      <w:pPr>
        <w:pStyle w:val="Akapitzlist"/>
        <w:spacing w:after="280"/>
        <w:jc w:val="both"/>
        <w:rPr>
          <w:rFonts w:asciiTheme="majorBidi" w:hAnsiTheme="majorBidi" w:cstheme="majorBidi"/>
        </w:rPr>
      </w:pPr>
    </w:p>
    <w:p w14:paraId="136D6A1D" w14:textId="59F257CD" w:rsidR="00490F2A" w:rsidRDefault="00490F2A" w:rsidP="000D2BE8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Cel</w:t>
      </w:r>
      <w:r>
        <w:rPr>
          <w:rFonts w:asciiTheme="majorBidi" w:hAnsiTheme="majorBidi" w:cstheme="majorBidi"/>
        </w:rPr>
        <w:t xml:space="preserve"> najmu</w:t>
      </w:r>
      <w:r w:rsidRPr="003724FC">
        <w:rPr>
          <w:rFonts w:asciiTheme="majorBidi" w:hAnsiTheme="majorBidi" w:cstheme="majorBidi"/>
        </w:rPr>
        <w:t>: ....................................................................................</w:t>
      </w:r>
      <w:r>
        <w:rPr>
          <w:rFonts w:asciiTheme="majorBidi" w:hAnsiTheme="majorBidi" w:cstheme="majorBidi"/>
        </w:rPr>
        <w:t>................</w:t>
      </w:r>
      <w:r w:rsidRPr="003724FC">
        <w:rPr>
          <w:rFonts w:asciiTheme="majorBidi" w:hAnsiTheme="majorBidi" w:cstheme="majorBidi"/>
        </w:rPr>
        <w:t>...........</w:t>
      </w:r>
      <w:r>
        <w:rPr>
          <w:rFonts w:asciiTheme="majorBidi" w:hAnsiTheme="majorBidi" w:cstheme="majorBidi"/>
        </w:rPr>
        <w:t>.......................</w:t>
      </w:r>
      <w:r w:rsidRPr="003724FC">
        <w:rPr>
          <w:rFonts w:asciiTheme="majorBidi" w:hAnsiTheme="majorBidi" w:cstheme="majorBidi"/>
        </w:rPr>
        <w:t>...........</w:t>
      </w:r>
    </w:p>
    <w:p w14:paraId="678C979A" w14:textId="603B673C" w:rsidR="00490F2A" w:rsidRDefault="00490F2A" w:rsidP="000D2BE8">
      <w:pPr>
        <w:pStyle w:val="Akapitzlist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Data oraz godziny</w:t>
      </w:r>
      <w:r>
        <w:rPr>
          <w:rFonts w:asciiTheme="majorBidi" w:hAnsiTheme="majorBidi" w:cstheme="majorBidi"/>
        </w:rPr>
        <w:t xml:space="preserve"> najmu</w:t>
      </w:r>
      <w:r w:rsidRPr="003724FC">
        <w:rPr>
          <w:rFonts w:asciiTheme="majorBidi" w:hAnsiTheme="majorBidi" w:cstheme="majorBidi"/>
        </w:rPr>
        <w:t>: .............................................</w:t>
      </w:r>
      <w:r>
        <w:rPr>
          <w:rFonts w:asciiTheme="majorBidi" w:hAnsiTheme="majorBidi" w:cstheme="majorBidi"/>
        </w:rPr>
        <w:t>........</w:t>
      </w:r>
      <w:r w:rsidRPr="003724F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......................................................</w:t>
      </w:r>
      <w:r w:rsidRPr="003724FC">
        <w:rPr>
          <w:rFonts w:asciiTheme="majorBidi" w:hAnsiTheme="majorBidi" w:cstheme="majorBidi"/>
        </w:rPr>
        <w:t>..............</w:t>
      </w:r>
    </w:p>
    <w:p w14:paraId="17A0CA36" w14:textId="5258B6EE" w:rsidR="00490F2A" w:rsidRDefault="00490F2A" w:rsidP="000D2BE8">
      <w:pPr>
        <w:pStyle w:val="Akapitzlist"/>
        <w:numPr>
          <w:ilvl w:val="0"/>
          <w:numId w:val="15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 xml:space="preserve">Osoba odpowiedzialna (pełnoletnia) za utrzymanie porządku i bezpieczeństwa w trakcie trwania </w:t>
      </w:r>
      <w:r>
        <w:rPr>
          <w:rFonts w:asciiTheme="majorBidi" w:hAnsiTheme="majorBidi" w:cstheme="majorBidi"/>
        </w:rPr>
        <w:t>najmu</w:t>
      </w:r>
      <w:r w:rsidRPr="003724FC">
        <w:rPr>
          <w:rFonts w:asciiTheme="majorBidi" w:hAnsiTheme="majorBidi" w:cstheme="majorBidi"/>
        </w:rPr>
        <w:t xml:space="preserve"> (korzystania ze świetlicy):</w:t>
      </w:r>
    </w:p>
    <w:p w14:paraId="0E7A363D" w14:textId="77777777" w:rsidR="00490F2A" w:rsidRDefault="00490F2A" w:rsidP="00D87E4B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Imię i nazwisko:</w:t>
      </w:r>
      <w:r>
        <w:rPr>
          <w:rFonts w:asciiTheme="majorBidi" w:hAnsiTheme="majorBidi" w:cstheme="majorBidi"/>
        </w:rPr>
        <w:t xml:space="preserve"> </w:t>
      </w:r>
      <w:r w:rsidRPr="003724FC">
        <w:rPr>
          <w:rFonts w:asciiTheme="majorBidi" w:hAnsiTheme="majorBidi" w:cstheme="majorBidi"/>
        </w:rPr>
        <w:t>.................................................................................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</w:t>
      </w:r>
      <w:r w:rsidRPr="003724FC">
        <w:rPr>
          <w:rFonts w:asciiTheme="majorBidi" w:hAnsiTheme="majorBidi" w:cstheme="majorBidi"/>
        </w:rPr>
        <w:t>........</w:t>
      </w:r>
    </w:p>
    <w:p w14:paraId="017F739E" w14:textId="77777777" w:rsidR="00490F2A" w:rsidRDefault="00490F2A" w:rsidP="00D87E4B">
      <w:pPr>
        <w:pStyle w:val="Akapitzlist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Adres</w:t>
      </w:r>
      <w:r>
        <w:rPr>
          <w:rFonts w:asciiTheme="majorBidi" w:hAnsiTheme="majorBidi" w:cstheme="majorBidi"/>
        </w:rPr>
        <w:t xml:space="preserve">: </w:t>
      </w:r>
      <w:r w:rsidRPr="003724FC">
        <w:rPr>
          <w:rFonts w:asciiTheme="majorBidi" w:hAnsiTheme="majorBidi" w:cstheme="majorBidi"/>
        </w:rPr>
        <w:t>........................................................</w:t>
      </w:r>
      <w:r>
        <w:rPr>
          <w:rFonts w:asciiTheme="majorBidi" w:hAnsiTheme="majorBidi" w:cstheme="majorBidi"/>
        </w:rPr>
        <w:t>............................</w:t>
      </w:r>
      <w:r w:rsidRPr="003724FC">
        <w:rPr>
          <w:rFonts w:asciiTheme="majorBidi" w:hAnsiTheme="majorBidi" w:cstheme="majorBidi"/>
        </w:rPr>
        <w:t>........................................................</w:t>
      </w:r>
    </w:p>
    <w:p w14:paraId="11832362" w14:textId="77777777" w:rsidR="00490F2A" w:rsidRDefault="00490F2A" w:rsidP="00D87E4B">
      <w:pPr>
        <w:pStyle w:val="Akapitzlist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Numer telefonu: </w:t>
      </w:r>
      <w:r w:rsidRPr="003724FC">
        <w:rPr>
          <w:rFonts w:asciiTheme="majorBidi" w:hAnsiTheme="majorBidi" w:cstheme="majorBidi"/>
        </w:rPr>
        <w:t>................................................................................................</w:t>
      </w:r>
      <w:r>
        <w:rPr>
          <w:rFonts w:asciiTheme="majorBidi" w:hAnsiTheme="majorBidi" w:cstheme="majorBidi"/>
        </w:rPr>
        <w:t>.............</w:t>
      </w:r>
      <w:r w:rsidRPr="003724FC">
        <w:rPr>
          <w:rFonts w:asciiTheme="majorBidi" w:hAnsiTheme="majorBidi" w:cstheme="majorBidi"/>
        </w:rPr>
        <w:t>...............</w:t>
      </w:r>
    </w:p>
    <w:p w14:paraId="6EF115CE" w14:textId="77777777" w:rsidR="00490F2A" w:rsidRDefault="00490F2A" w:rsidP="00D87E4B">
      <w:pPr>
        <w:pStyle w:val="Akapitzlist"/>
        <w:numPr>
          <w:ilvl w:val="0"/>
          <w:numId w:val="18"/>
        </w:numPr>
        <w:spacing w:after="120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Przewidywana liczba uczestników</w:t>
      </w:r>
      <w:r>
        <w:rPr>
          <w:rFonts w:asciiTheme="majorBidi" w:hAnsiTheme="majorBidi" w:cstheme="majorBidi"/>
        </w:rPr>
        <w:t xml:space="preserve">: </w:t>
      </w:r>
      <w:r w:rsidRPr="003724FC">
        <w:rPr>
          <w:rFonts w:asciiTheme="majorBidi" w:hAnsiTheme="majorBidi" w:cstheme="majorBidi"/>
        </w:rPr>
        <w:t xml:space="preserve"> ..................</w:t>
      </w:r>
      <w:r>
        <w:rPr>
          <w:rFonts w:asciiTheme="majorBidi" w:hAnsiTheme="majorBidi" w:cstheme="majorBidi"/>
        </w:rPr>
        <w:t>.....................</w:t>
      </w:r>
      <w:r w:rsidRPr="003724FC">
        <w:rPr>
          <w:rFonts w:asciiTheme="majorBidi" w:hAnsiTheme="majorBidi" w:cstheme="majorBidi"/>
        </w:rPr>
        <w:t>....................................................................</w:t>
      </w:r>
    </w:p>
    <w:p w14:paraId="31DE75D0" w14:textId="77777777" w:rsidR="00490F2A" w:rsidRDefault="00490F2A" w:rsidP="00D87E4B">
      <w:pPr>
        <w:pStyle w:val="Akapitzlist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Jednocześnie oświadczam, że:</w:t>
      </w:r>
    </w:p>
    <w:p w14:paraId="3E5A7312" w14:textId="77777777" w:rsidR="00490F2A" w:rsidRDefault="00490F2A" w:rsidP="00D87E4B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>zapoznałem/łam się z obowiązującym Regulaminem korzystania ze świetlic wiejskich położonych na terenie Gminy Milejewo</w:t>
      </w:r>
      <w:r>
        <w:rPr>
          <w:rFonts w:asciiTheme="majorBidi" w:hAnsiTheme="majorBidi" w:cstheme="majorBidi"/>
        </w:rPr>
        <w:t>,</w:t>
      </w:r>
    </w:p>
    <w:p w14:paraId="2EFD5075" w14:textId="78282857" w:rsidR="00490F2A" w:rsidRDefault="00490F2A" w:rsidP="00D87E4B">
      <w:pPr>
        <w:pStyle w:val="Akapitzlist"/>
        <w:numPr>
          <w:ilvl w:val="0"/>
          <w:numId w:val="17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 xml:space="preserve">zapoznałem/łam się z instrukcją bezpieczeństwa pożarowego dla </w:t>
      </w:r>
      <w:r>
        <w:rPr>
          <w:rFonts w:asciiTheme="majorBidi" w:hAnsiTheme="majorBidi" w:cstheme="majorBidi"/>
        </w:rPr>
        <w:t>wynajmowanej</w:t>
      </w:r>
      <w:r w:rsidRPr="003724FC">
        <w:rPr>
          <w:rFonts w:asciiTheme="majorBidi" w:hAnsiTheme="majorBidi" w:cstheme="majorBidi"/>
        </w:rPr>
        <w:t xml:space="preserve"> świetlicy wiejskiej</w:t>
      </w:r>
      <w:r>
        <w:rPr>
          <w:rFonts w:asciiTheme="majorBidi" w:hAnsiTheme="majorBidi" w:cstheme="majorBidi"/>
        </w:rPr>
        <w:t>,</w:t>
      </w:r>
    </w:p>
    <w:p w14:paraId="470466F4" w14:textId="77777777" w:rsidR="00490F2A" w:rsidRDefault="00490F2A" w:rsidP="00D87E4B">
      <w:pPr>
        <w:pStyle w:val="Akapitzlist"/>
        <w:numPr>
          <w:ilvl w:val="0"/>
          <w:numId w:val="17"/>
        </w:numPr>
        <w:spacing w:after="120"/>
        <w:ind w:hanging="357"/>
        <w:contextualSpacing w:val="0"/>
        <w:jc w:val="both"/>
        <w:rPr>
          <w:rFonts w:asciiTheme="majorBidi" w:hAnsiTheme="majorBidi" w:cstheme="majorBidi"/>
        </w:rPr>
      </w:pPr>
      <w:r w:rsidRPr="003724FC">
        <w:rPr>
          <w:rFonts w:asciiTheme="majorBidi" w:hAnsiTheme="majorBidi" w:cstheme="majorBidi"/>
        </w:rPr>
        <w:t xml:space="preserve">zobowiązuję się do przestrzegania przepisów sanitarnych i bezpieczeństwa pożarowego </w:t>
      </w:r>
      <w:r>
        <w:rPr>
          <w:rFonts w:asciiTheme="majorBidi" w:hAnsiTheme="majorBidi" w:cstheme="majorBidi"/>
        </w:rPr>
        <w:br/>
      </w:r>
      <w:r w:rsidRPr="003724FC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 xml:space="preserve"> </w:t>
      </w:r>
      <w:r w:rsidRPr="003724FC">
        <w:rPr>
          <w:rFonts w:asciiTheme="majorBidi" w:hAnsiTheme="majorBidi" w:cstheme="majorBidi"/>
        </w:rPr>
        <w:t>czasie korzystania ze świetlicy wiejskiej.</w:t>
      </w:r>
    </w:p>
    <w:p w14:paraId="0EEE7F4D" w14:textId="77777777" w:rsidR="00490F2A" w:rsidRPr="00490F2A" w:rsidRDefault="00490F2A" w:rsidP="00490F2A">
      <w:pPr>
        <w:spacing w:after="280"/>
        <w:jc w:val="both"/>
        <w:rPr>
          <w:rFonts w:asciiTheme="majorBidi" w:hAnsiTheme="majorBidi" w:cstheme="majorBidi"/>
        </w:rPr>
      </w:pPr>
    </w:p>
    <w:p w14:paraId="6E966C96" w14:textId="77777777" w:rsidR="00490F2A" w:rsidRDefault="00490F2A" w:rsidP="00490F2A">
      <w:pPr>
        <w:pStyle w:val="Akapitzlist"/>
        <w:spacing w:after="28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sz w:val="20"/>
          <w:szCs w:val="20"/>
        </w:rPr>
        <w:t>(data i podpis wnioskodawcy)</w:t>
      </w:r>
    </w:p>
    <w:p w14:paraId="1BD09880" w14:textId="77777777" w:rsidR="00490F2A" w:rsidRDefault="00490F2A" w:rsidP="00490F2A">
      <w:pPr>
        <w:pStyle w:val="Akapitzlist"/>
        <w:spacing w:after="280"/>
        <w:rPr>
          <w:rFonts w:asciiTheme="majorBidi" w:hAnsiTheme="majorBidi" w:cstheme="majorBidi"/>
        </w:rPr>
      </w:pPr>
    </w:p>
    <w:p w14:paraId="2C773075" w14:textId="77777777" w:rsidR="00490F2A" w:rsidRDefault="00490F2A" w:rsidP="00490F2A">
      <w:pPr>
        <w:pStyle w:val="Akapitzlist"/>
        <w:spacing w:after="2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Decyzja Wójta Gminy Milejewo lub osoby upoważnionej:</w:t>
      </w:r>
    </w:p>
    <w:p w14:paraId="738AB6B1" w14:textId="77777777" w:rsidR="00490F2A" w:rsidRDefault="00490F2A" w:rsidP="00490F2A">
      <w:pPr>
        <w:pStyle w:val="Akapitzlist"/>
        <w:spacing w:after="280" w:line="480" w:lineRule="auto"/>
        <w:jc w:val="center"/>
        <w:rPr>
          <w:rFonts w:asciiTheme="majorBidi" w:hAnsiTheme="majorBidi" w:cstheme="majorBidi"/>
        </w:rPr>
      </w:pPr>
    </w:p>
    <w:p w14:paraId="4B4EACAC" w14:textId="77777777" w:rsidR="00490F2A" w:rsidRDefault="00490F2A" w:rsidP="00490F2A">
      <w:pPr>
        <w:pStyle w:val="Akapitzlist"/>
        <w:spacing w:after="28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7C94753B" w14:textId="05CDE11E" w:rsidR="00D86C0D" w:rsidRPr="00490F2A" w:rsidRDefault="00490F2A" w:rsidP="00490F2A">
      <w:pPr>
        <w:pStyle w:val="Akapitzlist"/>
        <w:spacing w:after="28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  <w:r>
        <w:rPr>
          <w:rFonts w:asciiTheme="majorBidi" w:hAnsiTheme="majorBidi" w:cstheme="majorBidi"/>
          <w:lang w:eastAsia="pl-PL"/>
        </w:rPr>
        <w:br w:type="page"/>
      </w:r>
    </w:p>
    <w:p w14:paraId="4254F8F2" w14:textId="77777777" w:rsidR="00490F2A" w:rsidRPr="00490F2A" w:rsidRDefault="00490F2A" w:rsidP="00490F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F2A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50DF3D52" w14:textId="33DFE8B3" w:rsidR="00490F2A" w:rsidRPr="00490F2A" w:rsidRDefault="00490F2A" w:rsidP="00490F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F2A">
        <w:rPr>
          <w:rFonts w:ascii="Times New Roman" w:hAnsi="Times New Roman" w:cs="Times New Roman"/>
          <w:b/>
          <w:bCs/>
        </w:rPr>
        <w:t xml:space="preserve">do uchwały Nr </w:t>
      </w:r>
      <w:r w:rsidR="004140B4">
        <w:rPr>
          <w:rFonts w:ascii="Times New Roman" w:hAnsi="Times New Roman" w:cs="Times New Roman"/>
          <w:b/>
          <w:bCs/>
        </w:rPr>
        <w:t>IV/32</w:t>
      </w:r>
      <w:r w:rsidRPr="00490F2A">
        <w:rPr>
          <w:rFonts w:ascii="Times New Roman" w:hAnsi="Times New Roman" w:cs="Times New Roman"/>
          <w:b/>
          <w:bCs/>
        </w:rPr>
        <w:t>/2024</w:t>
      </w:r>
    </w:p>
    <w:p w14:paraId="1F4051BA" w14:textId="77777777" w:rsidR="00490F2A" w:rsidRPr="00490F2A" w:rsidRDefault="00490F2A" w:rsidP="00490F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F2A">
        <w:rPr>
          <w:rFonts w:ascii="Times New Roman" w:hAnsi="Times New Roman" w:cs="Times New Roman"/>
          <w:b/>
          <w:bCs/>
        </w:rPr>
        <w:t>Rady Gminy Milejewo</w:t>
      </w:r>
    </w:p>
    <w:p w14:paraId="68E2DD29" w14:textId="3CE421A8" w:rsidR="00490F2A" w:rsidRPr="00490F2A" w:rsidRDefault="00490F2A" w:rsidP="00490F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490F2A">
        <w:rPr>
          <w:rFonts w:ascii="Times New Roman" w:hAnsi="Times New Roman" w:cs="Times New Roman"/>
          <w:b/>
          <w:bCs/>
        </w:rPr>
        <w:t xml:space="preserve"> dnia</w:t>
      </w:r>
      <w:r w:rsidR="004140B4">
        <w:rPr>
          <w:rFonts w:ascii="Times New Roman" w:hAnsi="Times New Roman" w:cs="Times New Roman"/>
          <w:b/>
          <w:bCs/>
        </w:rPr>
        <w:t xml:space="preserve"> 8 sierpnia 2024r.</w:t>
      </w:r>
    </w:p>
    <w:p w14:paraId="6B59C465" w14:textId="77777777" w:rsidR="00490F2A" w:rsidRPr="00490F2A" w:rsidRDefault="00490F2A" w:rsidP="00490F2A">
      <w:pPr>
        <w:jc w:val="center"/>
        <w:rPr>
          <w:rFonts w:ascii="Times New Roman" w:hAnsi="Times New Roman" w:cs="Times New Roman"/>
        </w:rPr>
      </w:pPr>
    </w:p>
    <w:p w14:paraId="638252E5" w14:textId="2CF5CEDB" w:rsidR="00D86C0D" w:rsidRDefault="00D86C0D" w:rsidP="006C6EA5">
      <w:pPr>
        <w:pStyle w:val="Akapitzlist"/>
        <w:spacing w:after="100" w:line="276" w:lineRule="auto"/>
        <w:jc w:val="both"/>
        <w:rPr>
          <w:rFonts w:asciiTheme="majorBidi" w:hAnsiTheme="majorBidi" w:cstheme="majorBidi"/>
          <w:lang w:eastAsia="pl-PL"/>
        </w:rPr>
      </w:pPr>
    </w:p>
    <w:p w14:paraId="35616ED2" w14:textId="5AA460B9" w:rsidR="006C6EA5" w:rsidRPr="006C6EA5" w:rsidRDefault="006C6EA5" w:rsidP="006C6EA5">
      <w:pPr>
        <w:pStyle w:val="Akapitzlist"/>
        <w:spacing w:after="100" w:line="276" w:lineRule="auto"/>
        <w:ind w:firstLine="696"/>
        <w:jc w:val="both"/>
        <w:rPr>
          <w:rFonts w:asciiTheme="majorBidi" w:hAnsiTheme="majorBidi" w:cstheme="majorBidi"/>
          <w:lang w:eastAsia="pl-PL"/>
        </w:rPr>
      </w:pPr>
      <w:r w:rsidRPr="006C6EA5">
        <w:rPr>
          <w:rFonts w:asciiTheme="majorBidi" w:hAnsiTheme="majorBidi" w:cstheme="majorBidi"/>
          <w:lang w:eastAsia="pl-PL"/>
        </w:rPr>
        <w:t>Do kompetencji organów stanowiących gminy, wynikających z przepisu art. 40 ust. 2 pkt 4 ustawy z dnia</w:t>
      </w:r>
      <w:r>
        <w:rPr>
          <w:rFonts w:asciiTheme="majorBidi" w:hAnsiTheme="majorBidi" w:cstheme="majorBidi"/>
          <w:lang w:eastAsia="pl-PL"/>
        </w:rPr>
        <w:t xml:space="preserve"> </w:t>
      </w:r>
      <w:r w:rsidRPr="006C6EA5">
        <w:rPr>
          <w:rFonts w:asciiTheme="majorBidi" w:hAnsiTheme="majorBidi" w:cstheme="majorBidi"/>
          <w:lang w:eastAsia="pl-PL"/>
        </w:rPr>
        <w:t>8 marca 1990 r. o samorządzie gminnym (Dz. U</w:t>
      </w:r>
      <w:r>
        <w:rPr>
          <w:rFonts w:asciiTheme="majorBidi" w:hAnsiTheme="majorBidi" w:cstheme="majorBidi"/>
          <w:lang w:eastAsia="pl-PL"/>
        </w:rPr>
        <w:t xml:space="preserve"> </w:t>
      </w:r>
      <w:r w:rsidRPr="005A2070">
        <w:rPr>
          <w:rFonts w:asciiTheme="majorBidi" w:hAnsiTheme="majorBidi" w:cstheme="majorBidi"/>
        </w:rPr>
        <w:t>z 2024r. poz. 609 ze</w:t>
      </w:r>
      <w:r>
        <w:rPr>
          <w:rFonts w:asciiTheme="majorBidi" w:hAnsiTheme="majorBidi" w:cstheme="majorBidi"/>
        </w:rPr>
        <w:t xml:space="preserve"> zm.</w:t>
      </w:r>
      <w:r w:rsidRPr="006C6EA5">
        <w:rPr>
          <w:rFonts w:asciiTheme="majorBidi" w:hAnsiTheme="majorBidi" w:cstheme="majorBidi"/>
          <w:lang w:eastAsia="pl-PL"/>
        </w:rPr>
        <w:t>)</w:t>
      </w:r>
      <w:r>
        <w:rPr>
          <w:rFonts w:asciiTheme="majorBidi" w:hAnsiTheme="majorBidi" w:cstheme="majorBidi"/>
          <w:lang w:eastAsia="pl-PL"/>
        </w:rPr>
        <w:br/>
      </w:r>
      <w:r w:rsidRPr="006C6EA5">
        <w:rPr>
          <w:rFonts w:asciiTheme="majorBidi" w:hAnsiTheme="majorBidi" w:cstheme="majorBidi"/>
          <w:lang w:eastAsia="pl-PL"/>
        </w:rPr>
        <w:t>należy określenie zasad</w:t>
      </w:r>
      <w:r>
        <w:rPr>
          <w:rFonts w:asciiTheme="majorBidi" w:hAnsiTheme="majorBidi" w:cstheme="majorBidi"/>
          <w:lang w:eastAsia="pl-PL"/>
        </w:rPr>
        <w:t xml:space="preserve"> </w:t>
      </w:r>
      <w:r w:rsidRPr="006C6EA5">
        <w:rPr>
          <w:rFonts w:asciiTheme="majorBidi" w:hAnsiTheme="majorBidi" w:cstheme="majorBidi"/>
          <w:lang w:eastAsia="pl-PL"/>
        </w:rPr>
        <w:t>korzystania z gminnych obiektów i urządzeń użyteczności publicznej. Świetlice wiejskie stanowią bazę</w:t>
      </w:r>
      <w:r>
        <w:rPr>
          <w:rFonts w:asciiTheme="majorBidi" w:hAnsiTheme="majorBidi" w:cstheme="majorBidi"/>
          <w:lang w:eastAsia="pl-PL"/>
        </w:rPr>
        <w:t xml:space="preserve"> </w:t>
      </w:r>
      <w:r w:rsidRPr="006C6EA5">
        <w:rPr>
          <w:rFonts w:asciiTheme="majorBidi" w:hAnsiTheme="majorBidi" w:cstheme="majorBidi"/>
          <w:lang w:eastAsia="pl-PL"/>
        </w:rPr>
        <w:t>umożliwiającą społeczności lokalnej integrację oraz prowadzenie szeroko rozumianej działalności</w:t>
      </w:r>
      <w:r>
        <w:rPr>
          <w:rFonts w:asciiTheme="majorBidi" w:hAnsiTheme="majorBidi" w:cstheme="majorBidi"/>
          <w:lang w:eastAsia="pl-PL"/>
        </w:rPr>
        <w:t xml:space="preserve"> </w:t>
      </w:r>
      <w:r w:rsidRPr="006C6EA5">
        <w:rPr>
          <w:rFonts w:asciiTheme="majorBidi" w:hAnsiTheme="majorBidi" w:cstheme="majorBidi"/>
          <w:lang w:eastAsia="pl-PL"/>
        </w:rPr>
        <w:t xml:space="preserve">społecznokulturalnej. Celem wprowadzenia jednolitych </w:t>
      </w:r>
      <w:r>
        <w:rPr>
          <w:rFonts w:asciiTheme="majorBidi" w:hAnsiTheme="majorBidi" w:cstheme="majorBidi"/>
          <w:lang w:eastAsia="pl-PL"/>
        </w:rPr>
        <w:br/>
      </w:r>
      <w:r w:rsidRPr="006C6EA5">
        <w:rPr>
          <w:rFonts w:asciiTheme="majorBidi" w:hAnsiTheme="majorBidi" w:cstheme="majorBidi"/>
          <w:lang w:eastAsia="pl-PL"/>
        </w:rPr>
        <w:t>i przejrzystych zasad korzystania z mienia gminnego</w:t>
      </w:r>
      <w:r>
        <w:rPr>
          <w:rFonts w:asciiTheme="majorBidi" w:hAnsiTheme="majorBidi" w:cstheme="majorBidi"/>
          <w:lang w:eastAsia="pl-PL"/>
        </w:rPr>
        <w:t xml:space="preserve"> </w:t>
      </w:r>
      <w:r w:rsidRPr="006C6EA5">
        <w:rPr>
          <w:rFonts w:asciiTheme="majorBidi" w:hAnsiTheme="majorBidi" w:cstheme="majorBidi"/>
          <w:lang w:eastAsia="pl-PL"/>
        </w:rPr>
        <w:t xml:space="preserve">jakim są świetlice wiejskie, podjęcie uchwały </w:t>
      </w:r>
      <w:r>
        <w:rPr>
          <w:rFonts w:asciiTheme="majorBidi" w:hAnsiTheme="majorBidi" w:cstheme="majorBidi"/>
          <w:lang w:eastAsia="pl-PL"/>
        </w:rPr>
        <w:br/>
      </w:r>
      <w:r w:rsidRPr="006C6EA5">
        <w:rPr>
          <w:rFonts w:asciiTheme="majorBidi" w:hAnsiTheme="majorBidi" w:cstheme="majorBidi"/>
          <w:lang w:eastAsia="pl-PL"/>
        </w:rPr>
        <w:t>o proponowanej treści jest uzasadnione.</w:t>
      </w:r>
      <w:r w:rsidRPr="006C6EA5">
        <w:rPr>
          <w:rFonts w:asciiTheme="majorBidi" w:hAnsiTheme="majorBidi" w:cstheme="majorBidi"/>
          <w:lang w:eastAsia="pl-PL"/>
        </w:rPr>
        <w:cr/>
      </w:r>
    </w:p>
    <w:p w14:paraId="0A324821" w14:textId="407CB72D" w:rsidR="00227404" w:rsidRDefault="00227404" w:rsidP="00227404">
      <w:pPr>
        <w:pStyle w:val="Akapitzlist"/>
        <w:spacing w:after="100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227404">
        <w:rPr>
          <w:rFonts w:asciiTheme="majorBidi" w:hAnsiTheme="majorBidi" w:cstheme="majorBidi"/>
          <w:bCs/>
          <w:i/>
          <w:iCs/>
        </w:rPr>
        <w:t>Przewodnicząca Rady Gminy</w:t>
      </w:r>
    </w:p>
    <w:p w14:paraId="172AD13A" w14:textId="77777777" w:rsidR="00227404" w:rsidRPr="00227404" w:rsidRDefault="00227404" w:rsidP="00227404">
      <w:pPr>
        <w:pStyle w:val="Akapitzlist"/>
        <w:spacing w:after="100"/>
        <w:ind w:left="5664"/>
        <w:jc w:val="both"/>
        <w:rPr>
          <w:rFonts w:asciiTheme="majorBidi" w:hAnsiTheme="majorBidi" w:cstheme="majorBidi"/>
          <w:bCs/>
          <w:i/>
          <w:iCs/>
        </w:rPr>
      </w:pPr>
    </w:p>
    <w:p w14:paraId="19B30358" w14:textId="4605C6CC" w:rsidR="00D86C0D" w:rsidRDefault="00227404" w:rsidP="00227404">
      <w:pPr>
        <w:pStyle w:val="Akapitzlist"/>
        <w:spacing w:after="100"/>
        <w:ind w:left="5664"/>
        <w:jc w:val="both"/>
        <w:rPr>
          <w:rFonts w:asciiTheme="majorBidi" w:hAnsiTheme="majorBidi" w:cstheme="majorBidi"/>
        </w:rPr>
      </w:pPr>
      <w:r w:rsidRPr="00227404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71A21B7B" w14:textId="3835B80A" w:rsidR="00D86C0D" w:rsidRDefault="00BE4F65" w:rsidP="00DF1FF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5664"/>
        <w:jc w:val="both"/>
        <w:rPr>
          <w:rFonts w:asciiTheme="majorBidi" w:hAnsiTheme="majorBidi" w:cstheme="majorBidi"/>
        </w:rPr>
      </w:pPr>
      <w:r>
        <w:tab/>
      </w:r>
    </w:p>
    <w:p w14:paraId="730541B4" w14:textId="77777777" w:rsidR="00D86C0D" w:rsidRDefault="00D86C0D">
      <w:pPr>
        <w:tabs>
          <w:tab w:val="left" w:pos="5670"/>
          <w:tab w:val="left" w:pos="5882"/>
        </w:tabs>
        <w:spacing w:after="280"/>
      </w:pPr>
    </w:p>
    <w:sectPr w:rsidR="00D86C0D">
      <w:pgSz w:w="11906" w:h="16838"/>
      <w:pgMar w:top="1418" w:right="1021" w:bottom="992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E63"/>
    <w:multiLevelType w:val="hybridMultilevel"/>
    <w:tmpl w:val="9EA216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4751F"/>
    <w:multiLevelType w:val="hybridMultilevel"/>
    <w:tmpl w:val="C940523A"/>
    <w:lvl w:ilvl="0" w:tplc="A04E65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417B"/>
    <w:multiLevelType w:val="hybridMultilevel"/>
    <w:tmpl w:val="B6E27A60"/>
    <w:lvl w:ilvl="0" w:tplc="FDF6838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864"/>
    <w:multiLevelType w:val="hybridMultilevel"/>
    <w:tmpl w:val="9A1838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AE2D5F"/>
    <w:multiLevelType w:val="hybridMultilevel"/>
    <w:tmpl w:val="ECC276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A450E9"/>
    <w:multiLevelType w:val="hybridMultilevel"/>
    <w:tmpl w:val="9CD40C8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75A5FEE"/>
    <w:multiLevelType w:val="hybridMultilevel"/>
    <w:tmpl w:val="F4EA3DF0"/>
    <w:lvl w:ilvl="0" w:tplc="CD30377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E93"/>
    <w:multiLevelType w:val="hybridMultilevel"/>
    <w:tmpl w:val="6348367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E772BF5"/>
    <w:multiLevelType w:val="hybridMultilevel"/>
    <w:tmpl w:val="0570EFB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64040DB"/>
    <w:multiLevelType w:val="hybridMultilevel"/>
    <w:tmpl w:val="129098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D625D2"/>
    <w:multiLevelType w:val="hybridMultilevel"/>
    <w:tmpl w:val="3EE2BD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B217C2A"/>
    <w:multiLevelType w:val="hybridMultilevel"/>
    <w:tmpl w:val="69C405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7E641F"/>
    <w:multiLevelType w:val="hybridMultilevel"/>
    <w:tmpl w:val="9D34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9109A"/>
    <w:multiLevelType w:val="hybridMultilevel"/>
    <w:tmpl w:val="4B64CD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B1AAA"/>
    <w:multiLevelType w:val="hybridMultilevel"/>
    <w:tmpl w:val="ECC276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D16137"/>
    <w:multiLevelType w:val="hybridMultilevel"/>
    <w:tmpl w:val="3918D2B6"/>
    <w:lvl w:ilvl="0" w:tplc="72E42A5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5E3CA2"/>
    <w:multiLevelType w:val="hybridMultilevel"/>
    <w:tmpl w:val="C90AFA2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B8E4127"/>
    <w:multiLevelType w:val="hybridMultilevel"/>
    <w:tmpl w:val="5112B674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 w16cid:durableId="1489440192">
    <w:abstractNumId w:val="15"/>
  </w:num>
  <w:num w:numId="2" w16cid:durableId="1386878151">
    <w:abstractNumId w:val="13"/>
  </w:num>
  <w:num w:numId="3" w16cid:durableId="872613425">
    <w:abstractNumId w:val="7"/>
  </w:num>
  <w:num w:numId="4" w16cid:durableId="1511338642">
    <w:abstractNumId w:val="12"/>
  </w:num>
  <w:num w:numId="5" w16cid:durableId="815033021">
    <w:abstractNumId w:val="3"/>
  </w:num>
  <w:num w:numId="6" w16cid:durableId="1802532699">
    <w:abstractNumId w:val="5"/>
  </w:num>
  <w:num w:numId="7" w16cid:durableId="1507403017">
    <w:abstractNumId w:val="0"/>
  </w:num>
  <w:num w:numId="8" w16cid:durableId="474181128">
    <w:abstractNumId w:val="17"/>
  </w:num>
  <w:num w:numId="9" w16cid:durableId="1210995845">
    <w:abstractNumId w:val="11"/>
  </w:num>
  <w:num w:numId="10" w16cid:durableId="1545289522">
    <w:abstractNumId w:val="9"/>
  </w:num>
  <w:num w:numId="11" w16cid:durableId="1221866153">
    <w:abstractNumId w:val="8"/>
  </w:num>
  <w:num w:numId="12" w16cid:durableId="774788172">
    <w:abstractNumId w:val="14"/>
  </w:num>
  <w:num w:numId="13" w16cid:durableId="2116628175">
    <w:abstractNumId w:val="16"/>
  </w:num>
  <w:num w:numId="14" w16cid:durableId="668336829">
    <w:abstractNumId w:val="10"/>
  </w:num>
  <w:num w:numId="15" w16cid:durableId="1636180047">
    <w:abstractNumId w:val="4"/>
  </w:num>
  <w:num w:numId="16" w16cid:durableId="1681810209">
    <w:abstractNumId w:val="6"/>
  </w:num>
  <w:num w:numId="17" w16cid:durableId="887956872">
    <w:abstractNumId w:val="2"/>
  </w:num>
  <w:num w:numId="18" w16cid:durableId="68016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0D"/>
    <w:rsid w:val="000D2BE8"/>
    <w:rsid w:val="00184A98"/>
    <w:rsid w:val="00227404"/>
    <w:rsid w:val="00235BF0"/>
    <w:rsid w:val="002F42DD"/>
    <w:rsid w:val="003724FC"/>
    <w:rsid w:val="004140B4"/>
    <w:rsid w:val="00424693"/>
    <w:rsid w:val="00443774"/>
    <w:rsid w:val="00490F2A"/>
    <w:rsid w:val="005A2070"/>
    <w:rsid w:val="006878F3"/>
    <w:rsid w:val="006C6EA5"/>
    <w:rsid w:val="006D558D"/>
    <w:rsid w:val="00785BFB"/>
    <w:rsid w:val="007A6708"/>
    <w:rsid w:val="007C371F"/>
    <w:rsid w:val="007E6E36"/>
    <w:rsid w:val="007F5FA1"/>
    <w:rsid w:val="00854DCF"/>
    <w:rsid w:val="008C7312"/>
    <w:rsid w:val="00A04E4C"/>
    <w:rsid w:val="00AB007A"/>
    <w:rsid w:val="00BE4F65"/>
    <w:rsid w:val="00C1252B"/>
    <w:rsid w:val="00CF00B7"/>
    <w:rsid w:val="00CF0B93"/>
    <w:rsid w:val="00D44B45"/>
    <w:rsid w:val="00D85718"/>
    <w:rsid w:val="00D86C0D"/>
    <w:rsid w:val="00D87E4B"/>
    <w:rsid w:val="00D95E04"/>
    <w:rsid w:val="00DF1FF5"/>
    <w:rsid w:val="00E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359"/>
  <w15:docId w15:val="{CEFA6EB9-673A-4CA4-8DAC-004DD6C2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2A"/>
    <w:pPr>
      <w:spacing w:before="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1E215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276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51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27662"/>
    <w:pPr>
      <w:spacing w:before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2079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konto sluzbowe</cp:lastModifiedBy>
  <cp:revision>6</cp:revision>
  <cp:lastPrinted>2024-08-13T07:42:00Z</cp:lastPrinted>
  <dcterms:created xsi:type="dcterms:W3CDTF">2024-08-01T09:29:00Z</dcterms:created>
  <dcterms:modified xsi:type="dcterms:W3CDTF">2024-08-14T10:11:00Z</dcterms:modified>
  <dc:language>pl-PL</dc:language>
</cp:coreProperties>
</file>