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05EE" w14:textId="25DD5945" w:rsidR="006359B6" w:rsidRPr="007D40EA" w:rsidRDefault="006359B6" w:rsidP="007D40E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 xml:space="preserve">Zarządzenie Nr </w:t>
      </w:r>
      <w:r w:rsidR="003C338B">
        <w:rPr>
          <w:rFonts w:ascii="Times New Roman" w:hAnsi="Times New Roman" w:cs="Times New Roman"/>
          <w:b/>
          <w:bCs/>
        </w:rPr>
        <w:t>42</w:t>
      </w:r>
      <w:r w:rsidRPr="007D40EA">
        <w:rPr>
          <w:rFonts w:ascii="Times New Roman" w:hAnsi="Times New Roman" w:cs="Times New Roman"/>
          <w:b/>
          <w:bCs/>
        </w:rPr>
        <w:t>/24</w:t>
      </w:r>
    </w:p>
    <w:p w14:paraId="3ED671EC" w14:textId="77777777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  <w:b/>
          <w:bCs/>
        </w:rPr>
        <w:t>Wójta Gminy Milejewo</w:t>
      </w:r>
    </w:p>
    <w:p w14:paraId="43DD4B51" w14:textId="49168276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 xml:space="preserve">  z dnia </w:t>
      </w:r>
      <w:r w:rsidR="003C338B">
        <w:rPr>
          <w:rFonts w:ascii="Times New Roman" w:hAnsi="Times New Roman" w:cs="Times New Roman"/>
          <w:b/>
          <w:bCs/>
        </w:rPr>
        <w:t>31</w:t>
      </w:r>
      <w:r w:rsidR="00D47D8F">
        <w:rPr>
          <w:rFonts w:ascii="Times New Roman" w:hAnsi="Times New Roman" w:cs="Times New Roman"/>
          <w:b/>
          <w:bCs/>
        </w:rPr>
        <w:t xml:space="preserve"> lipca</w:t>
      </w:r>
      <w:r w:rsidRPr="007D40EA">
        <w:rPr>
          <w:rFonts w:ascii="Times New Roman" w:hAnsi="Times New Roman" w:cs="Times New Roman"/>
          <w:b/>
          <w:bCs/>
        </w:rPr>
        <w:t xml:space="preserve"> 2024 r.</w:t>
      </w:r>
    </w:p>
    <w:p w14:paraId="479E2574" w14:textId="77777777" w:rsidR="006359B6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B92551" w14:textId="77777777" w:rsidR="00D70B66" w:rsidRPr="007D40EA" w:rsidRDefault="00D70B6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0F9CB9" w14:textId="77777777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 xml:space="preserve">w  sprawie:  zmian w budżecie gminy na 2024 r. </w:t>
      </w:r>
    </w:p>
    <w:p w14:paraId="06FC26EC" w14:textId="77777777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DD0B881" w14:textId="3120BF4F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 Na podstawie art. 30 ust. 2 pkt. 4 ustawy z dnia 8 marca 1990 r. o samorządzie gminnym (t. j.  Dz. U. z 2024 r. poz. 609 ), art. 257  ustawy z dnia 27 sierpnia 2009 r. o finansach publicznych ( t. j. Dz. U. z 2023 r. poz. 1270 ze zm.) oraz art. 111 ustawy z dnia 12 marca 2022 r. o pomocy obywatelom Ukrainy w związku z konfliktem zbrojnym na terytorium tego państwa (</w:t>
      </w:r>
      <w:proofErr w:type="spellStart"/>
      <w:r w:rsidRPr="007D40EA">
        <w:rPr>
          <w:rFonts w:ascii="Times New Roman" w:hAnsi="Times New Roman" w:cs="Times New Roman"/>
        </w:rPr>
        <w:t>t.j</w:t>
      </w:r>
      <w:proofErr w:type="spellEnd"/>
      <w:r w:rsidRPr="007D40EA">
        <w:rPr>
          <w:rFonts w:ascii="Times New Roman" w:hAnsi="Times New Roman" w:cs="Times New Roman"/>
        </w:rPr>
        <w:t>. Dz. U. z 20</w:t>
      </w:r>
      <w:r w:rsidR="000F1FCD">
        <w:rPr>
          <w:rFonts w:ascii="Times New Roman" w:hAnsi="Times New Roman" w:cs="Times New Roman"/>
        </w:rPr>
        <w:t>24</w:t>
      </w:r>
      <w:r w:rsidRPr="007D40EA">
        <w:rPr>
          <w:rFonts w:ascii="Times New Roman" w:hAnsi="Times New Roman" w:cs="Times New Roman"/>
        </w:rPr>
        <w:t xml:space="preserve"> r. poz. 1</w:t>
      </w:r>
      <w:r w:rsidR="000F1FCD">
        <w:rPr>
          <w:rFonts w:ascii="Times New Roman" w:hAnsi="Times New Roman" w:cs="Times New Roman"/>
        </w:rPr>
        <w:t>67</w:t>
      </w:r>
      <w:r w:rsidRPr="007D40EA">
        <w:rPr>
          <w:rFonts w:ascii="Times New Roman" w:hAnsi="Times New Roman" w:cs="Times New Roman"/>
        </w:rPr>
        <w:t xml:space="preserve"> z</w:t>
      </w:r>
      <w:r w:rsidR="000F1FCD">
        <w:rPr>
          <w:rFonts w:ascii="Times New Roman" w:hAnsi="Times New Roman" w:cs="Times New Roman"/>
        </w:rPr>
        <w:t xml:space="preserve">e </w:t>
      </w:r>
      <w:r w:rsidRPr="007D40EA">
        <w:rPr>
          <w:rFonts w:ascii="Times New Roman" w:hAnsi="Times New Roman" w:cs="Times New Roman"/>
        </w:rPr>
        <w:t>zm.)</w:t>
      </w:r>
    </w:p>
    <w:p w14:paraId="6B42F58B" w14:textId="77777777" w:rsidR="006359B6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A08F121" w14:textId="77777777" w:rsidR="00D70B66" w:rsidRPr="007D40EA" w:rsidRDefault="00D70B6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B24AE17" w14:textId="74177E24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 xml:space="preserve">Zarządza </w:t>
      </w:r>
      <w:r w:rsidR="002259F0">
        <w:rPr>
          <w:rFonts w:ascii="Times New Roman" w:hAnsi="Times New Roman" w:cs="Times New Roman"/>
          <w:b/>
          <w:bCs/>
        </w:rPr>
        <w:t>się</w:t>
      </w:r>
      <w:r w:rsidR="00D70B66">
        <w:rPr>
          <w:rFonts w:ascii="Times New Roman" w:hAnsi="Times New Roman" w:cs="Times New Roman"/>
          <w:b/>
          <w:bCs/>
        </w:rPr>
        <w:t>,</w:t>
      </w:r>
      <w:r w:rsidR="002259F0">
        <w:rPr>
          <w:rFonts w:ascii="Times New Roman" w:hAnsi="Times New Roman" w:cs="Times New Roman"/>
          <w:b/>
          <w:bCs/>
        </w:rPr>
        <w:t xml:space="preserve"> </w:t>
      </w:r>
      <w:r w:rsidRPr="007D40EA">
        <w:rPr>
          <w:rFonts w:ascii="Times New Roman" w:hAnsi="Times New Roman" w:cs="Times New Roman"/>
          <w:b/>
          <w:bCs/>
        </w:rPr>
        <w:t>co następuje:</w:t>
      </w:r>
    </w:p>
    <w:p w14:paraId="48738655" w14:textId="77777777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7A8EBF1" w14:textId="77777777" w:rsidR="00EC3C68" w:rsidRPr="007D40EA" w:rsidRDefault="00AA7EA1" w:rsidP="00EC3C68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§1</w:t>
      </w:r>
    </w:p>
    <w:p w14:paraId="03147DAA" w14:textId="2C8828E0" w:rsidR="00AA7EA1" w:rsidRPr="007D40EA" w:rsidRDefault="00AA7EA1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 </w:t>
      </w:r>
      <w:r w:rsidR="00EC3C68" w:rsidRPr="007D40EA">
        <w:rPr>
          <w:rFonts w:ascii="Times New Roman" w:hAnsi="Times New Roman" w:cs="Times New Roman"/>
        </w:rPr>
        <w:t>D</w:t>
      </w:r>
      <w:r w:rsidRPr="007D40EA">
        <w:rPr>
          <w:rFonts w:ascii="Times New Roman" w:hAnsi="Times New Roman" w:cs="Times New Roman"/>
        </w:rPr>
        <w:t>okonuje się zmian w planie budżetu Gminy Milejewo na 2024r. polegających na:</w:t>
      </w:r>
    </w:p>
    <w:p w14:paraId="65D31A7C" w14:textId="02B0BCC2" w:rsidR="00AA7EA1" w:rsidRPr="007D40EA" w:rsidRDefault="00AA7EA1" w:rsidP="001025D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Zmniejszeniu budżetu po stronie dochodów o kwotę </w:t>
      </w:r>
      <w:r w:rsidRPr="007D40EA">
        <w:rPr>
          <w:rFonts w:ascii="Times New Roman" w:hAnsi="Times New Roman" w:cs="Times New Roman"/>
          <w:b/>
          <w:bCs/>
        </w:rPr>
        <w:t>3 600,00 zł.</w:t>
      </w:r>
      <w:r w:rsidRPr="007D40EA">
        <w:rPr>
          <w:rFonts w:ascii="Times New Roman" w:hAnsi="Times New Roman" w:cs="Times New Roman"/>
        </w:rPr>
        <w:t xml:space="preserve"> i zwiększeniu budżetu o </w:t>
      </w:r>
      <w:r w:rsidRPr="007D40EA">
        <w:rPr>
          <w:rFonts w:ascii="Times New Roman" w:hAnsi="Times New Roman" w:cs="Times New Roman"/>
          <w:b/>
          <w:bCs/>
        </w:rPr>
        <w:t>1 300,00 zł</w:t>
      </w:r>
      <w:r w:rsidRPr="007D40EA">
        <w:rPr>
          <w:rFonts w:ascii="Times New Roman" w:hAnsi="Times New Roman" w:cs="Times New Roman"/>
        </w:rPr>
        <w:t>. – zgodnie z załącznikiem nr 1</w:t>
      </w:r>
    </w:p>
    <w:p w14:paraId="05D2CA59" w14:textId="5BE40892" w:rsidR="00AA7EA1" w:rsidRPr="007D40EA" w:rsidRDefault="00AA7EA1" w:rsidP="001025DE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Zmniejszeniu budżetu po stronie wydatków o kwotę </w:t>
      </w:r>
      <w:r w:rsidRPr="007D40EA">
        <w:rPr>
          <w:rFonts w:ascii="Times New Roman" w:hAnsi="Times New Roman" w:cs="Times New Roman"/>
          <w:b/>
          <w:bCs/>
        </w:rPr>
        <w:t>3 600,00</w:t>
      </w:r>
      <w:r w:rsidR="00EC3C68" w:rsidRPr="007D40EA">
        <w:rPr>
          <w:rFonts w:ascii="Times New Roman" w:hAnsi="Times New Roman" w:cs="Times New Roman"/>
          <w:b/>
          <w:bCs/>
        </w:rPr>
        <w:t xml:space="preserve"> zł</w:t>
      </w:r>
      <w:r w:rsidR="00EC3C68" w:rsidRPr="007D40EA">
        <w:rPr>
          <w:rFonts w:ascii="Times New Roman" w:hAnsi="Times New Roman" w:cs="Times New Roman"/>
        </w:rPr>
        <w:t>.</w:t>
      </w:r>
      <w:r w:rsidRPr="007D40EA">
        <w:rPr>
          <w:rFonts w:ascii="Times New Roman" w:hAnsi="Times New Roman" w:cs="Times New Roman"/>
        </w:rPr>
        <w:t xml:space="preserve"> i zwiększeniu budżetu o </w:t>
      </w:r>
      <w:r w:rsidRPr="007D40EA">
        <w:rPr>
          <w:rFonts w:ascii="Times New Roman" w:hAnsi="Times New Roman" w:cs="Times New Roman"/>
          <w:b/>
          <w:bCs/>
        </w:rPr>
        <w:t>1 300,00zł.</w:t>
      </w:r>
      <w:r w:rsidRPr="007D40EA">
        <w:rPr>
          <w:rFonts w:ascii="Times New Roman" w:hAnsi="Times New Roman" w:cs="Times New Roman"/>
        </w:rPr>
        <w:t xml:space="preserve"> –</w:t>
      </w:r>
      <w:r w:rsidR="00E550C8">
        <w:rPr>
          <w:rFonts w:ascii="Times New Roman" w:hAnsi="Times New Roman" w:cs="Times New Roman"/>
        </w:rPr>
        <w:t xml:space="preserve">oraz przesunięciu wydatków między paragrafami </w:t>
      </w:r>
      <w:r w:rsidRPr="007D40EA">
        <w:rPr>
          <w:rFonts w:ascii="Times New Roman" w:hAnsi="Times New Roman" w:cs="Times New Roman"/>
        </w:rPr>
        <w:t>z</w:t>
      </w:r>
      <w:r w:rsidR="00830984">
        <w:rPr>
          <w:rFonts w:ascii="Times New Roman" w:hAnsi="Times New Roman" w:cs="Times New Roman"/>
        </w:rPr>
        <w:t xml:space="preserve">godnie z </w:t>
      </w:r>
      <w:r w:rsidRPr="007D40EA">
        <w:rPr>
          <w:rFonts w:ascii="Times New Roman" w:hAnsi="Times New Roman" w:cs="Times New Roman"/>
        </w:rPr>
        <w:t xml:space="preserve"> załącznikiem nr 2</w:t>
      </w:r>
    </w:p>
    <w:p w14:paraId="27E3CCE1" w14:textId="77777777" w:rsidR="00D70B66" w:rsidRDefault="00D70B66" w:rsidP="00EC3C68">
      <w:pPr>
        <w:jc w:val="center"/>
        <w:rPr>
          <w:rFonts w:ascii="Times New Roman" w:hAnsi="Times New Roman" w:cs="Times New Roman"/>
          <w:b/>
          <w:bCs/>
        </w:rPr>
      </w:pPr>
    </w:p>
    <w:p w14:paraId="7650E702" w14:textId="444F0E49" w:rsidR="00EC3C68" w:rsidRPr="007D40EA" w:rsidRDefault="00AA7EA1" w:rsidP="00EC3C68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§2</w:t>
      </w:r>
    </w:p>
    <w:p w14:paraId="17D3F20F" w14:textId="7403FBB3" w:rsidR="00AA7EA1" w:rsidRPr="007D40EA" w:rsidRDefault="00EC3C68" w:rsidP="00AA7EA1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B</w:t>
      </w:r>
      <w:r w:rsidR="00AA7EA1" w:rsidRPr="007D40EA">
        <w:rPr>
          <w:rFonts w:ascii="Times New Roman" w:hAnsi="Times New Roman" w:cs="Times New Roman"/>
        </w:rPr>
        <w:t>udżet po dokonanych zmianach wynosi:</w:t>
      </w:r>
    </w:p>
    <w:p w14:paraId="7AAC6F12" w14:textId="68CF7F03" w:rsidR="00AA7EA1" w:rsidRPr="007D40EA" w:rsidRDefault="00AA7EA1" w:rsidP="00AA7EA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Plan dochodów ogółem- </w:t>
      </w:r>
      <w:r w:rsidRPr="001025DE">
        <w:rPr>
          <w:rFonts w:ascii="Times New Roman" w:hAnsi="Times New Roman" w:cs="Times New Roman"/>
          <w:b/>
          <w:bCs/>
        </w:rPr>
        <w:t>33</w:t>
      </w:r>
      <w:r w:rsidR="006E2164" w:rsidRPr="001025DE">
        <w:rPr>
          <w:rFonts w:ascii="Times New Roman" w:hAnsi="Times New Roman" w:cs="Times New Roman"/>
          <w:b/>
          <w:bCs/>
        </w:rPr>
        <w:t> </w:t>
      </w:r>
      <w:r w:rsidRPr="001025DE">
        <w:rPr>
          <w:rFonts w:ascii="Times New Roman" w:hAnsi="Times New Roman" w:cs="Times New Roman"/>
          <w:b/>
          <w:bCs/>
        </w:rPr>
        <w:t>96</w:t>
      </w:r>
      <w:r w:rsidR="00830984">
        <w:rPr>
          <w:rFonts w:ascii="Times New Roman" w:hAnsi="Times New Roman" w:cs="Times New Roman"/>
          <w:b/>
          <w:bCs/>
        </w:rPr>
        <w:t>0</w:t>
      </w:r>
      <w:r w:rsidR="006E2164" w:rsidRPr="001025DE">
        <w:rPr>
          <w:rFonts w:ascii="Times New Roman" w:hAnsi="Times New Roman" w:cs="Times New Roman"/>
          <w:b/>
          <w:bCs/>
        </w:rPr>
        <w:t> </w:t>
      </w:r>
      <w:r w:rsidR="00830984">
        <w:rPr>
          <w:rFonts w:ascii="Times New Roman" w:hAnsi="Times New Roman" w:cs="Times New Roman"/>
          <w:b/>
          <w:bCs/>
        </w:rPr>
        <w:t>370</w:t>
      </w:r>
      <w:r w:rsidR="006E2164" w:rsidRPr="001025DE">
        <w:rPr>
          <w:rFonts w:ascii="Times New Roman" w:hAnsi="Times New Roman" w:cs="Times New Roman"/>
          <w:b/>
          <w:bCs/>
        </w:rPr>
        <w:t>,82</w:t>
      </w:r>
      <w:r w:rsidRPr="001025DE">
        <w:rPr>
          <w:rFonts w:ascii="Times New Roman" w:hAnsi="Times New Roman" w:cs="Times New Roman"/>
          <w:b/>
          <w:bCs/>
        </w:rPr>
        <w:t xml:space="preserve"> zł,</w:t>
      </w:r>
      <w:r w:rsidRPr="007D40EA">
        <w:rPr>
          <w:rFonts w:ascii="Times New Roman" w:hAnsi="Times New Roman" w:cs="Times New Roman"/>
        </w:rPr>
        <w:t xml:space="preserve"> w tym:</w:t>
      </w:r>
    </w:p>
    <w:p w14:paraId="364D02ED" w14:textId="77777777" w:rsidR="002B5CDC" w:rsidRPr="007D40EA" w:rsidRDefault="002B5CDC" w:rsidP="002B5CDC">
      <w:pPr>
        <w:pStyle w:val="Akapitzlist"/>
        <w:rPr>
          <w:rFonts w:ascii="Times New Roman" w:hAnsi="Times New Roman" w:cs="Times New Roman"/>
        </w:rPr>
      </w:pPr>
    </w:p>
    <w:p w14:paraId="085D1B7B" w14:textId="50702EDD" w:rsidR="00AA7EA1" w:rsidRPr="007D40EA" w:rsidRDefault="00AA7EA1" w:rsidP="00AA7EA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Dochody bieżące – </w:t>
      </w:r>
      <w:r w:rsidR="00DE4CA3" w:rsidRPr="007D40EA">
        <w:rPr>
          <w:rFonts w:ascii="Times New Roman" w:hAnsi="Times New Roman" w:cs="Times New Roman"/>
        </w:rPr>
        <w:t>18 770 652,79 zł</w:t>
      </w:r>
    </w:p>
    <w:p w14:paraId="193D17B2" w14:textId="0403CDFE" w:rsidR="00DE4CA3" w:rsidRPr="007D40EA" w:rsidRDefault="00DE4CA3" w:rsidP="00AA7EA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Dochody majątkowe – 15 189 718,03 zł.</w:t>
      </w:r>
    </w:p>
    <w:p w14:paraId="2330D2FE" w14:textId="77777777" w:rsidR="002B5CDC" w:rsidRPr="007D40EA" w:rsidRDefault="002B5CDC" w:rsidP="002B5CDC">
      <w:pPr>
        <w:pStyle w:val="Akapitzlist"/>
        <w:ind w:left="1080"/>
        <w:rPr>
          <w:rFonts w:ascii="Times New Roman" w:hAnsi="Times New Roman" w:cs="Times New Roman"/>
        </w:rPr>
      </w:pPr>
    </w:p>
    <w:p w14:paraId="6FF80B5D" w14:textId="7C9E5E6E" w:rsidR="00DE4CA3" w:rsidRPr="007D40EA" w:rsidRDefault="00DE4CA3" w:rsidP="00DE4CA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Plan wydatków ogółem – </w:t>
      </w:r>
      <w:r w:rsidRPr="001025DE">
        <w:rPr>
          <w:rFonts w:ascii="Times New Roman" w:hAnsi="Times New Roman" w:cs="Times New Roman"/>
          <w:b/>
          <w:bCs/>
        </w:rPr>
        <w:t>36</w:t>
      </w:r>
      <w:r w:rsidR="00D70B66">
        <w:rPr>
          <w:rFonts w:ascii="Times New Roman" w:hAnsi="Times New Roman" w:cs="Times New Roman"/>
          <w:b/>
          <w:bCs/>
        </w:rPr>
        <w:t> </w:t>
      </w:r>
      <w:r w:rsidRPr="001025DE">
        <w:rPr>
          <w:rFonts w:ascii="Times New Roman" w:hAnsi="Times New Roman" w:cs="Times New Roman"/>
          <w:b/>
          <w:bCs/>
        </w:rPr>
        <w:t>08</w:t>
      </w:r>
      <w:r w:rsidR="00D70B66">
        <w:rPr>
          <w:rFonts w:ascii="Times New Roman" w:hAnsi="Times New Roman" w:cs="Times New Roman"/>
          <w:b/>
          <w:bCs/>
        </w:rPr>
        <w:t>0 779,40</w:t>
      </w:r>
      <w:r w:rsidRPr="001025DE">
        <w:rPr>
          <w:rFonts w:ascii="Times New Roman" w:hAnsi="Times New Roman" w:cs="Times New Roman"/>
          <w:b/>
          <w:bCs/>
        </w:rPr>
        <w:t xml:space="preserve"> z</w:t>
      </w:r>
      <w:r w:rsidR="001025DE">
        <w:rPr>
          <w:rFonts w:ascii="Times New Roman" w:hAnsi="Times New Roman" w:cs="Times New Roman"/>
          <w:b/>
          <w:bCs/>
        </w:rPr>
        <w:t>ł ,</w:t>
      </w:r>
      <w:r w:rsidRPr="007D40EA">
        <w:rPr>
          <w:rFonts w:ascii="Times New Roman" w:hAnsi="Times New Roman" w:cs="Times New Roman"/>
        </w:rPr>
        <w:t>w tym:</w:t>
      </w:r>
    </w:p>
    <w:p w14:paraId="631E8B90" w14:textId="77777777" w:rsidR="002B5CDC" w:rsidRPr="007D40EA" w:rsidRDefault="002B5CDC" w:rsidP="002B5CDC">
      <w:pPr>
        <w:pStyle w:val="Akapitzlist"/>
        <w:rPr>
          <w:rFonts w:ascii="Times New Roman" w:hAnsi="Times New Roman" w:cs="Times New Roman"/>
        </w:rPr>
      </w:pPr>
    </w:p>
    <w:p w14:paraId="422838AD" w14:textId="1943479D" w:rsidR="00DE4CA3" w:rsidRPr="007D40EA" w:rsidRDefault="00DE4CA3" w:rsidP="00DE4CA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Wydatki bieżące 18</w:t>
      </w:r>
      <w:r w:rsidR="00D70B66">
        <w:rPr>
          <w:rFonts w:ascii="Times New Roman" w:hAnsi="Times New Roman" w:cs="Times New Roman"/>
        </w:rPr>
        <w:t> </w:t>
      </w:r>
      <w:r w:rsidRPr="007D40EA">
        <w:rPr>
          <w:rFonts w:ascii="Times New Roman" w:hAnsi="Times New Roman" w:cs="Times New Roman"/>
        </w:rPr>
        <w:t>7</w:t>
      </w:r>
      <w:r w:rsidR="00D70B66">
        <w:rPr>
          <w:rFonts w:ascii="Times New Roman" w:hAnsi="Times New Roman" w:cs="Times New Roman"/>
        </w:rPr>
        <w:t>69 771,45</w:t>
      </w:r>
      <w:r w:rsidRPr="007D40EA">
        <w:rPr>
          <w:rFonts w:ascii="Times New Roman" w:hAnsi="Times New Roman" w:cs="Times New Roman"/>
        </w:rPr>
        <w:t xml:space="preserve"> zł.</w:t>
      </w:r>
    </w:p>
    <w:p w14:paraId="456F8EB8" w14:textId="77777777" w:rsidR="00DE4CA3" w:rsidRPr="007D40EA" w:rsidRDefault="00DE4CA3" w:rsidP="00DE4CA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Wydatki majątkowe17 311 007,95 zł.</w:t>
      </w:r>
    </w:p>
    <w:p w14:paraId="1584158A" w14:textId="77777777" w:rsidR="00D70B66" w:rsidRDefault="00D70B6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29A7CA24" w14:textId="69379CB7" w:rsidR="002B5CDC" w:rsidRPr="007D40EA" w:rsidRDefault="00DE4CA3" w:rsidP="002B5CDC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§ 3</w:t>
      </w:r>
    </w:p>
    <w:p w14:paraId="33FB1724" w14:textId="2E722E22" w:rsidR="00DE4CA3" w:rsidRPr="007D40EA" w:rsidRDefault="00DE4CA3" w:rsidP="002B5CDC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Dochody związane z realizacj</w:t>
      </w:r>
      <w:r w:rsidR="00AB366C">
        <w:rPr>
          <w:rFonts w:ascii="Times New Roman" w:hAnsi="Times New Roman" w:cs="Times New Roman"/>
        </w:rPr>
        <w:t>ą</w:t>
      </w:r>
      <w:r w:rsidRPr="007D40EA">
        <w:rPr>
          <w:rFonts w:ascii="Times New Roman" w:hAnsi="Times New Roman" w:cs="Times New Roman"/>
        </w:rPr>
        <w:t xml:space="preserve"> zadań z zakresu administracji rządowej zleconych gminie i innych zadań zleconych ustawami w 2024 roku  po zmianach stanowią kwotę </w:t>
      </w:r>
      <w:r w:rsidRPr="007D40EA">
        <w:rPr>
          <w:rFonts w:ascii="Times New Roman" w:hAnsi="Times New Roman" w:cs="Times New Roman"/>
          <w:b/>
          <w:bCs/>
        </w:rPr>
        <w:t>2 309 452,62 zł.</w:t>
      </w:r>
      <w:r w:rsidRPr="007D40EA">
        <w:rPr>
          <w:rFonts w:ascii="Times New Roman" w:hAnsi="Times New Roman" w:cs="Times New Roman"/>
        </w:rPr>
        <w:t xml:space="preserve"> zgodnie z załącznikiem Nr 3</w:t>
      </w:r>
    </w:p>
    <w:p w14:paraId="7EC8C1DD" w14:textId="77777777" w:rsidR="00D70B66" w:rsidRDefault="00D70B6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3F7D4C04" w14:textId="073B08AE" w:rsidR="002B5CDC" w:rsidRPr="007D40EA" w:rsidRDefault="00DE4CA3" w:rsidP="002B5CDC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§ 4</w:t>
      </w:r>
    </w:p>
    <w:p w14:paraId="0740B6E1" w14:textId="0D037B98" w:rsidR="00DE4CA3" w:rsidRPr="007D40EA" w:rsidRDefault="00DE4CA3" w:rsidP="002B5CDC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Wydatki związane z realizacj</w:t>
      </w:r>
      <w:r w:rsidR="00810EBB">
        <w:rPr>
          <w:rFonts w:ascii="Times New Roman" w:hAnsi="Times New Roman" w:cs="Times New Roman"/>
        </w:rPr>
        <w:t xml:space="preserve">ą </w:t>
      </w:r>
      <w:r w:rsidRPr="007D40EA">
        <w:rPr>
          <w:rFonts w:ascii="Times New Roman" w:hAnsi="Times New Roman" w:cs="Times New Roman"/>
        </w:rPr>
        <w:t xml:space="preserve">zadań z zakresu administracji rządowej zleconych gminie i innych zadań zleconych ustawami w 2024 roku  po zmianach stanowią kwotę </w:t>
      </w:r>
      <w:r w:rsidRPr="007D40EA">
        <w:rPr>
          <w:rFonts w:ascii="Times New Roman" w:hAnsi="Times New Roman" w:cs="Times New Roman"/>
          <w:b/>
          <w:bCs/>
        </w:rPr>
        <w:t>2 309 452,62 zł</w:t>
      </w:r>
      <w:r w:rsidRPr="007D40EA">
        <w:rPr>
          <w:rFonts w:ascii="Times New Roman" w:hAnsi="Times New Roman" w:cs="Times New Roman"/>
        </w:rPr>
        <w:t>. zgodnie z załącznikiem Nr 4</w:t>
      </w:r>
    </w:p>
    <w:p w14:paraId="16178939" w14:textId="77777777" w:rsidR="00D70B66" w:rsidRDefault="00D70B6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0BDACE81" w14:textId="77777777" w:rsidR="00D70B66" w:rsidRDefault="00D70B6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51FD82B3" w14:textId="1FF818C4" w:rsidR="002B5CDC" w:rsidRPr="007D40EA" w:rsidRDefault="00DE4CA3" w:rsidP="002B5CDC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lastRenderedPageBreak/>
        <w:t>§ 5</w:t>
      </w:r>
    </w:p>
    <w:p w14:paraId="6F6F15DA" w14:textId="7EA2845F" w:rsidR="00DE4CA3" w:rsidRPr="007D40EA" w:rsidRDefault="00DA0BFE" w:rsidP="001025DE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Ustala się plan dochodów i wydatków na 2024 r. </w:t>
      </w:r>
      <w:r w:rsidR="006E2164">
        <w:rPr>
          <w:rFonts w:ascii="Times New Roman" w:hAnsi="Times New Roman" w:cs="Times New Roman"/>
        </w:rPr>
        <w:t xml:space="preserve">ze środków z Funduszu Pomocy </w:t>
      </w:r>
      <w:r w:rsidRPr="007D40EA">
        <w:rPr>
          <w:rFonts w:ascii="Times New Roman" w:hAnsi="Times New Roman" w:cs="Times New Roman"/>
        </w:rPr>
        <w:t xml:space="preserve">na </w:t>
      </w:r>
      <w:r w:rsidR="006E2164">
        <w:rPr>
          <w:rFonts w:ascii="Times New Roman" w:hAnsi="Times New Roman" w:cs="Times New Roman"/>
        </w:rPr>
        <w:t>finansowanie lub dofinansowanie zadań bieżących w zakresie pomocy o</w:t>
      </w:r>
      <w:r w:rsidRPr="007D40EA">
        <w:rPr>
          <w:rFonts w:ascii="Times New Roman" w:hAnsi="Times New Roman" w:cs="Times New Roman"/>
        </w:rPr>
        <w:t xml:space="preserve">bywatelom Ukrainy: dochody </w:t>
      </w:r>
      <w:r w:rsidR="006E2164" w:rsidRPr="006E2164">
        <w:rPr>
          <w:rFonts w:ascii="Times New Roman" w:hAnsi="Times New Roman" w:cs="Times New Roman"/>
          <w:b/>
          <w:bCs/>
        </w:rPr>
        <w:t xml:space="preserve">9 087,00 </w:t>
      </w:r>
      <w:r w:rsidRPr="006E2164">
        <w:rPr>
          <w:rFonts w:ascii="Times New Roman" w:hAnsi="Times New Roman" w:cs="Times New Roman"/>
          <w:b/>
          <w:bCs/>
        </w:rPr>
        <w:t>zł</w:t>
      </w:r>
      <w:r w:rsidRPr="007D40EA">
        <w:rPr>
          <w:rFonts w:ascii="Times New Roman" w:hAnsi="Times New Roman" w:cs="Times New Roman"/>
        </w:rPr>
        <w:t xml:space="preserve">, wydatki </w:t>
      </w:r>
      <w:r w:rsidR="006E2164" w:rsidRPr="006E2164">
        <w:rPr>
          <w:rFonts w:ascii="Times New Roman" w:hAnsi="Times New Roman" w:cs="Times New Roman"/>
          <w:b/>
          <w:bCs/>
        </w:rPr>
        <w:t xml:space="preserve">9 087,00 </w:t>
      </w:r>
      <w:r w:rsidRPr="006E2164">
        <w:rPr>
          <w:rFonts w:ascii="Times New Roman" w:hAnsi="Times New Roman" w:cs="Times New Roman"/>
          <w:b/>
          <w:bCs/>
        </w:rPr>
        <w:t>zł</w:t>
      </w:r>
      <w:r w:rsidRPr="007D40EA">
        <w:rPr>
          <w:rFonts w:ascii="Times New Roman" w:hAnsi="Times New Roman" w:cs="Times New Roman"/>
        </w:rPr>
        <w:t>,</w:t>
      </w:r>
      <w:r w:rsidR="00DE4CA3" w:rsidRPr="007D40EA">
        <w:rPr>
          <w:rFonts w:ascii="Times New Roman" w:hAnsi="Times New Roman" w:cs="Times New Roman"/>
        </w:rPr>
        <w:t xml:space="preserve"> zgodnie z załącznikiem nr 5</w:t>
      </w:r>
    </w:p>
    <w:p w14:paraId="26DF4BCD" w14:textId="77777777" w:rsidR="00D70B66" w:rsidRPr="007D40EA" w:rsidRDefault="00D70B66" w:rsidP="00D70B66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§ 6</w:t>
      </w:r>
    </w:p>
    <w:p w14:paraId="5F6BC865" w14:textId="77777777" w:rsidR="00D70B66" w:rsidRPr="007D40EA" w:rsidRDefault="00D70B66" w:rsidP="00D70B66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Zarządzenie wchodzi w życie z dniem podjęcia i podlega ogłoszeniu w sposób zwyczajowo przyjęty na terenie gminy.</w:t>
      </w:r>
    </w:p>
    <w:p w14:paraId="085B0519" w14:textId="77777777" w:rsidR="00D70B66" w:rsidRDefault="00D70B6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07E6ECB7" w14:textId="25CD441A" w:rsidR="002B5CDC" w:rsidRPr="007D40EA" w:rsidRDefault="00DE4CA3" w:rsidP="002B5CDC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§</w:t>
      </w:r>
      <w:r w:rsidR="00D70B66">
        <w:rPr>
          <w:rFonts w:ascii="Times New Roman" w:hAnsi="Times New Roman" w:cs="Times New Roman"/>
          <w:b/>
          <w:bCs/>
        </w:rPr>
        <w:t xml:space="preserve"> 7</w:t>
      </w:r>
    </w:p>
    <w:p w14:paraId="5E5A9184" w14:textId="260921F6" w:rsidR="00DE4CA3" w:rsidRDefault="00D70B66" w:rsidP="00DE4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Uchyla się w całości Zarządzenie nr 39/24 Wójta Gminy Milejewo z dnia 24 lipca 2024r. </w:t>
      </w:r>
    </w:p>
    <w:p w14:paraId="2261424C" w14:textId="77777777" w:rsidR="00BF28D7" w:rsidRDefault="00BF28D7" w:rsidP="00BF28D7">
      <w:pPr>
        <w:ind w:left="7080"/>
        <w:rPr>
          <w:rFonts w:ascii="Times New Roman" w:hAnsi="Times New Roman" w:cs="Times New Roman"/>
        </w:rPr>
      </w:pPr>
    </w:p>
    <w:p w14:paraId="39E6295F" w14:textId="54F4894B" w:rsidR="00BF28D7" w:rsidRDefault="00BF28D7" w:rsidP="00BF28D7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Wójt</w:t>
      </w:r>
    </w:p>
    <w:p w14:paraId="65320F19" w14:textId="78017B62" w:rsidR="00BF28D7" w:rsidRDefault="00BF28D7" w:rsidP="00BF28D7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Mariola Sznajder</w:t>
      </w:r>
    </w:p>
    <w:p w14:paraId="131BD1DD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42193DEA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244AB093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12667B1E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60A6D38B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704E5CFA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263CE665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2C0871FE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25F5A0C1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30D5FBFB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0CAF5BC9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2478852A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1FD31493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61A0F8F6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682FC33A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37093EDD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155AC8CE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7456D76C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23516DD7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51EBEC39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308B1FCD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65AE901F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316DF58E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4F1B4738" w14:textId="77777777" w:rsidR="00D70B66" w:rsidRDefault="00D70B66" w:rsidP="00DE4CA3">
      <w:pPr>
        <w:rPr>
          <w:rFonts w:ascii="Times New Roman" w:hAnsi="Times New Roman" w:cs="Times New Roman"/>
        </w:rPr>
      </w:pPr>
    </w:p>
    <w:p w14:paraId="336355C6" w14:textId="7DB086BA" w:rsidR="00ED2E26" w:rsidRPr="007D40EA" w:rsidRDefault="00ED2E26" w:rsidP="002B5CDC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UZASADNIE DO ZARZĄDZNIA</w:t>
      </w:r>
    </w:p>
    <w:p w14:paraId="721A5826" w14:textId="77777777" w:rsidR="001025DE" w:rsidRDefault="001025DE" w:rsidP="00DE4CA3">
      <w:pPr>
        <w:rPr>
          <w:rFonts w:ascii="Times New Roman" w:hAnsi="Times New Roman" w:cs="Times New Roman"/>
          <w:b/>
          <w:bCs/>
        </w:rPr>
      </w:pPr>
    </w:p>
    <w:p w14:paraId="03E7563C" w14:textId="3BCE3D81" w:rsidR="00ED2E26" w:rsidRPr="007D40EA" w:rsidRDefault="00D74B3E" w:rsidP="00DE4CA3">
      <w:pPr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Zmiany w dochodach i wydatkach wg działów</w:t>
      </w:r>
    </w:p>
    <w:p w14:paraId="6835C88B" w14:textId="77777777" w:rsidR="001025DE" w:rsidRDefault="001025DE" w:rsidP="007D40EA">
      <w:pPr>
        <w:rPr>
          <w:rFonts w:ascii="Times New Roman" w:hAnsi="Times New Roman" w:cs="Times New Roman"/>
          <w:b/>
          <w:bCs/>
        </w:rPr>
      </w:pPr>
    </w:p>
    <w:p w14:paraId="0C829976" w14:textId="77B4A549" w:rsidR="007D40EA" w:rsidRPr="007D40EA" w:rsidRDefault="007D40EA" w:rsidP="007D40EA">
      <w:pPr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I Dział 600 „transport i łączność”</w:t>
      </w:r>
    </w:p>
    <w:p w14:paraId="0946067B" w14:textId="77777777" w:rsidR="007D40EA" w:rsidRPr="007D40EA" w:rsidRDefault="007D40EA" w:rsidP="007D40EA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- </w:t>
      </w:r>
      <w:r w:rsidRPr="007D40EA">
        <w:rPr>
          <w:rFonts w:ascii="Times New Roman" w:hAnsi="Times New Roman" w:cs="Times New Roman"/>
          <w:b/>
          <w:bCs/>
        </w:rPr>
        <w:t>dochody</w:t>
      </w:r>
      <w:r w:rsidRPr="007D40EA">
        <w:rPr>
          <w:rFonts w:ascii="Times New Roman" w:hAnsi="Times New Roman" w:cs="Times New Roman"/>
        </w:rPr>
        <w:t xml:space="preserve"> na zadania zlecone zmniejsza się o kwotę  </w:t>
      </w:r>
      <w:r w:rsidRPr="007D40EA">
        <w:rPr>
          <w:rFonts w:ascii="Times New Roman" w:hAnsi="Times New Roman" w:cs="Times New Roman"/>
          <w:b/>
          <w:bCs/>
        </w:rPr>
        <w:t>3 600,00 zł.</w:t>
      </w:r>
      <w:r w:rsidRPr="007D40EA">
        <w:rPr>
          <w:rFonts w:ascii="Times New Roman" w:hAnsi="Times New Roman" w:cs="Times New Roman"/>
        </w:rPr>
        <w:t xml:space="preserve"> – dochody na zorganizowanie bezpłatnych przewozów do i z lokali wyborczych dla wyborców niepełnosprawnych oraz wyborców, którzy najpóźniej w dniu wyborów kończą 60 lat z, a także dla wyborców ujętych w spisie wyborców w stałym obwodzie głosowania położonym na obszarze danej gminy, jeżeli w ramach tej gminy w dniu wyborów nie funkcjonuje transport publiczny</w:t>
      </w:r>
    </w:p>
    <w:p w14:paraId="5E736284" w14:textId="59392373" w:rsidR="007D40EA" w:rsidRPr="007D40EA" w:rsidRDefault="007D40EA" w:rsidP="007D40EA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- </w:t>
      </w:r>
      <w:r w:rsidRPr="007D40EA">
        <w:rPr>
          <w:rFonts w:ascii="Times New Roman" w:hAnsi="Times New Roman" w:cs="Times New Roman"/>
          <w:b/>
          <w:bCs/>
        </w:rPr>
        <w:t>wydatki</w:t>
      </w:r>
      <w:r w:rsidRPr="007D40EA">
        <w:rPr>
          <w:rFonts w:ascii="Times New Roman" w:hAnsi="Times New Roman" w:cs="Times New Roman"/>
        </w:rPr>
        <w:t xml:space="preserve"> na zadania zlecone zmniejsza się o kwotę </w:t>
      </w:r>
      <w:r w:rsidRPr="007D40EA">
        <w:rPr>
          <w:rFonts w:ascii="Times New Roman" w:hAnsi="Times New Roman" w:cs="Times New Roman"/>
          <w:b/>
          <w:bCs/>
        </w:rPr>
        <w:t xml:space="preserve">3 600,00 zł. – </w:t>
      </w:r>
      <w:r w:rsidR="00830984">
        <w:rPr>
          <w:rFonts w:ascii="Times New Roman" w:hAnsi="Times New Roman" w:cs="Times New Roman"/>
        </w:rPr>
        <w:t xml:space="preserve">środki nie zostały </w:t>
      </w:r>
      <w:r w:rsidRPr="007D40EA">
        <w:rPr>
          <w:rFonts w:ascii="Times New Roman" w:hAnsi="Times New Roman" w:cs="Times New Roman"/>
        </w:rPr>
        <w:t>wykorzystan</w:t>
      </w:r>
      <w:r w:rsidR="00830984">
        <w:rPr>
          <w:rFonts w:ascii="Times New Roman" w:hAnsi="Times New Roman" w:cs="Times New Roman"/>
        </w:rPr>
        <w:t>e</w:t>
      </w:r>
    </w:p>
    <w:p w14:paraId="0B9746E3" w14:textId="77777777" w:rsidR="007D40EA" w:rsidRPr="007D40EA" w:rsidRDefault="007D40EA" w:rsidP="007D40EA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Zmian dokonuje się na podstawie pisma  nr FB-I.3111.2.173.2024 Wojewody Warmińsko-Mazurskiego o zmianie planu dotacji celowych dla gmin na 2024r .</w:t>
      </w:r>
    </w:p>
    <w:p w14:paraId="17ED7A89" w14:textId="77777777" w:rsidR="007D40EA" w:rsidRPr="007D40EA" w:rsidRDefault="007D40EA" w:rsidP="007D40EA">
      <w:pPr>
        <w:jc w:val="both"/>
        <w:rPr>
          <w:rFonts w:ascii="Times New Roman" w:hAnsi="Times New Roman" w:cs="Times New Roman"/>
          <w:b/>
          <w:bCs/>
        </w:rPr>
      </w:pPr>
    </w:p>
    <w:p w14:paraId="2FB43852" w14:textId="6261E10D" w:rsidR="00C914F9" w:rsidRPr="007D40EA" w:rsidRDefault="007D40EA" w:rsidP="00C914F9">
      <w:pPr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I</w:t>
      </w:r>
      <w:r w:rsidR="006E2164">
        <w:rPr>
          <w:rFonts w:ascii="Times New Roman" w:hAnsi="Times New Roman" w:cs="Times New Roman"/>
          <w:b/>
          <w:bCs/>
        </w:rPr>
        <w:t>I</w:t>
      </w:r>
      <w:r w:rsidRPr="007D40EA">
        <w:rPr>
          <w:rFonts w:ascii="Times New Roman" w:hAnsi="Times New Roman" w:cs="Times New Roman"/>
          <w:b/>
          <w:bCs/>
        </w:rPr>
        <w:t xml:space="preserve"> </w:t>
      </w:r>
      <w:r w:rsidR="00C914F9" w:rsidRPr="007D40EA">
        <w:rPr>
          <w:rFonts w:ascii="Times New Roman" w:hAnsi="Times New Roman" w:cs="Times New Roman"/>
          <w:b/>
          <w:bCs/>
        </w:rPr>
        <w:t xml:space="preserve">Dział 851 </w:t>
      </w:r>
      <w:r w:rsidR="00ED2E26" w:rsidRPr="007D40EA">
        <w:rPr>
          <w:rFonts w:ascii="Times New Roman" w:hAnsi="Times New Roman" w:cs="Times New Roman"/>
          <w:b/>
          <w:bCs/>
        </w:rPr>
        <w:t xml:space="preserve"> „Ochrona zdrowia” </w:t>
      </w:r>
    </w:p>
    <w:p w14:paraId="564DE027" w14:textId="10B5649E" w:rsidR="00C914F9" w:rsidRPr="007D40EA" w:rsidRDefault="00C914F9" w:rsidP="002B5CDC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- </w:t>
      </w:r>
      <w:r w:rsidRPr="007D40EA">
        <w:rPr>
          <w:rFonts w:ascii="Times New Roman" w:hAnsi="Times New Roman" w:cs="Times New Roman"/>
          <w:b/>
          <w:bCs/>
        </w:rPr>
        <w:t xml:space="preserve">dochody </w:t>
      </w:r>
      <w:r w:rsidRPr="007D40EA">
        <w:rPr>
          <w:rFonts w:ascii="Times New Roman" w:hAnsi="Times New Roman" w:cs="Times New Roman"/>
        </w:rPr>
        <w:t>na zadania zlecone zwiększa się o</w:t>
      </w:r>
      <w:r w:rsidR="00ED2E26" w:rsidRPr="007D40EA">
        <w:rPr>
          <w:rFonts w:ascii="Times New Roman" w:hAnsi="Times New Roman" w:cs="Times New Roman"/>
        </w:rPr>
        <w:t xml:space="preserve"> </w:t>
      </w:r>
      <w:r w:rsidR="00ED2E26" w:rsidRPr="007D40EA">
        <w:rPr>
          <w:rFonts w:ascii="Times New Roman" w:hAnsi="Times New Roman" w:cs="Times New Roman"/>
          <w:b/>
          <w:bCs/>
        </w:rPr>
        <w:t>30 zł.</w:t>
      </w:r>
      <w:r w:rsidRPr="007D40EA">
        <w:rPr>
          <w:rFonts w:ascii="Times New Roman" w:hAnsi="Times New Roman" w:cs="Times New Roman"/>
        </w:rPr>
        <w:t xml:space="preserve"> z przeznaczeniem na realizację zadań bieżących</w:t>
      </w:r>
    </w:p>
    <w:p w14:paraId="2F8B567C" w14:textId="6003AD27" w:rsidR="00ED2E26" w:rsidRPr="007D40EA" w:rsidRDefault="00C914F9" w:rsidP="002B5CDC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-</w:t>
      </w:r>
      <w:r w:rsidRPr="007D40EA">
        <w:rPr>
          <w:rFonts w:ascii="Times New Roman" w:hAnsi="Times New Roman" w:cs="Times New Roman"/>
          <w:b/>
          <w:bCs/>
        </w:rPr>
        <w:t xml:space="preserve">wydatki </w:t>
      </w:r>
      <w:r w:rsidRPr="007D40EA">
        <w:rPr>
          <w:rFonts w:ascii="Times New Roman" w:hAnsi="Times New Roman" w:cs="Times New Roman"/>
        </w:rPr>
        <w:t xml:space="preserve">na zadania zlecone zwiększa się  o </w:t>
      </w:r>
      <w:r w:rsidRPr="007D40EA">
        <w:rPr>
          <w:rFonts w:ascii="Times New Roman" w:hAnsi="Times New Roman" w:cs="Times New Roman"/>
          <w:b/>
          <w:bCs/>
        </w:rPr>
        <w:t>30 zł.</w:t>
      </w:r>
      <w:r w:rsidRPr="007D40EA">
        <w:rPr>
          <w:rFonts w:ascii="Times New Roman" w:hAnsi="Times New Roman" w:cs="Times New Roman"/>
        </w:rPr>
        <w:t xml:space="preserve"> na koszty wydawania decyzji w sprawach świadczeniobiorców </w:t>
      </w:r>
    </w:p>
    <w:p w14:paraId="288715D0" w14:textId="02F8E625" w:rsidR="00C914F9" w:rsidRPr="007D40EA" w:rsidRDefault="00C914F9" w:rsidP="002B5CDC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Zmian dokonuje się na podstawie</w:t>
      </w:r>
      <w:r w:rsidR="002B5CDC" w:rsidRPr="007D40EA">
        <w:rPr>
          <w:rFonts w:ascii="Times New Roman" w:hAnsi="Times New Roman" w:cs="Times New Roman"/>
        </w:rPr>
        <w:t xml:space="preserve"> pisma  nr FB-I.3111.2.157.2024 Wojewody Warmińsko-Mazurskiego o zmianie planu dotacji celowych dla gmin</w:t>
      </w:r>
      <w:r w:rsidR="00830984">
        <w:rPr>
          <w:rFonts w:ascii="Times New Roman" w:hAnsi="Times New Roman" w:cs="Times New Roman"/>
        </w:rPr>
        <w:t xml:space="preserve"> 2024 r</w:t>
      </w:r>
      <w:r w:rsidR="002B5CDC" w:rsidRPr="007D40EA">
        <w:rPr>
          <w:rFonts w:ascii="Times New Roman" w:hAnsi="Times New Roman" w:cs="Times New Roman"/>
        </w:rPr>
        <w:t>.</w:t>
      </w:r>
    </w:p>
    <w:p w14:paraId="7C937E03" w14:textId="77777777" w:rsidR="00D74B3E" w:rsidRPr="007D40EA" w:rsidRDefault="00D74B3E" w:rsidP="00C914F9">
      <w:pPr>
        <w:rPr>
          <w:rFonts w:ascii="Times New Roman" w:hAnsi="Times New Roman" w:cs="Times New Roman"/>
        </w:rPr>
      </w:pPr>
    </w:p>
    <w:p w14:paraId="0674E352" w14:textId="281D069D" w:rsidR="00D74B3E" w:rsidRPr="007D40EA" w:rsidRDefault="00D74B3E" w:rsidP="00C914F9">
      <w:pPr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Środki z Funduszu Pomocy:</w:t>
      </w:r>
    </w:p>
    <w:p w14:paraId="1E4C74B3" w14:textId="7DCC7BBE" w:rsidR="00D74B3E" w:rsidRPr="007D40EA" w:rsidRDefault="00830984" w:rsidP="00830984">
      <w:pPr>
        <w:pStyle w:val="Akapitzlist"/>
        <w:spacing w:before="100" w:beforeAutospacing="1" w:after="100" w:afterAutospacing="1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 d</w:t>
      </w:r>
      <w:r w:rsidR="00D74B3E" w:rsidRPr="007D40EA">
        <w:rPr>
          <w:rFonts w:ascii="Times New Roman" w:hAnsi="Times New Roman" w:cs="Times New Roman"/>
          <w:b/>
          <w:bCs/>
        </w:rPr>
        <w:t xml:space="preserve">ochody – </w:t>
      </w:r>
      <w:r w:rsidR="00D74B3E" w:rsidRPr="00830984">
        <w:rPr>
          <w:rFonts w:ascii="Times New Roman" w:hAnsi="Times New Roman" w:cs="Times New Roman"/>
        </w:rPr>
        <w:t xml:space="preserve">zwiększa się </w:t>
      </w:r>
      <w:r w:rsidR="00D47D8F" w:rsidRPr="00830984">
        <w:rPr>
          <w:rFonts w:ascii="Times New Roman" w:hAnsi="Times New Roman" w:cs="Times New Roman"/>
        </w:rPr>
        <w:t>o kwotę</w:t>
      </w:r>
      <w:r w:rsidR="00D74B3E" w:rsidRPr="007D40EA">
        <w:rPr>
          <w:rFonts w:ascii="Times New Roman" w:hAnsi="Times New Roman" w:cs="Times New Roman"/>
          <w:b/>
          <w:bCs/>
        </w:rPr>
        <w:t xml:space="preserve"> 1 270,00 zł.</w:t>
      </w:r>
      <w:r w:rsidR="00D74B3E" w:rsidRPr="007D40EA">
        <w:rPr>
          <w:rFonts w:ascii="Times New Roman" w:hAnsi="Times New Roman" w:cs="Times New Roman"/>
        </w:rPr>
        <w:t xml:space="preserve"> z przeznaczeniem na dodatkowe zadania oświatowe</w:t>
      </w:r>
    </w:p>
    <w:p w14:paraId="59D7EF32" w14:textId="222A1260" w:rsidR="00D74B3E" w:rsidRPr="007D40EA" w:rsidRDefault="00830984" w:rsidP="00830984">
      <w:pPr>
        <w:pStyle w:val="Akapitzlist"/>
        <w:spacing w:before="100" w:beforeAutospacing="1" w:after="100" w:afterAutospacing="1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 w</w:t>
      </w:r>
      <w:r w:rsidR="00D74B3E" w:rsidRPr="007D40EA">
        <w:rPr>
          <w:rFonts w:ascii="Times New Roman" w:hAnsi="Times New Roman" w:cs="Times New Roman"/>
          <w:b/>
          <w:bCs/>
        </w:rPr>
        <w:t xml:space="preserve">ydatki – </w:t>
      </w:r>
      <w:r w:rsidR="00D74B3E" w:rsidRPr="00830984">
        <w:rPr>
          <w:rFonts w:ascii="Times New Roman" w:hAnsi="Times New Roman" w:cs="Times New Roman"/>
        </w:rPr>
        <w:t xml:space="preserve">zwiększa się o </w:t>
      </w:r>
      <w:r w:rsidR="001025DE" w:rsidRPr="00830984">
        <w:rPr>
          <w:rFonts w:ascii="Times New Roman" w:hAnsi="Times New Roman" w:cs="Times New Roman"/>
        </w:rPr>
        <w:t xml:space="preserve"> kwotę</w:t>
      </w:r>
      <w:r w:rsidR="001025DE">
        <w:rPr>
          <w:rFonts w:ascii="Times New Roman" w:hAnsi="Times New Roman" w:cs="Times New Roman"/>
          <w:b/>
          <w:bCs/>
        </w:rPr>
        <w:t xml:space="preserve"> </w:t>
      </w:r>
      <w:r w:rsidR="00D74B3E" w:rsidRPr="007D40EA">
        <w:rPr>
          <w:rFonts w:ascii="Times New Roman" w:hAnsi="Times New Roman" w:cs="Times New Roman"/>
          <w:b/>
          <w:bCs/>
        </w:rPr>
        <w:t>1 270,00 zł.</w:t>
      </w:r>
      <w:r w:rsidR="00D74B3E" w:rsidRPr="007D40EA">
        <w:rPr>
          <w:rFonts w:ascii="Times New Roman" w:hAnsi="Times New Roman" w:cs="Times New Roman"/>
        </w:rPr>
        <w:t xml:space="preserve"> z przeznaczeniem na</w:t>
      </w:r>
    </w:p>
    <w:p w14:paraId="4A33589D" w14:textId="541CC5BF" w:rsidR="00D74B3E" w:rsidRPr="007D40EA" w:rsidRDefault="00830984" w:rsidP="001025DE">
      <w:pPr>
        <w:pStyle w:val="Akapitzlist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 w:rsidR="00D74B3E" w:rsidRPr="007D40EA">
        <w:rPr>
          <w:rFonts w:ascii="Times New Roman" w:hAnsi="Times New Roman" w:cs="Times New Roman"/>
        </w:rPr>
        <w:t xml:space="preserve">- </w:t>
      </w:r>
      <w:r w:rsidR="001025DE" w:rsidRPr="001025DE">
        <w:rPr>
          <w:rFonts w:ascii="Times New Roman" w:hAnsi="Times New Roman" w:cs="Times New Roman"/>
          <w:b/>
          <w:bCs/>
        </w:rPr>
        <w:t>1 061,00 zł</w:t>
      </w:r>
      <w:r w:rsidR="001025DE">
        <w:rPr>
          <w:rFonts w:ascii="Times New Roman" w:hAnsi="Times New Roman" w:cs="Times New Roman"/>
        </w:rPr>
        <w:t xml:space="preserve">. - </w:t>
      </w:r>
      <w:r w:rsidR="00D74B3E" w:rsidRPr="007D40EA">
        <w:rPr>
          <w:rFonts w:ascii="Times New Roman" w:hAnsi="Times New Roman" w:cs="Times New Roman"/>
        </w:rPr>
        <w:t xml:space="preserve">wynagrodzenie nauczycieli </w:t>
      </w:r>
    </w:p>
    <w:p w14:paraId="17A1F0D7" w14:textId="2E1B23AC" w:rsidR="00D74B3E" w:rsidRPr="007D40EA" w:rsidRDefault="00830984" w:rsidP="001025DE">
      <w:pPr>
        <w:pStyle w:val="Akapitzlist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D74B3E" w:rsidRPr="001025DE">
        <w:rPr>
          <w:rFonts w:ascii="Times New Roman" w:hAnsi="Times New Roman" w:cs="Times New Roman"/>
          <w:b/>
          <w:bCs/>
        </w:rPr>
        <w:t xml:space="preserve">- </w:t>
      </w:r>
      <w:r w:rsidR="001025DE" w:rsidRPr="001025DE">
        <w:rPr>
          <w:rFonts w:ascii="Times New Roman" w:hAnsi="Times New Roman" w:cs="Times New Roman"/>
          <w:b/>
          <w:bCs/>
        </w:rPr>
        <w:t xml:space="preserve">   209,00 zł.</w:t>
      </w:r>
      <w:r w:rsidR="001025DE">
        <w:rPr>
          <w:rFonts w:ascii="Times New Roman" w:hAnsi="Times New Roman" w:cs="Times New Roman"/>
        </w:rPr>
        <w:t xml:space="preserve"> - </w:t>
      </w:r>
      <w:r w:rsidR="00D74B3E" w:rsidRPr="007D40EA">
        <w:rPr>
          <w:rFonts w:ascii="Times New Roman" w:hAnsi="Times New Roman" w:cs="Times New Roman"/>
        </w:rPr>
        <w:t xml:space="preserve">składki i inne pochodne wynagrodzeń </w:t>
      </w:r>
    </w:p>
    <w:p w14:paraId="00864D5E" w14:textId="77777777" w:rsidR="00DA0BFE" w:rsidRPr="007D40EA" w:rsidRDefault="00DA0BFE" w:rsidP="001025DE">
      <w:pPr>
        <w:pStyle w:val="Akapitzlist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14:paraId="4D7EA4C4" w14:textId="4638D9EB" w:rsidR="00A85D79" w:rsidRDefault="00A85D79" w:rsidP="00D47D8F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 xml:space="preserve">PRZESUNIĘCIA </w:t>
      </w:r>
      <w:r w:rsidR="00830984">
        <w:rPr>
          <w:rFonts w:ascii="Times New Roman" w:hAnsi="Times New Roman" w:cs="Times New Roman"/>
          <w:b/>
          <w:bCs/>
        </w:rPr>
        <w:t xml:space="preserve">WYDATKÓW </w:t>
      </w:r>
      <w:r w:rsidR="006E2164">
        <w:rPr>
          <w:rFonts w:ascii="Times New Roman" w:hAnsi="Times New Roman" w:cs="Times New Roman"/>
          <w:b/>
          <w:bCs/>
        </w:rPr>
        <w:t xml:space="preserve">MIĘDZY </w:t>
      </w:r>
      <w:r w:rsidR="00830984">
        <w:rPr>
          <w:rFonts w:ascii="Times New Roman" w:hAnsi="Times New Roman" w:cs="Times New Roman"/>
          <w:b/>
          <w:bCs/>
        </w:rPr>
        <w:t>PARAGRAFAMI</w:t>
      </w:r>
    </w:p>
    <w:p w14:paraId="45A90A69" w14:textId="77777777" w:rsidR="00D47D8F" w:rsidRPr="007D40EA" w:rsidRDefault="00D47D8F" w:rsidP="00D47D8F">
      <w:pPr>
        <w:jc w:val="center"/>
        <w:rPr>
          <w:rFonts w:ascii="Times New Roman" w:hAnsi="Times New Roman" w:cs="Times New Roman"/>
          <w:b/>
          <w:bCs/>
        </w:rPr>
      </w:pPr>
    </w:p>
    <w:p w14:paraId="01C38D92" w14:textId="48D3FDDF" w:rsidR="0005784D" w:rsidRPr="006E2164" w:rsidRDefault="006E2164" w:rsidP="006E2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="00D47D8F">
        <w:rPr>
          <w:rFonts w:ascii="Times New Roman" w:hAnsi="Times New Roman" w:cs="Times New Roman"/>
          <w:b/>
          <w:bCs/>
        </w:rPr>
        <w:t xml:space="preserve">) </w:t>
      </w:r>
      <w:r w:rsidR="00D74B3E" w:rsidRPr="006E2164">
        <w:rPr>
          <w:rFonts w:ascii="Times New Roman" w:hAnsi="Times New Roman" w:cs="Times New Roman"/>
          <w:b/>
          <w:bCs/>
        </w:rPr>
        <w:t>Dział 852 „Pomoc społeczna”</w:t>
      </w:r>
    </w:p>
    <w:p w14:paraId="17F8318E" w14:textId="461AC2F3" w:rsidR="00DA0BFE" w:rsidRPr="007D40EA" w:rsidRDefault="00DA0BFE" w:rsidP="00D47D8F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dokonuje się przesunięcia między wydatkami zadania zleconego poprzez:</w:t>
      </w:r>
    </w:p>
    <w:p w14:paraId="604A554F" w14:textId="27E11E05" w:rsidR="00DA0BFE" w:rsidRPr="00D47D8F" w:rsidRDefault="00DA0BFE" w:rsidP="00D47D8F">
      <w:pPr>
        <w:jc w:val="both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</w:rPr>
        <w:t xml:space="preserve">- zmniejszenie wydatków na świadczenia społeczne w kwocie </w:t>
      </w:r>
      <w:r w:rsidRPr="00D47D8F">
        <w:rPr>
          <w:rFonts w:ascii="Times New Roman" w:hAnsi="Times New Roman" w:cs="Times New Roman"/>
          <w:b/>
          <w:bCs/>
        </w:rPr>
        <w:t>2 334,13 zł.</w:t>
      </w:r>
    </w:p>
    <w:p w14:paraId="5734D2E7" w14:textId="77777777" w:rsidR="006E2164" w:rsidRPr="00D47D8F" w:rsidRDefault="00DA0BFE" w:rsidP="00D47D8F">
      <w:pPr>
        <w:jc w:val="both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</w:rPr>
        <w:t xml:space="preserve">- zwiększenie wydatków na zakup materiałów i wyposażenia w kwocie </w:t>
      </w:r>
      <w:r w:rsidRPr="00D47D8F">
        <w:rPr>
          <w:rFonts w:ascii="Times New Roman" w:hAnsi="Times New Roman" w:cs="Times New Roman"/>
          <w:b/>
          <w:bCs/>
        </w:rPr>
        <w:t xml:space="preserve">336,61 zł. </w:t>
      </w:r>
    </w:p>
    <w:p w14:paraId="3E858EFB" w14:textId="024975B2" w:rsidR="00DA0BFE" w:rsidRPr="00D47D8F" w:rsidRDefault="00DA0BFE" w:rsidP="00D47D8F">
      <w:pPr>
        <w:jc w:val="both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</w:rPr>
        <w:lastRenderedPageBreak/>
        <w:t xml:space="preserve">oraz zwiększenie wydatków na koszty z tytułu obsługi świadczeń w kwocie </w:t>
      </w:r>
      <w:r w:rsidRPr="00D47D8F">
        <w:rPr>
          <w:rFonts w:ascii="Times New Roman" w:hAnsi="Times New Roman" w:cs="Times New Roman"/>
          <w:b/>
          <w:bCs/>
        </w:rPr>
        <w:t>1 997,52 zł.</w:t>
      </w:r>
    </w:p>
    <w:p w14:paraId="242FCE5B" w14:textId="77777777" w:rsidR="00D47D8F" w:rsidRDefault="00D47D8F" w:rsidP="00A85D79">
      <w:pPr>
        <w:rPr>
          <w:rFonts w:ascii="Times New Roman" w:hAnsi="Times New Roman" w:cs="Times New Roman"/>
          <w:b/>
          <w:bCs/>
        </w:rPr>
      </w:pPr>
    </w:p>
    <w:p w14:paraId="432F3FC7" w14:textId="77777777" w:rsidR="00D47D8F" w:rsidRDefault="00D47D8F" w:rsidP="00A85D79">
      <w:pPr>
        <w:rPr>
          <w:rFonts w:ascii="Times New Roman" w:hAnsi="Times New Roman" w:cs="Times New Roman"/>
          <w:b/>
          <w:bCs/>
        </w:rPr>
      </w:pPr>
    </w:p>
    <w:p w14:paraId="75789BD4" w14:textId="51BBFCD6" w:rsidR="00A85D79" w:rsidRPr="007D40EA" w:rsidRDefault="006E2164" w:rsidP="00A85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 w:rsidR="00D47D8F">
        <w:rPr>
          <w:rFonts w:ascii="Times New Roman" w:hAnsi="Times New Roman" w:cs="Times New Roman"/>
          <w:b/>
          <w:bCs/>
        </w:rPr>
        <w:t xml:space="preserve">) </w:t>
      </w:r>
      <w:r w:rsidR="00A85D79" w:rsidRPr="007D40EA">
        <w:rPr>
          <w:rFonts w:ascii="Times New Roman" w:hAnsi="Times New Roman" w:cs="Times New Roman"/>
          <w:b/>
          <w:bCs/>
        </w:rPr>
        <w:t>Dział 754 „</w:t>
      </w:r>
      <w:r w:rsidR="001025DE">
        <w:rPr>
          <w:rFonts w:ascii="Times New Roman" w:hAnsi="Times New Roman" w:cs="Times New Roman"/>
          <w:b/>
          <w:bCs/>
        </w:rPr>
        <w:t>Straż pożarna</w:t>
      </w:r>
      <w:r w:rsidR="00A85D79" w:rsidRPr="007D40EA">
        <w:rPr>
          <w:rFonts w:ascii="Times New Roman" w:hAnsi="Times New Roman" w:cs="Times New Roman"/>
          <w:b/>
          <w:bCs/>
        </w:rPr>
        <w:t>”</w:t>
      </w:r>
    </w:p>
    <w:p w14:paraId="2EFF0D53" w14:textId="7B5B89EC" w:rsidR="00A85D79" w:rsidRPr="007D40EA" w:rsidRDefault="00A85D79" w:rsidP="00A85D79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dokonuje się przesunięcia między wydatkami własnymi poprzez:</w:t>
      </w:r>
    </w:p>
    <w:p w14:paraId="09AF05FE" w14:textId="669800B0" w:rsidR="00A85D79" w:rsidRPr="00D47D8F" w:rsidRDefault="00A85D79" w:rsidP="00A85D79">
      <w:pPr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</w:rPr>
        <w:t xml:space="preserve">- zmniejszenie wydatków na zakup materiałów w kwocie </w:t>
      </w:r>
      <w:r w:rsidRPr="00D47D8F">
        <w:rPr>
          <w:rFonts w:ascii="Times New Roman" w:hAnsi="Times New Roman" w:cs="Times New Roman"/>
          <w:b/>
          <w:bCs/>
        </w:rPr>
        <w:t>3 110,00 zł.</w:t>
      </w:r>
    </w:p>
    <w:p w14:paraId="1A8596C6" w14:textId="6C07E766" w:rsidR="00A85D79" w:rsidRDefault="00A85D79" w:rsidP="00A85D79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- zwiększenie wydatków na remont w kwocie </w:t>
      </w:r>
      <w:r w:rsidRPr="00D47D8F">
        <w:rPr>
          <w:rFonts w:ascii="Times New Roman" w:hAnsi="Times New Roman" w:cs="Times New Roman"/>
          <w:b/>
          <w:bCs/>
        </w:rPr>
        <w:t>3</w:t>
      </w:r>
      <w:r w:rsidR="006E2164" w:rsidRPr="00D47D8F">
        <w:rPr>
          <w:rFonts w:ascii="Times New Roman" w:hAnsi="Times New Roman" w:cs="Times New Roman"/>
          <w:b/>
          <w:bCs/>
        </w:rPr>
        <w:t> 110,00</w:t>
      </w:r>
      <w:r w:rsidRPr="00D47D8F">
        <w:rPr>
          <w:rFonts w:ascii="Times New Roman" w:hAnsi="Times New Roman" w:cs="Times New Roman"/>
          <w:b/>
          <w:bCs/>
        </w:rPr>
        <w:t xml:space="preserve"> zł</w:t>
      </w:r>
      <w:r w:rsidRPr="007D40EA">
        <w:rPr>
          <w:rFonts w:ascii="Times New Roman" w:hAnsi="Times New Roman" w:cs="Times New Roman"/>
        </w:rPr>
        <w:t>. – konieczność dokonania naprawy samochodu służbowego.</w:t>
      </w:r>
    </w:p>
    <w:p w14:paraId="7408E240" w14:textId="77777777" w:rsidR="00D47D8F" w:rsidRPr="007D40EA" w:rsidRDefault="00D47D8F" w:rsidP="00A85D79">
      <w:pPr>
        <w:rPr>
          <w:rFonts w:ascii="Times New Roman" w:hAnsi="Times New Roman" w:cs="Times New Roman"/>
        </w:rPr>
      </w:pPr>
    </w:p>
    <w:p w14:paraId="66F0A8EE" w14:textId="791A3C46" w:rsidR="006E2164" w:rsidRPr="007D40EA" w:rsidRDefault="006E2164" w:rsidP="006E2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D47D8F">
        <w:rPr>
          <w:rFonts w:ascii="Times New Roman" w:hAnsi="Times New Roman" w:cs="Times New Roman"/>
          <w:b/>
          <w:bCs/>
        </w:rPr>
        <w:t xml:space="preserve">) </w:t>
      </w:r>
      <w:r w:rsidRPr="007D40EA">
        <w:rPr>
          <w:rFonts w:ascii="Times New Roman" w:hAnsi="Times New Roman" w:cs="Times New Roman"/>
          <w:b/>
          <w:bCs/>
        </w:rPr>
        <w:t>Dział 75</w:t>
      </w:r>
      <w:r>
        <w:rPr>
          <w:rFonts w:ascii="Times New Roman" w:hAnsi="Times New Roman" w:cs="Times New Roman"/>
          <w:b/>
          <w:bCs/>
        </w:rPr>
        <w:t>1</w:t>
      </w:r>
      <w:r w:rsidRPr="007D40EA">
        <w:rPr>
          <w:rFonts w:ascii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 w:cs="Times New Roman"/>
          <w:b/>
          <w:bCs/>
        </w:rPr>
        <w:t>U</w:t>
      </w:r>
      <w:r w:rsidR="001025DE">
        <w:rPr>
          <w:rFonts w:ascii="Times New Roman" w:hAnsi="Times New Roman" w:cs="Times New Roman"/>
          <w:b/>
          <w:bCs/>
        </w:rPr>
        <w:t>rzędy naczelnych organów władzy państwowej, kontroli i ochrony prawa oraz sądownictwa”</w:t>
      </w:r>
    </w:p>
    <w:p w14:paraId="398DA58D" w14:textId="71032A62" w:rsidR="006E2164" w:rsidRPr="007D40EA" w:rsidRDefault="006E2164" w:rsidP="006E2164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dokonuje się przesunięcia między wydatkami </w:t>
      </w:r>
      <w:r w:rsidR="001025DE">
        <w:rPr>
          <w:rFonts w:ascii="Times New Roman" w:hAnsi="Times New Roman" w:cs="Times New Roman"/>
        </w:rPr>
        <w:t>zleconymi</w:t>
      </w:r>
      <w:r w:rsidRPr="007D40EA">
        <w:rPr>
          <w:rFonts w:ascii="Times New Roman" w:hAnsi="Times New Roman" w:cs="Times New Roman"/>
        </w:rPr>
        <w:t xml:space="preserve"> poprzez:</w:t>
      </w:r>
    </w:p>
    <w:p w14:paraId="0A14EC11" w14:textId="293C9E8D" w:rsidR="006E2164" w:rsidRPr="007D40EA" w:rsidRDefault="006E2164" w:rsidP="006E2164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- zmniejszenie wydatków na zakup materiałów w kwocie 3</w:t>
      </w:r>
      <w:r w:rsidR="001025DE">
        <w:rPr>
          <w:rFonts w:ascii="Times New Roman" w:hAnsi="Times New Roman" w:cs="Times New Roman"/>
        </w:rPr>
        <w:t>00</w:t>
      </w:r>
      <w:r w:rsidRPr="007D40EA">
        <w:rPr>
          <w:rFonts w:ascii="Times New Roman" w:hAnsi="Times New Roman" w:cs="Times New Roman"/>
        </w:rPr>
        <w:t>,00 zł.</w:t>
      </w:r>
    </w:p>
    <w:p w14:paraId="5FB0F37C" w14:textId="57A789C1" w:rsidR="006E2164" w:rsidRPr="007D40EA" w:rsidRDefault="006E2164" w:rsidP="006E2164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- zwiększenie wydatków na </w:t>
      </w:r>
      <w:r w:rsidR="001025DE">
        <w:rPr>
          <w:rFonts w:ascii="Times New Roman" w:hAnsi="Times New Roman" w:cs="Times New Roman"/>
        </w:rPr>
        <w:t>podróże służbowe krajowe w kw</w:t>
      </w:r>
      <w:r w:rsidRPr="007D40EA">
        <w:rPr>
          <w:rFonts w:ascii="Times New Roman" w:hAnsi="Times New Roman" w:cs="Times New Roman"/>
        </w:rPr>
        <w:t>ocie 3</w:t>
      </w:r>
      <w:r w:rsidR="001025D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,00</w:t>
      </w:r>
      <w:r w:rsidRPr="007D40EA">
        <w:rPr>
          <w:rFonts w:ascii="Times New Roman" w:hAnsi="Times New Roman" w:cs="Times New Roman"/>
        </w:rPr>
        <w:t xml:space="preserve"> zł. – konieczność </w:t>
      </w:r>
      <w:r w:rsidR="001025DE">
        <w:rPr>
          <w:rFonts w:ascii="Times New Roman" w:hAnsi="Times New Roman" w:cs="Times New Roman"/>
        </w:rPr>
        <w:t>zapewnienia środków na transport dokumentów z wyborów samorządowych do archiwum</w:t>
      </w:r>
      <w:r w:rsidRPr="007D40EA">
        <w:rPr>
          <w:rFonts w:ascii="Times New Roman" w:hAnsi="Times New Roman" w:cs="Times New Roman"/>
        </w:rPr>
        <w:t>.</w:t>
      </w:r>
    </w:p>
    <w:p w14:paraId="3F9FEDF5" w14:textId="77777777" w:rsidR="00A85D79" w:rsidRPr="007D40EA" w:rsidRDefault="00A85D79" w:rsidP="00DA0BFE">
      <w:pPr>
        <w:rPr>
          <w:rFonts w:ascii="Times New Roman" w:hAnsi="Times New Roman" w:cs="Times New Roman"/>
        </w:rPr>
      </w:pPr>
    </w:p>
    <w:p w14:paraId="15F71A79" w14:textId="6FA1C930" w:rsidR="00ED2E26" w:rsidRPr="007D40EA" w:rsidRDefault="00DA0BFE" w:rsidP="00DE4CA3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Powyższe przesunięcia ni</w:t>
      </w:r>
      <w:r w:rsidR="00A85D79" w:rsidRPr="007D40EA">
        <w:rPr>
          <w:rFonts w:ascii="Times New Roman" w:hAnsi="Times New Roman" w:cs="Times New Roman"/>
        </w:rPr>
        <w:t>e</w:t>
      </w:r>
      <w:r w:rsidRPr="007D40EA">
        <w:rPr>
          <w:rFonts w:ascii="Times New Roman" w:hAnsi="Times New Roman" w:cs="Times New Roman"/>
        </w:rPr>
        <w:t xml:space="preserve"> powodują zmian w całkowitej wysokości planowanych wydatków i są niezbędne do</w:t>
      </w:r>
      <w:r w:rsidR="0005784D" w:rsidRPr="007D40EA">
        <w:rPr>
          <w:rFonts w:ascii="Times New Roman" w:hAnsi="Times New Roman" w:cs="Times New Roman"/>
        </w:rPr>
        <w:t xml:space="preserve"> prawidłowego wykonania budżetu.</w:t>
      </w:r>
    </w:p>
    <w:sectPr w:rsidR="00ED2E26" w:rsidRPr="007D40EA" w:rsidSect="007D40EA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650F"/>
    <w:multiLevelType w:val="hybridMultilevel"/>
    <w:tmpl w:val="96386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3CE2"/>
    <w:multiLevelType w:val="hybridMultilevel"/>
    <w:tmpl w:val="4DD41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3289"/>
    <w:multiLevelType w:val="hybridMultilevel"/>
    <w:tmpl w:val="3616682A"/>
    <w:lvl w:ilvl="0" w:tplc="780612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0C80"/>
    <w:multiLevelType w:val="hybridMultilevel"/>
    <w:tmpl w:val="4B2EB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6C6A"/>
    <w:multiLevelType w:val="hybridMultilevel"/>
    <w:tmpl w:val="0C7C2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5C39"/>
    <w:multiLevelType w:val="hybridMultilevel"/>
    <w:tmpl w:val="732E201E"/>
    <w:lvl w:ilvl="0" w:tplc="04D24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9D642C"/>
    <w:multiLevelType w:val="hybridMultilevel"/>
    <w:tmpl w:val="7028508C"/>
    <w:lvl w:ilvl="0" w:tplc="448E7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2074">
    <w:abstractNumId w:val="3"/>
  </w:num>
  <w:num w:numId="2" w16cid:durableId="1267688956">
    <w:abstractNumId w:val="0"/>
  </w:num>
  <w:num w:numId="3" w16cid:durableId="1354840557">
    <w:abstractNumId w:val="5"/>
  </w:num>
  <w:num w:numId="4" w16cid:durableId="1027760008">
    <w:abstractNumId w:val="6"/>
  </w:num>
  <w:num w:numId="5" w16cid:durableId="278297633">
    <w:abstractNumId w:val="4"/>
  </w:num>
  <w:num w:numId="6" w16cid:durableId="518398188">
    <w:abstractNumId w:val="1"/>
  </w:num>
  <w:num w:numId="7" w16cid:durableId="14209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A1"/>
    <w:rsid w:val="0005784D"/>
    <w:rsid w:val="000F1FCD"/>
    <w:rsid w:val="001025DE"/>
    <w:rsid w:val="002259F0"/>
    <w:rsid w:val="002B5CDC"/>
    <w:rsid w:val="003C338B"/>
    <w:rsid w:val="003D31F4"/>
    <w:rsid w:val="00495193"/>
    <w:rsid w:val="004F7873"/>
    <w:rsid w:val="006359B6"/>
    <w:rsid w:val="006E2164"/>
    <w:rsid w:val="007D40EA"/>
    <w:rsid w:val="00810EBB"/>
    <w:rsid w:val="00830984"/>
    <w:rsid w:val="009B01D4"/>
    <w:rsid w:val="00A3117C"/>
    <w:rsid w:val="00A57CB0"/>
    <w:rsid w:val="00A64AE1"/>
    <w:rsid w:val="00A85D79"/>
    <w:rsid w:val="00AA7EA1"/>
    <w:rsid w:val="00AB366C"/>
    <w:rsid w:val="00B752E5"/>
    <w:rsid w:val="00BF28D7"/>
    <w:rsid w:val="00C85800"/>
    <w:rsid w:val="00C914F9"/>
    <w:rsid w:val="00D47D8F"/>
    <w:rsid w:val="00D70B66"/>
    <w:rsid w:val="00D74B3E"/>
    <w:rsid w:val="00D97E36"/>
    <w:rsid w:val="00DA0BFE"/>
    <w:rsid w:val="00DA4B22"/>
    <w:rsid w:val="00DE4CA3"/>
    <w:rsid w:val="00E550C8"/>
    <w:rsid w:val="00EC3C68"/>
    <w:rsid w:val="00ED2E26"/>
    <w:rsid w:val="00EE78C3"/>
    <w:rsid w:val="00F1756D"/>
    <w:rsid w:val="00F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5EBD"/>
  <w15:chartTrackingRefBased/>
  <w15:docId w15:val="{252069A7-6239-4580-B8EF-AD9380C8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JAKUBOWSKA</dc:creator>
  <cp:keywords/>
  <dc:description/>
  <cp:lastModifiedBy>konto sluzbowe</cp:lastModifiedBy>
  <cp:revision>4</cp:revision>
  <cp:lastPrinted>2024-07-31T10:30:00Z</cp:lastPrinted>
  <dcterms:created xsi:type="dcterms:W3CDTF">2024-07-31T09:57:00Z</dcterms:created>
  <dcterms:modified xsi:type="dcterms:W3CDTF">2024-08-01T12:10:00Z</dcterms:modified>
</cp:coreProperties>
</file>