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5188" w14:textId="206CAD8E" w:rsidR="0099364E" w:rsidRPr="0099364E" w:rsidRDefault="0099364E" w:rsidP="0099364E">
      <w:pPr>
        <w:pStyle w:val="Domylni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DA60CC">
        <w:rPr>
          <w:rFonts w:ascii="Times New Roman" w:hAnsi="Times New Roman" w:cs="Times New Roman"/>
          <w:sz w:val="24"/>
          <w:szCs w:val="24"/>
        </w:rPr>
        <w:t xml:space="preserve">Milejewo, </w:t>
      </w:r>
      <w:r w:rsidR="00D05904">
        <w:rPr>
          <w:rFonts w:ascii="Times New Roman" w:hAnsi="Times New Roman" w:cs="Times New Roman"/>
          <w:sz w:val="24"/>
          <w:szCs w:val="24"/>
        </w:rPr>
        <w:t>24 lipca</w:t>
      </w:r>
      <w:r w:rsidR="00084C0B">
        <w:rPr>
          <w:rFonts w:ascii="Times New Roman" w:hAnsi="Times New Roman" w:cs="Times New Roman"/>
          <w:sz w:val="24"/>
          <w:szCs w:val="24"/>
        </w:rPr>
        <w:t xml:space="preserve"> 2024</w:t>
      </w:r>
      <w:r w:rsidRPr="0099364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648C014" w14:textId="77777777" w:rsidR="0099364E" w:rsidRDefault="0099364E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D616F" w14:textId="77777777" w:rsidR="0099364E" w:rsidRDefault="0099364E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FB292" w14:textId="77777777" w:rsidR="00AA2485" w:rsidRPr="00D90A0B" w:rsidRDefault="004511BC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A0B">
        <w:rPr>
          <w:rFonts w:ascii="Times New Roman" w:hAnsi="Times New Roman" w:cs="Times New Roman"/>
          <w:b/>
          <w:sz w:val="24"/>
          <w:szCs w:val="24"/>
        </w:rPr>
        <w:t xml:space="preserve">INFORMACJA O WYNIKU NABORU </w:t>
      </w:r>
    </w:p>
    <w:p w14:paraId="71C25D4F" w14:textId="77777777" w:rsidR="00AA2485" w:rsidRPr="00D90A0B" w:rsidRDefault="004511BC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0B">
        <w:rPr>
          <w:rFonts w:ascii="Times New Roman" w:hAnsi="Times New Roman" w:cs="Times New Roman"/>
          <w:b/>
          <w:sz w:val="24"/>
          <w:szCs w:val="24"/>
        </w:rPr>
        <w:t>W URZĘDZIE GMINY MILEJEWO</w:t>
      </w:r>
    </w:p>
    <w:p w14:paraId="48828A79" w14:textId="77777777" w:rsidR="00BC3F53" w:rsidRPr="00D90A0B" w:rsidRDefault="00BF36BE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0B">
        <w:rPr>
          <w:rFonts w:ascii="Times New Roman" w:hAnsi="Times New Roman" w:cs="Times New Roman"/>
          <w:b/>
          <w:sz w:val="24"/>
          <w:szCs w:val="24"/>
        </w:rPr>
        <w:t>u</w:t>
      </w:r>
      <w:r w:rsidR="00BC3F53" w:rsidRPr="00D90A0B">
        <w:rPr>
          <w:rFonts w:ascii="Times New Roman" w:hAnsi="Times New Roman" w:cs="Times New Roman"/>
          <w:b/>
          <w:sz w:val="24"/>
          <w:szCs w:val="24"/>
        </w:rPr>
        <w:t>l. Elbląska 47</w:t>
      </w:r>
    </w:p>
    <w:p w14:paraId="530717A7" w14:textId="77777777" w:rsidR="00BC3F53" w:rsidRPr="00D90A0B" w:rsidRDefault="00BC3F53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A0B">
        <w:rPr>
          <w:rFonts w:ascii="Times New Roman" w:hAnsi="Times New Roman" w:cs="Times New Roman"/>
          <w:b/>
          <w:sz w:val="24"/>
          <w:szCs w:val="24"/>
        </w:rPr>
        <w:t>82-316 Milejewo</w:t>
      </w:r>
    </w:p>
    <w:p w14:paraId="52233763" w14:textId="77777777" w:rsidR="00AA2485" w:rsidRPr="00D90A0B" w:rsidRDefault="00AA2485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303" w14:textId="3806C8FC" w:rsidR="00DA60CC" w:rsidRPr="00DA60CC" w:rsidRDefault="004511BC" w:rsidP="00DA60C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90A0B">
        <w:rPr>
          <w:rFonts w:ascii="Times New Roman" w:hAnsi="Times New Roman" w:cs="Times New Roman"/>
          <w:b/>
          <w:bCs/>
          <w:sz w:val="24"/>
          <w:szCs w:val="24"/>
        </w:rPr>
        <w:t>na stan</w:t>
      </w:r>
      <w:r w:rsidR="004F5E61" w:rsidRPr="00D90A0B">
        <w:rPr>
          <w:rFonts w:ascii="Times New Roman" w:hAnsi="Times New Roman" w:cs="Times New Roman"/>
          <w:b/>
          <w:bCs/>
          <w:sz w:val="24"/>
          <w:szCs w:val="24"/>
        </w:rPr>
        <w:t>ow</w:t>
      </w:r>
      <w:r w:rsidR="00BC3F53" w:rsidRPr="00D90A0B">
        <w:rPr>
          <w:rFonts w:ascii="Times New Roman" w:hAnsi="Times New Roman" w:cs="Times New Roman"/>
          <w:b/>
          <w:bCs/>
          <w:sz w:val="24"/>
          <w:szCs w:val="24"/>
        </w:rPr>
        <w:t>isko urzędnicz</w:t>
      </w:r>
      <w:r w:rsidR="00D3453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90A0B" w:rsidRPr="00D90A0B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r w:rsidR="00DA60CC">
        <w:rPr>
          <w:rFonts w:ascii="Times New Roman" w:eastAsia="Times New Roman" w:hAnsi="Times New Roman" w:cs="Times New Roman"/>
          <w:b/>
          <w:sz w:val="24"/>
          <w:szCs w:val="24"/>
        </w:rPr>
        <w:t xml:space="preserve">spraw </w:t>
      </w:r>
      <w:r w:rsidR="005134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księgowości budżetowej</w:t>
      </w:r>
    </w:p>
    <w:p w14:paraId="154A7FF6" w14:textId="77777777" w:rsidR="00734CA2" w:rsidRPr="00734CA2" w:rsidRDefault="00734CA2" w:rsidP="00734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BB9FC" w14:textId="77777777" w:rsidR="00AA2485" w:rsidRPr="00F44148" w:rsidRDefault="004511BC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F44148">
        <w:rPr>
          <w:rFonts w:ascii="Times New Roman" w:hAnsi="Times New Roman" w:cs="Times New Roman"/>
          <w:sz w:val="24"/>
          <w:szCs w:val="24"/>
        </w:rPr>
        <w:t xml:space="preserve">Komisja Rekrutacyjna informuje, że w wyniku zakończenia procedury naboru na wolne stanowisko urzędnicze </w:t>
      </w:r>
      <w:r w:rsidR="004A4E03" w:rsidRPr="00F44148">
        <w:rPr>
          <w:rFonts w:ascii="Times New Roman" w:hAnsi="Times New Roman" w:cs="Times New Roman"/>
          <w:sz w:val="24"/>
          <w:szCs w:val="24"/>
        </w:rPr>
        <w:t>został</w:t>
      </w:r>
      <w:r w:rsidR="002F7864">
        <w:rPr>
          <w:rFonts w:ascii="Times New Roman" w:hAnsi="Times New Roman" w:cs="Times New Roman"/>
          <w:sz w:val="24"/>
          <w:szCs w:val="24"/>
        </w:rPr>
        <w:t>a wybrana</w:t>
      </w:r>
    </w:p>
    <w:p w14:paraId="50BAEC89" w14:textId="3A21EBE2" w:rsidR="004A4E03" w:rsidRDefault="00B8628B">
      <w:pPr>
        <w:pStyle w:val="Domylni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  <w:r w:rsidR="00DA60CC">
        <w:rPr>
          <w:rFonts w:ascii="Times New Roman" w:hAnsi="Times New Roman" w:cs="Times New Roman"/>
          <w:b/>
          <w:sz w:val="24"/>
          <w:szCs w:val="24"/>
        </w:rPr>
        <w:t>i</w:t>
      </w:r>
      <w:r w:rsidR="00084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904">
        <w:rPr>
          <w:rFonts w:ascii="Times New Roman" w:hAnsi="Times New Roman" w:cs="Times New Roman"/>
          <w:b/>
          <w:sz w:val="24"/>
          <w:szCs w:val="24"/>
        </w:rPr>
        <w:t>Sandra Butkiewicz</w:t>
      </w:r>
    </w:p>
    <w:p w14:paraId="2E112481" w14:textId="77777777" w:rsidR="00AA2485" w:rsidRPr="005673F3" w:rsidRDefault="004511BC">
      <w:pPr>
        <w:pStyle w:val="Domylni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F3">
        <w:rPr>
          <w:rFonts w:ascii="Times New Roman" w:hAnsi="Times New Roman" w:cs="Times New Roman"/>
          <w:b/>
          <w:sz w:val="24"/>
          <w:szCs w:val="24"/>
        </w:rPr>
        <w:t>Uzasadnienie dokonanego wyboru:</w:t>
      </w:r>
    </w:p>
    <w:p w14:paraId="4BF5BF67" w14:textId="77777777" w:rsidR="00D05904" w:rsidRDefault="004511BC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F44148">
        <w:rPr>
          <w:rFonts w:ascii="Times New Roman" w:hAnsi="Times New Roman" w:cs="Times New Roman"/>
          <w:sz w:val="24"/>
          <w:szCs w:val="24"/>
        </w:rPr>
        <w:t>Na ogłoszenie o naborze na wyżej wymienione</w:t>
      </w:r>
      <w:r w:rsidR="004A4E03" w:rsidRPr="00F44148">
        <w:rPr>
          <w:rFonts w:ascii="Times New Roman" w:hAnsi="Times New Roman" w:cs="Times New Roman"/>
          <w:sz w:val="24"/>
          <w:szCs w:val="24"/>
        </w:rPr>
        <w:t xml:space="preserve"> s</w:t>
      </w:r>
      <w:r w:rsidR="008C2271" w:rsidRPr="00F44148">
        <w:rPr>
          <w:rFonts w:ascii="Times New Roman" w:hAnsi="Times New Roman" w:cs="Times New Roman"/>
          <w:sz w:val="24"/>
          <w:szCs w:val="24"/>
        </w:rPr>
        <w:t>tano</w:t>
      </w:r>
      <w:r w:rsidR="00AF2541" w:rsidRPr="00F44148">
        <w:rPr>
          <w:rFonts w:ascii="Times New Roman" w:hAnsi="Times New Roman" w:cs="Times New Roman"/>
          <w:sz w:val="24"/>
          <w:szCs w:val="24"/>
        </w:rPr>
        <w:t>wi</w:t>
      </w:r>
      <w:r w:rsidR="00734CA2">
        <w:rPr>
          <w:rFonts w:ascii="Times New Roman" w:hAnsi="Times New Roman" w:cs="Times New Roman"/>
          <w:sz w:val="24"/>
          <w:szCs w:val="24"/>
        </w:rPr>
        <w:t xml:space="preserve">sko </w:t>
      </w:r>
      <w:r w:rsidR="00DA60CC">
        <w:rPr>
          <w:rFonts w:ascii="Times New Roman" w:hAnsi="Times New Roman" w:cs="Times New Roman"/>
          <w:sz w:val="24"/>
          <w:szCs w:val="24"/>
        </w:rPr>
        <w:t>wpłynę</w:t>
      </w:r>
      <w:r w:rsidR="00D05904">
        <w:rPr>
          <w:rFonts w:ascii="Times New Roman" w:hAnsi="Times New Roman" w:cs="Times New Roman"/>
          <w:sz w:val="24"/>
          <w:szCs w:val="24"/>
        </w:rPr>
        <w:t>ły cztery</w:t>
      </w:r>
      <w:r w:rsidR="00A942B7">
        <w:rPr>
          <w:rFonts w:ascii="Times New Roman" w:hAnsi="Times New Roman" w:cs="Times New Roman"/>
          <w:sz w:val="24"/>
          <w:szCs w:val="24"/>
        </w:rPr>
        <w:t xml:space="preserve"> </w:t>
      </w:r>
      <w:r w:rsidR="00DA60CC">
        <w:rPr>
          <w:rFonts w:ascii="Times New Roman" w:hAnsi="Times New Roman" w:cs="Times New Roman"/>
          <w:sz w:val="24"/>
          <w:szCs w:val="24"/>
        </w:rPr>
        <w:t>ofert</w:t>
      </w:r>
      <w:r w:rsidR="00D05904">
        <w:rPr>
          <w:rFonts w:ascii="Times New Roman" w:hAnsi="Times New Roman" w:cs="Times New Roman"/>
          <w:sz w:val="24"/>
          <w:szCs w:val="24"/>
        </w:rPr>
        <w:t>y</w:t>
      </w:r>
      <w:r w:rsidR="00DA60CC">
        <w:rPr>
          <w:rFonts w:ascii="Times New Roman" w:hAnsi="Times New Roman" w:cs="Times New Roman"/>
          <w:sz w:val="24"/>
          <w:szCs w:val="24"/>
        </w:rPr>
        <w:t xml:space="preserve">, </w:t>
      </w:r>
      <w:r w:rsidR="00A942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A60CC">
        <w:rPr>
          <w:rFonts w:ascii="Times New Roman" w:hAnsi="Times New Roman" w:cs="Times New Roman"/>
          <w:sz w:val="24"/>
          <w:szCs w:val="24"/>
        </w:rPr>
        <w:t xml:space="preserve">  </w:t>
      </w:r>
      <w:r w:rsidR="00D05904">
        <w:rPr>
          <w:rFonts w:ascii="Times New Roman" w:hAnsi="Times New Roman" w:cs="Times New Roman"/>
          <w:sz w:val="24"/>
          <w:szCs w:val="24"/>
        </w:rPr>
        <w:t xml:space="preserve">z </w:t>
      </w:r>
      <w:r w:rsidR="00DA60CC">
        <w:rPr>
          <w:rFonts w:ascii="Times New Roman" w:hAnsi="Times New Roman" w:cs="Times New Roman"/>
          <w:sz w:val="24"/>
          <w:szCs w:val="24"/>
        </w:rPr>
        <w:t>któr</w:t>
      </w:r>
      <w:r w:rsidR="00D05904">
        <w:rPr>
          <w:rFonts w:ascii="Times New Roman" w:hAnsi="Times New Roman" w:cs="Times New Roman"/>
          <w:sz w:val="24"/>
          <w:szCs w:val="24"/>
        </w:rPr>
        <w:t xml:space="preserve">ych dwie </w:t>
      </w:r>
      <w:r w:rsidR="00DA60CC">
        <w:rPr>
          <w:rFonts w:ascii="Times New Roman" w:hAnsi="Times New Roman" w:cs="Times New Roman"/>
          <w:sz w:val="24"/>
          <w:szCs w:val="24"/>
        </w:rPr>
        <w:t xml:space="preserve"> spełniał</w:t>
      </w:r>
      <w:r w:rsidR="00D05904">
        <w:rPr>
          <w:rFonts w:ascii="Times New Roman" w:hAnsi="Times New Roman" w:cs="Times New Roman"/>
          <w:sz w:val="24"/>
          <w:szCs w:val="24"/>
        </w:rPr>
        <w:t>y</w:t>
      </w:r>
      <w:r w:rsidR="0099364E">
        <w:rPr>
          <w:rFonts w:ascii="Times New Roman" w:hAnsi="Times New Roman" w:cs="Times New Roman"/>
          <w:sz w:val="24"/>
          <w:szCs w:val="24"/>
        </w:rPr>
        <w:t xml:space="preserve"> wymogi formalne.</w:t>
      </w:r>
      <w:r w:rsidR="00D05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3064C" w14:textId="3CDF2084" w:rsidR="004A4E03" w:rsidRPr="00F44148" w:rsidRDefault="004511BC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F44148">
        <w:rPr>
          <w:rFonts w:ascii="Times New Roman" w:hAnsi="Times New Roman" w:cs="Times New Roman"/>
          <w:sz w:val="24"/>
          <w:szCs w:val="24"/>
        </w:rPr>
        <w:t>W wyniku przeprowa</w:t>
      </w:r>
      <w:r w:rsidR="002F7864">
        <w:rPr>
          <w:rFonts w:ascii="Times New Roman" w:hAnsi="Times New Roman" w:cs="Times New Roman"/>
          <w:sz w:val="24"/>
          <w:szCs w:val="24"/>
        </w:rPr>
        <w:t>dzonej oceny formalnej dokumentów aplikacyjnych</w:t>
      </w:r>
      <w:r w:rsidR="009A36D3">
        <w:rPr>
          <w:rFonts w:ascii="Times New Roman" w:hAnsi="Times New Roman" w:cs="Times New Roman"/>
          <w:sz w:val="24"/>
          <w:szCs w:val="24"/>
        </w:rPr>
        <w:t xml:space="preserve"> a następnie </w:t>
      </w:r>
      <w:r w:rsidR="00DA60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A36D3">
        <w:rPr>
          <w:rFonts w:ascii="Times New Roman" w:hAnsi="Times New Roman" w:cs="Times New Roman"/>
          <w:sz w:val="24"/>
          <w:szCs w:val="24"/>
        </w:rPr>
        <w:t>rozmowy kwalifikacyjnej Komisja Rekrutac</w:t>
      </w:r>
      <w:r w:rsidR="00857DBA">
        <w:rPr>
          <w:rFonts w:ascii="Times New Roman" w:hAnsi="Times New Roman" w:cs="Times New Roman"/>
          <w:sz w:val="24"/>
          <w:szCs w:val="24"/>
        </w:rPr>
        <w:t>yjna</w:t>
      </w:r>
      <w:r w:rsidR="00152807">
        <w:rPr>
          <w:rFonts w:ascii="Times New Roman" w:hAnsi="Times New Roman" w:cs="Times New Roman"/>
          <w:sz w:val="24"/>
          <w:szCs w:val="24"/>
        </w:rPr>
        <w:t xml:space="preserve"> u</w:t>
      </w:r>
      <w:r w:rsidR="0099364E">
        <w:rPr>
          <w:rFonts w:ascii="Times New Roman" w:hAnsi="Times New Roman" w:cs="Times New Roman"/>
          <w:sz w:val="24"/>
          <w:szCs w:val="24"/>
        </w:rPr>
        <w:t xml:space="preserve">znała, że </w:t>
      </w:r>
      <w:r w:rsidR="00DA60CC">
        <w:rPr>
          <w:rFonts w:ascii="Times New Roman" w:hAnsi="Times New Roman" w:cs="Times New Roman"/>
          <w:sz w:val="24"/>
          <w:szCs w:val="24"/>
        </w:rPr>
        <w:t xml:space="preserve">Pani </w:t>
      </w:r>
      <w:r w:rsidR="00D05904">
        <w:rPr>
          <w:rFonts w:ascii="Times New Roman" w:hAnsi="Times New Roman" w:cs="Times New Roman"/>
          <w:sz w:val="24"/>
          <w:szCs w:val="24"/>
        </w:rPr>
        <w:t>Sandra Butkiewicz</w:t>
      </w:r>
      <w:r w:rsidR="005134B7">
        <w:rPr>
          <w:rFonts w:ascii="Times New Roman" w:hAnsi="Times New Roman" w:cs="Times New Roman"/>
          <w:sz w:val="24"/>
          <w:szCs w:val="24"/>
        </w:rPr>
        <w:t xml:space="preserve"> </w:t>
      </w:r>
      <w:r w:rsidR="00D059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36D3">
        <w:rPr>
          <w:rFonts w:ascii="Times New Roman" w:hAnsi="Times New Roman" w:cs="Times New Roman"/>
          <w:sz w:val="24"/>
          <w:szCs w:val="24"/>
        </w:rPr>
        <w:t xml:space="preserve"> jest odpowiednią kandydatką na stanow</w:t>
      </w:r>
      <w:r w:rsidR="00DA60CC">
        <w:rPr>
          <w:rFonts w:ascii="Times New Roman" w:hAnsi="Times New Roman" w:cs="Times New Roman"/>
          <w:sz w:val="24"/>
          <w:szCs w:val="24"/>
        </w:rPr>
        <w:t xml:space="preserve">isko ds. </w:t>
      </w:r>
      <w:r w:rsidR="005134B7">
        <w:rPr>
          <w:rFonts w:ascii="Times New Roman" w:hAnsi="Times New Roman" w:cs="Times New Roman"/>
          <w:sz w:val="24"/>
          <w:szCs w:val="24"/>
        </w:rPr>
        <w:t>księgowości budżetowej</w:t>
      </w:r>
      <w:r w:rsidR="00A942B7">
        <w:rPr>
          <w:rFonts w:ascii="Times New Roman" w:hAnsi="Times New Roman" w:cs="Times New Roman"/>
          <w:sz w:val="24"/>
          <w:szCs w:val="24"/>
        </w:rPr>
        <w:t>.</w:t>
      </w:r>
    </w:p>
    <w:p w14:paraId="02A5824E" w14:textId="77777777" w:rsidR="00734CA2" w:rsidRDefault="00DA60CC" w:rsidP="00B862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B1E92" w:rsidRPr="00F44148">
        <w:rPr>
          <w:rFonts w:ascii="Times New Roman" w:hAnsi="Times New Roman" w:cs="Times New Roman"/>
          <w:sz w:val="24"/>
          <w:szCs w:val="24"/>
        </w:rPr>
        <w:t>oświadczenie zdobyte przez</w:t>
      </w:r>
      <w:r w:rsidR="00734CA2">
        <w:rPr>
          <w:rFonts w:ascii="Times New Roman" w:hAnsi="Times New Roman" w:cs="Times New Roman"/>
          <w:sz w:val="24"/>
          <w:szCs w:val="24"/>
        </w:rPr>
        <w:t xml:space="preserve"> kandydat</w:t>
      </w:r>
      <w:r w:rsidR="009A36D3">
        <w:rPr>
          <w:rFonts w:ascii="Times New Roman" w:hAnsi="Times New Roman" w:cs="Times New Roman"/>
          <w:sz w:val="24"/>
          <w:szCs w:val="24"/>
        </w:rPr>
        <w:t>kę</w:t>
      </w:r>
      <w:r w:rsidR="00734CA2">
        <w:rPr>
          <w:rFonts w:ascii="Times New Roman" w:hAnsi="Times New Roman" w:cs="Times New Roman"/>
          <w:sz w:val="24"/>
          <w:szCs w:val="24"/>
        </w:rPr>
        <w:t xml:space="preserve"> </w:t>
      </w:r>
      <w:r w:rsidR="008747B1" w:rsidRPr="00F44148">
        <w:rPr>
          <w:rFonts w:ascii="Times New Roman" w:hAnsi="Times New Roman" w:cs="Times New Roman"/>
          <w:sz w:val="24"/>
          <w:szCs w:val="24"/>
        </w:rPr>
        <w:t>podczas dotychcz</w:t>
      </w:r>
      <w:r w:rsidR="000024B4" w:rsidRPr="00F44148">
        <w:rPr>
          <w:rFonts w:ascii="Times New Roman" w:hAnsi="Times New Roman" w:cs="Times New Roman"/>
          <w:sz w:val="24"/>
          <w:szCs w:val="24"/>
        </w:rPr>
        <w:t>asowego</w:t>
      </w:r>
      <w:r w:rsidR="008747B1" w:rsidRPr="00F44148">
        <w:rPr>
          <w:rFonts w:ascii="Times New Roman" w:hAnsi="Times New Roman" w:cs="Times New Roman"/>
          <w:sz w:val="24"/>
          <w:szCs w:val="24"/>
        </w:rPr>
        <w:t xml:space="preserve"> </w:t>
      </w:r>
      <w:r w:rsidR="009B1E92" w:rsidRPr="00F44148">
        <w:rPr>
          <w:rFonts w:ascii="Times New Roman" w:hAnsi="Times New Roman" w:cs="Times New Roman"/>
          <w:sz w:val="24"/>
          <w:szCs w:val="24"/>
        </w:rPr>
        <w:t xml:space="preserve"> przebiegu pracy zawodowej daje rękojmię należytego wykonywania obowiązków pracowniczych</w:t>
      </w:r>
      <w:r w:rsidR="00B8628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B1E92" w:rsidRPr="00F44148">
        <w:rPr>
          <w:rFonts w:ascii="Times New Roman" w:hAnsi="Times New Roman" w:cs="Times New Roman"/>
          <w:sz w:val="24"/>
          <w:szCs w:val="24"/>
        </w:rPr>
        <w:t xml:space="preserve"> na </w:t>
      </w:r>
      <w:r w:rsidR="00152807">
        <w:rPr>
          <w:rFonts w:ascii="Times New Roman" w:hAnsi="Times New Roman" w:cs="Times New Roman"/>
          <w:sz w:val="24"/>
          <w:szCs w:val="24"/>
        </w:rPr>
        <w:t xml:space="preserve">w/w </w:t>
      </w:r>
      <w:r w:rsidR="009B1E92" w:rsidRPr="00F44148">
        <w:rPr>
          <w:rFonts w:ascii="Times New Roman" w:hAnsi="Times New Roman" w:cs="Times New Roman"/>
          <w:sz w:val="24"/>
          <w:szCs w:val="24"/>
        </w:rPr>
        <w:t>stanowi</w:t>
      </w:r>
      <w:r w:rsidR="00D34538">
        <w:rPr>
          <w:rFonts w:ascii="Times New Roman" w:hAnsi="Times New Roman" w:cs="Times New Roman"/>
          <w:sz w:val="24"/>
          <w:szCs w:val="24"/>
        </w:rPr>
        <w:t>sku</w:t>
      </w:r>
      <w:r w:rsidR="00152807">
        <w:rPr>
          <w:rFonts w:ascii="Times New Roman" w:hAnsi="Times New Roman" w:cs="Times New Roman"/>
          <w:sz w:val="24"/>
          <w:szCs w:val="24"/>
        </w:rPr>
        <w:t>.</w:t>
      </w:r>
    </w:p>
    <w:p w14:paraId="2CB44A5D" w14:textId="77777777" w:rsidR="00A942B7" w:rsidRDefault="00A942B7" w:rsidP="0008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CA1DA" w14:textId="77777777" w:rsidR="00084C0B" w:rsidRDefault="00084C0B" w:rsidP="0008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4A502" w14:textId="77777777" w:rsidR="00DB1292" w:rsidRPr="00F44148" w:rsidRDefault="004511BC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F44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E0F9D" w:rsidRPr="00F441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673D" w:rsidRPr="00F441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5BAF9D2" w14:textId="77777777" w:rsidR="00AA2485" w:rsidRPr="00F44148" w:rsidRDefault="002E0F9D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F44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B1292" w:rsidRPr="00F441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1673D" w:rsidRPr="00F4414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4441F56" w14:textId="10500974" w:rsidR="00857DBA" w:rsidRDefault="00857DBA" w:rsidP="00DB1292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</w:p>
    <w:p w14:paraId="247302D1" w14:textId="77777777" w:rsidR="00AA2485" w:rsidRPr="00F44148" w:rsidRDefault="00AA2485" w:rsidP="00DB1292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</w:p>
    <w:sectPr w:rsidR="00AA2485" w:rsidRPr="00F44148">
      <w:pgSz w:w="11906" w:h="16838"/>
      <w:pgMar w:top="1417" w:right="1417" w:bottom="1417" w:left="1417" w:header="0" w:footer="0" w:gutter="0"/>
      <w:cols w:space="708"/>
      <w:formProt w:val="0"/>
      <w:docGrid w:linePitch="360" w:charSpace="214746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EBBC" w14:textId="77777777" w:rsidR="00570618" w:rsidRDefault="00570618" w:rsidP="008E4CA7">
      <w:pPr>
        <w:spacing w:after="0" w:line="240" w:lineRule="auto"/>
      </w:pPr>
      <w:r>
        <w:separator/>
      </w:r>
    </w:p>
  </w:endnote>
  <w:endnote w:type="continuationSeparator" w:id="0">
    <w:p w14:paraId="7F65C154" w14:textId="77777777" w:rsidR="00570618" w:rsidRDefault="00570618" w:rsidP="008E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80E3" w14:textId="77777777" w:rsidR="00570618" w:rsidRDefault="00570618" w:rsidP="008E4CA7">
      <w:pPr>
        <w:spacing w:after="0" w:line="240" w:lineRule="auto"/>
      </w:pPr>
      <w:r>
        <w:separator/>
      </w:r>
    </w:p>
  </w:footnote>
  <w:footnote w:type="continuationSeparator" w:id="0">
    <w:p w14:paraId="4363CF7E" w14:textId="77777777" w:rsidR="00570618" w:rsidRDefault="00570618" w:rsidP="008E4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85"/>
    <w:rsid w:val="000024B4"/>
    <w:rsid w:val="00084C0B"/>
    <w:rsid w:val="000C3AB4"/>
    <w:rsid w:val="000F5DBE"/>
    <w:rsid w:val="0011673D"/>
    <w:rsid w:val="00152807"/>
    <w:rsid w:val="00170F55"/>
    <w:rsid w:val="00183E74"/>
    <w:rsid w:val="00231011"/>
    <w:rsid w:val="00237012"/>
    <w:rsid w:val="002E0F9D"/>
    <w:rsid w:val="002F7864"/>
    <w:rsid w:val="003053F8"/>
    <w:rsid w:val="00335A3C"/>
    <w:rsid w:val="003C310A"/>
    <w:rsid w:val="004511BC"/>
    <w:rsid w:val="00492B18"/>
    <w:rsid w:val="004A10E1"/>
    <w:rsid w:val="004A4E03"/>
    <w:rsid w:val="004F5E61"/>
    <w:rsid w:val="005134B7"/>
    <w:rsid w:val="00540034"/>
    <w:rsid w:val="005673F3"/>
    <w:rsid w:val="00570618"/>
    <w:rsid w:val="00694421"/>
    <w:rsid w:val="006D55B9"/>
    <w:rsid w:val="00723623"/>
    <w:rsid w:val="00734CA2"/>
    <w:rsid w:val="00740D1D"/>
    <w:rsid w:val="007C7B2A"/>
    <w:rsid w:val="007C7FEA"/>
    <w:rsid w:val="007F3513"/>
    <w:rsid w:val="007F60F0"/>
    <w:rsid w:val="00844445"/>
    <w:rsid w:val="00857DBA"/>
    <w:rsid w:val="00871023"/>
    <w:rsid w:val="00871DAD"/>
    <w:rsid w:val="008747B1"/>
    <w:rsid w:val="008A2796"/>
    <w:rsid w:val="008C2271"/>
    <w:rsid w:val="008E0928"/>
    <w:rsid w:val="008E4CA7"/>
    <w:rsid w:val="00900024"/>
    <w:rsid w:val="009539C1"/>
    <w:rsid w:val="00970EA3"/>
    <w:rsid w:val="0099364E"/>
    <w:rsid w:val="009A36D3"/>
    <w:rsid w:val="009B1E92"/>
    <w:rsid w:val="00A73052"/>
    <w:rsid w:val="00A942B7"/>
    <w:rsid w:val="00AA2485"/>
    <w:rsid w:val="00AB3B0D"/>
    <w:rsid w:val="00AF2541"/>
    <w:rsid w:val="00B01A71"/>
    <w:rsid w:val="00B8628B"/>
    <w:rsid w:val="00BC3F53"/>
    <w:rsid w:val="00BF36BE"/>
    <w:rsid w:val="00BF6A0D"/>
    <w:rsid w:val="00C95074"/>
    <w:rsid w:val="00D05904"/>
    <w:rsid w:val="00D34538"/>
    <w:rsid w:val="00D52081"/>
    <w:rsid w:val="00D90A0B"/>
    <w:rsid w:val="00DA0185"/>
    <w:rsid w:val="00DA08BD"/>
    <w:rsid w:val="00DA60CC"/>
    <w:rsid w:val="00DB1292"/>
    <w:rsid w:val="00DB5D75"/>
    <w:rsid w:val="00DC0065"/>
    <w:rsid w:val="00EC1738"/>
    <w:rsid w:val="00F0489C"/>
    <w:rsid w:val="00F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125C"/>
  <w15:docId w15:val="{FF1DCAE1-6C4F-4318-863A-C1698330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C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C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C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Elżbieta Lisowska</cp:lastModifiedBy>
  <cp:revision>2</cp:revision>
  <cp:lastPrinted>2024-07-24T13:02:00Z</cp:lastPrinted>
  <dcterms:created xsi:type="dcterms:W3CDTF">2024-07-24T13:03:00Z</dcterms:created>
  <dcterms:modified xsi:type="dcterms:W3CDTF">2024-07-24T13:03:00Z</dcterms:modified>
</cp:coreProperties>
</file>