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39562" w14:textId="4387BD59" w:rsidR="0045634E" w:rsidRDefault="00D968D5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0C478C">
        <w:rPr>
          <w:rFonts w:ascii="Times New Roman" w:hAnsi="Times New Roman" w:cs="Times New Roman"/>
          <w:b/>
          <w:bCs/>
          <w:sz w:val="24"/>
          <w:szCs w:val="24"/>
        </w:rPr>
        <w:t xml:space="preserve"> III/</w:t>
      </w:r>
      <w:r w:rsidR="00524A9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C478C">
        <w:rPr>
          <w:rFonts w:ascii="Times New Roman" w:hAnsi="Times New Roman" w:cs="Times New Roman"/>
          <w:b/>
          <w:bCs/>
          <w:sz w:val="24"/>
          <w:szCs w:val="24"/>
        </w:rPr>
        <w:t>/2024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4767B9" w14:textId="0DBF18E2" w:rsidR="00EA4ED2" w:rsidRDefault="00D968D5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Milejewo</w:t>
      </w:r>
    </w:p>
    <w:p w14:paraId="3B272BF2" w14:textId="54599336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D968D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730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68D5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="00A730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74F9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6FE2E8FF" w14:textId="77777777" w:rsidR="001A06FC" w:rsidRDefault="001A06FC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139B5" w14:textId="305FDABA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7EB44" w14:textId="1EEA510F" w:rsidR="00EA4ED2" w:rsidRDefault="00243BF2" w:rsidP="00D96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A4ED2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r w:rsidR="0061431B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="00D968D5">
        <w:rPr>
          <w:rFonts w:ascii="Times New Roman" w:hAnsi="Times New Roman" w:cs="Times New Roman"/>
          <w:b/>
          <w:bCs/>
          <w:sz w:val="24"/>
          <w:szCs w:val="24"/>
        </w:rPr>
        <w:t>wołania Skarbnika Gminy Milejewo</w:t>
      </w:r>
    </w:p>
    <w:p w14:paraId="244C6995" w14:textId="77777777" w:rsidR="001A06FC" w:rsidRDefault="001A06FC" w:rsidP="00D96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09611" w14:textId="77777777" w:rsidR="007B240B" w:rsidRDefault="007B240B" w:rsidP="00EA4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C0670" w14:textId="1709B0B1" w:rsidR="00EA4ED2" w:rsidRDefault="00A73083" w:rsidP="00EA4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2650">
        <w:rPr>
          <w:rFonts w:ascii="Times New Roman" w:hAnsi="Times New Roman" w:cs="Times New Roman"/>
          <w:sz w:val="24"/>
          <w:szCs w:val="24"/>
        </w:rPr>
        <w:t xml:space="preserve">  </w:t>
      </w:r>
      <w:r w:rsidR="00EA4ED2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D968D5">
        <w:rPr>
          <w:rFonts w:ascii="Times New Roman" w:hAnsi="Times New Roman" w:cs="Times New Roman"/>
          <w:sz w:val="24"/>
          <w:szCs w:val="24"/>
        </w:rPr>
        <w:t xml:space="preserve">art. 18 ust. 2 pkt 3 ustawy z dnia 8 marca 1990r. o samorządzie gminnym </w:t>
      </w:r>
      <w:r w:rsidR="001A06FC">
        <w:rPr>
          <w:rFonts w:ascii="Times New Roman" w:hAnsi="Times New Roman" w:cs="Times New Roman"/>
          <w:sz w:val="24"/>
          <w:szCs w:val="24"/>
        </w:rPr>
        <w:br/>
      </w:r>
      <w:r w:rsidR="00D968D5">
        <w:rPr>
          <w:rFonts w:ascii="Times New Roman" w:hAnsi="Times New Roman" w:cs="Times New Roman"/>
          <w:sz w:val="24"/>
          <w:szCs w:val="24"/>
        </w:rPr>
        <w:t>(Dz. U z 2024r. poz. 609</w:t>
      </w:r>
      <w:r w:rsidR="000C478C">
        <w:rPr>
          <w:rFonts w:ascii="Times New Roman" w:hAnsi="Times New Roman" w:cs="Times New Roman"/>
          <w:sz w:val="24"/>
          <w:szCs w:val="24"/>
        </w:rPr>
        <w:t xml:space="preserve"> ze zm.</w:t>
      </w:r>
      <w:r w:rsidR="00D968D5">
        <w:rPr>
          <w:rFonts w:ascii="Times New Roman" w:hAnsi="Times New Roman" w:cs="Times New Roman"/>
          <w:sz w:val="24"/>
          <w:szCs w:val="24"/>
        </w:rPr>
        <w:t>) w z</w:t>
      </w:r>
      <w:r w:rsidR="001A06FC">
        <w:rPr>
          <w:rFonts w:ascii="Times New Roman" w:hAnsi="Times New Roman" w:cs="Times New Roman"/>
          <w:sz w:val="24"/>
          <w:szCs w:val="24"/>
        </w:rPr>
        <w:t xml:space="preserve">wiązku z art. 4 ust. 1 pkt 2, art. </w:t>
      </w:r>
      <w:r w:rsidR="0061431B">
        <w:rPr>
          <w:rFonts w:ascii="Times New Roman" w:hAnsi="Times New Roman" w:cs="Times New Roman"/>
          <w:sz w:val="24"/>
          <w:szCs w:val="24"/>
        </w:rPr>
        <w:t xml:space="preserve">6 </w:t>
      </w:r>
      <w:r w:rsidR="001A06FC">
        <w:rPr>
          <w:rFonts w:ascii="Times New Roman" w:hAnsi="Times New Roman" w:cs="Times New Roman"/>
          <w:sz w:val="24"/>
          <w:szCs w:val="24"/>
        </w:rPr>
        <w:t>ustawy z dnia 21 listopada 2008r. o pracownikach samorządowych ( Dz. U. z 2022r. poz. 530 )</w:t>
      </w:r>
      <w:r w:rsidR="0061431B">
        <w:rPr>
          <w:rFonts w:ascii="Times New Roman" w:hAnsi="Times New Roman" w:cs="Times New Roman"/>
          <w:sz w:val="24"/>
          <w:szCs w:val="24"/>
        </w:rPr>
        <w:t>,</w:t>
      </w:r>
      <w:r w:rsidR="001A06FC">
        <w:rPr>
          <w:rFonts w:ascii="Times New Roman" w:hAnsi="Times New Roman" w:cs="Times New Roman"/>
          <w:sz w:val="24"/>
          <w:szCs w:val="24"/>
        </w:rPr>
        <w:t xml:space="preserve"> art. </w:t>
      </w:r>
      <w:r w:rsidR="0061431B">
        <w:rPr>
          <w:rFonts w:ascii="Times New Roman" w:hAnsi="Times New Roman" w:cs="Times New Roman"/>
          <w:sz w:val="24"/>
          <w:szCs w:val="24"/>
        </w:rPr>
        <w:t>68 i art. 68²</w:t>
      </w:r>
      <w:r w:rsidR="001A06FC">
        <w:rPr>
          <w:rFonts w:ascii="Times New Roman" w:hAnsi="Times New Roman" w:cs="Times New Roman"/>
          <w:sz w:val="24"/>
          <w:szCs w:val="24"/>
        </w:rPr>
        <w:t xml:space="preserve"> ustawy</w:t>
      </w:r>
      <w:r w:rsidR="004E2C25">
        <w:rPr>
          <w:rFonts w:ascii="Times New Roman" w:hAnsi="Times New Roman" w:cs="Times New Roman"/>
          <w:sz w:val="24"/>
          <w:szCs w:val="24"/>
        </w:rPr>
        <w:br/>
      </w:r>
      <w:r w:rsidR="001A06FC">
        <w:rPr>
          <w:rFonts w:ascii="Times New Roman" w:hAnsi="Times New Roman" w:cs="Times New Roman"/>
          <w:sz w:val="24"/>
          <w:szCs w:val="24"/>
        </w:rPr>
        <w:t xml:space="preserve">  z dnia 26 czerwca 1974 r. Kodeks Pracy (Dz. U. </w:t>
      </w:r>
      <w:r w:rsidR="00524A95">
        <w:rPr>
          <w:rFonts w:ascii="Times New Roman" w:hAnsi="Times New Roman" w:cs="Times New Roman"/>
          <w:sz w:val="24"/>
          <w:szCs w:val="24"/>
        </w:rPr>
        <w:t xml:space="preserve">z </w:t>
      </w:r>
      <w:r w:rsidR="001A06FC">
        <w:rPr>
          <w:rFonts w:ascii="Times New Roman" w:hAnsi="Times New Roman" w:cs="Times New Roman"/>
          <w:sz w:val="24"/>
          <w:szCs w:val="24"/>
        </w:rPr>
        <w:t>2023r. poz. 1465)</w:t>
      </w:r>
      <w:r w:rsidR="0061431B">
        <w:rPr>
          <w:rFonts w:ascii="Times New Roman" w:hAnsi="Times New Roman" w:cs="Times New Roman"/>
          <w:sz w:val="24"/>
          <w:szCs w:val="24"/>
        </w:rPr>
        <w:t xml:space="preserve"> oraz art. 54 ust. 2 ustawy z dnia 27 sierpnia 2009r. o finansach publicznych (Dz.U. z 2023 r., poz. 1270) na wniosek Wójta Gminy Milejewo, </w:t>
      </w:r>
      <w:r w:rsidR="001A06FC">
        <w:rPr>
          <w:rFonts w:ascii="Times New Roman" w:hAnsi="Times New Roman" w:cs="Times New Roman"/>
          <w:sz w:val="24"/>
          <w:szCs w:val="24"/>
        </w:rPr>
        <w:t xml:space="preserve"> Rada Gminy Milejewo uchwala, </w:t>
      </w:r>
      <w:r w:rsidR="00D3528C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47E5C022" w14:textId="5408A24E" w:rsidR="00EF0225" w:rsidRDefault="00EF0225" w:rsidP="00EA4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1F13A" w14:textId="32F5BE38" w:rsidR="00A73083" w:rsidRDefault="00EF0225" w:rsidP="001A0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7B240B">
        <w:rPr>
          <w:rFonts w:ascii="Times New Roman" w:hAnsi="Times New Roman" w:cs="Times New Roman"/>
          <w:sz w:val="24"/>
          <w:szCs w:val="24"/>
        </w:rPr>
        <w:t xml:space="preserve">. </w:t>
      </w:r>
      <w:r w:rsidR="0061431B">
        <w:rPr>
          <w:rFonts w:ascii="Times New Roman" w:hAnsi="Times New Roman" w:cs="Times New Roman"/>
          <w:sz w:val="24"/>
          <w:szCs w:val="24"/>
        </w:rPr>
        <w:t>Po</w:t>
      </w:r>
      <w:r w:rsidR="001A06FC">
        <w:rPr>
          <w:rFonts w:ascii="Times New Roman" w:hAnsi="Times New Roman" w:cs="Times New Roman"/>
          <w:sz w:val="24"/>
          <w:szCs w:val="24"/>
        </w:rPr>
        <w:t>wołuje się z dniem 2</w:t>
      </w:r>
      <w:r w:rsidR="0061431B">
        <w:rPr>
          <w:rFonts w:ascii="Times New Roman" w:hAnsi="Times New Roman" w:cs="Times New Roman"/>
          <w:sz w:val="24"/>
          <w:szCs w:val="24"/>
        </w:rPr>
        <w:t>1</w:t>
      </w:r>
      <w:r w:rsidR="001A06FC">
        <w:rPr>
          <w:rFonts w:ascii="Times New Roman" w:hAnsi="Times New Roman" w:cs="Times New Roman"/>
          <w:sz w:val="24"/>
          <w:szCs w:val="24"/>
        </w:rPr>
        <w:t xml:space="preserve"> czerwca 2024 r</w:t>
      </w:r>
      <w:r w:rsidR="001A06FC" w:rsidRPr="008E7926">
        <w:rPr>
          <w:rFonts w:ascii="Times New Roman" w:hAnsi="Times New Roman" w:cs="Times New Roman"/>
          <w:sz w:val="24"/>
          <w:szCs w:val="24"/>
        </w:rPr>
        <w:t>. Panią</w:t>
      </w:r>
      <w:r w:rsidR="008E7926">
        <w:rPr>
          <w:rFonts w:ascii="Times New Roman" w:hAnsi="Times New Roman" w:cs="Times New Roman"/>
          <w:sz w:val="24"/>
          <w:szCs w:val="24"/>
        </w:rPr>
        <w:t xml:space="preserve"> Joannę Jakubowską</w:t>
      </w:r>
      <w:r w:rsidR="0061431B">
        <w:rPr>
          <w:rFonts w:ascii="Times New Roman" w:hAnsi="Times New Roman" w:cs="Times New Roman"/>
          <w:sz w:val="24"/>
          <w:szCs w:val="24"/>
        </w:rPr>
        <w:t xml:space="preserve"> na </w:t>
      </w:r>
      <w:r w:rsidR="001A06FC">
        <w:rPr>
          <w:rFonts w:ascii="Times New Roman" w:hAnsi="Times New Roman" w:cs="Times New Roman"/>
          <w:sz w:val="24"/>
          <w:szCs w:val="24"/>
        </w:rPr>
        <w:t>stanowisk</w:t>
      </w:r>
      <w:r w:rsidR="0061431B">
        <w:rPr>
          <w:rFonts w:ascii="Times New Roman" w:hAnsi="Times New Roman" w:cs="Times New Roman"/>
          <w:sz w:val="24"/>
          <w:szCs w:val="24"/>
        </w:rPr>
        <w:t>o</w:t>
      </w:r>
      <w:r w:rsidR="001A06FC">
        <w:rPr>
          <w:rFonts w:ascii="Times New Roman" w:hAnsi="Times New Roman" w:cs="Times New Roman"/>
          <w:sz w:val="24"/>
          <w:szCs w:val="24"/>
        </w:rPr>
        <w:t xml:space="preserve"> Skarbnika Gminy Milejewo.</w:t>
      </w:r>
    </w:p>
    <w:p w14:paraId="4E066D33" w14:textId="77777777" w:rsidR="006E2650" w:rsidRDefault="006E2650" w:rsidP="006E265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35C32" w14:textId="5E72534A" w:rsidR="006E2650" w:rsidRDefault="00A73083" w:rsidP="001A0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1A06FC">
        <w:rPr>
          <w:rFonts w:ascii="Times New Roman" w:hAnsi="Times New Roman" w:cs="Times New Roman"/>
          <w:sz w:val="24"/>
          <w:szCs w:val="24"/>
        </w:rPr>
        <w:t>. Wykonanie uchwały powierza się Wójtowi Gminy Milejewo.</w:t>
      </w:r>
    </w:p>
    <w:p w14:paraId="52C7CBAC" w14:textId="77777777" w:rsidR="006E2650" w:rsidRDefault="006E2650" w:rsidP="00A7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CDCCE" w14:textId="72E412A8" w:rsidR="006E2650" w:rsidRPr="00A73083" w:rsidRDefault="006E2650" w:rsidP="00A7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="001A06F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5226A87" w14:textId="20077642" w:rsidR="004B43C9" w:rsidRPr="004B43C9" w:rsidRDefault="004B43C9" w:rsidP="004B43C9">
      <w:pPr>
        <w:tabs>
          <w:tab w:val="left" w:pos="5130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B43C9">
        <w:rPr>
          <w:rFonts w:ascii="Times New Roman" w:hAnsi="Times New Roman" w:cs="Times New Roman"/>
          <w:bCs/>
          <w:i/>
          <w:iCs/>
          <w:sz w:val="24"/>
          <w:szCs w:val="24"/>
        </w:rPr>
        <w:t>Przewodnicząca Rady Gminy</w:t>
      </w:r>
    </w:p>
    <w:p w14:paraId="445DBAB3" w14:textId="7FAC80A4" w:rsidR="004B43C9" w:rsidRPr="004B43C9" w:rsidRDefault="004B43C9" w:rsidP="004B43C9">
      <w:pPr>
        <w:tabs>
          <w:tab w:val="left" w:pos="5130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43C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</w:t>
      </w:r>
      <w:r w:rsidRPr="004B43C9">
        <w:rPr>
          <w:rFonts w:ascii="Times New Roman" w:hAnsi="Times New Roman" w:cs="Times New Roman"/>
          <w:bCs/>
          <w:i/>
          <w:iCs/>
          <w:sz w:val="24"/>
          <w:szCs w:val="24"/>
        </w:rPr>
        <w:t>Weronika Felkiewicz</w:t>
      </w:r>
    </w:p>
    <w:p w14:paraId="50B24F9D" w14:textId="5AD03007" w:rsidR="00533E7D" w:rsidRDefault="00533E7D" w:rsidP="004B43C9">
      <w:pPr>
        <w:tabs>
          <w:tab w:val="left" w:pos="5130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5F2CD" w14:textId="77777777" w:rsidR="00187FB9" w:rsidRDefault="00187FB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B9C9A" w14:textId="77777777" w:rsidR="00187FB9" w:rsidRDefault="00187FB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32869" w14:textId="77777777" w:rsidR="00187FB9" w:rsidRDefault="00187FB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CB045" w14:textId="77777777" w:rsidR="00187FB9" w:rsidRDefault="00187FB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B730E" w14:textId="77777777" w:rsidR="00187FB9" w:rsidRDefault="00187FB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7A283" w14:textId="77777777" w:rsidR="00187FB9" w:rsidRDefault="00187FB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AFDD6" w14:textId="77777777" w:rsidR="00187FB9" w:rsidRDefault="00187FB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55C9C" w14:textId="77777777" w:rsidR="00187FB9" w:rsidRDefault="00187FB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4BF32" w14:textId="77777777" w:rsidR="00187FB9" w:rsidRDefault="00187FB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AD768" w14:textId="77777777" w:rsidR="00187FB9" w:rsidRDefault="00187FB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27EC9" w14:textId="77777777" w:rsidR="00187FB9" w:rsidRDefault="00187FB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111EC" w14:textId="77777777" w:rsidR="00187FB9" w:rsidRDefault="00187FB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1323F" w14:textId="77777777" w:rsidR="00187FB9" w:rsidRDefault="00187FB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B825C" w14:textId="77777777" w:rsidR="00187FB9" w:rsidRDefault="00187FB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990EA" w14:textId="77777777" w:rsidR="00187FB9" w:rsidRDefault="00187FB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22F6E" w14:textId="7790F4E5" w:rsidR="00187FB9" w:rsidRDefault="00187FB9" w:rsidP="00187F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14:paraId="7134E1A6" w14:textId="188F4635" w:rsidR="00187FB9" w:rsidRDefault="00187FB9" w:rsidP="00187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Zgodnie z art. 18 ust. 2 pkt 3 ustawy z dnia 8 marca 1990r. o samorządzie gminnym, powołanie i odwołanie Skarbnika gminy należy do kompetencji Rady Gminy i dokonywane jest na wniosek Wójta.</w:t>
      </w:r>
    </w:p>
    <w:p w14:paraId="2FF8CA0B" w14:textId="4B852D41" w:rsidR="0061431B" w:rsidRDefault="0061431B" w:rsidP="00187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odwołanie z dniem 20 czerwca 2024r. dotychczasowego Skarbnika Gminy, konieczne jest powołanie nowego Skarbnika.</w:t>
      </w:r>
    </w:p>
    <w:p w14:paraId="534F7353" w14:textId="7E93E764" w:rsidR="0061431B" w:rsidRDefault="0061431B" w:rsidP="00187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Milejewo wnioskuje o powołanie na to stanowisko </w:t>
      </w:r>
      <w:r w:rsidRPr="008E7926">
        <w:rPr>
          <w:rFonts w:ascii="Times New Roman" w:hAnsi="Times New Roman" w:cs="Times New Roman"/>
          <w:sz w:val="24"/>
          <w:szCs w:val="24"/>
        </w:rPr>
        <w:t>Pan</w:t>
      </w:r>
      <w:r w:rsidR="008E7926" w:rsidRPr="008E7926">
        <w:rPr>
          <w:rFonts w:ascii="Times New Roman" w:hAnsi="Times New Roman" w:cs="Times New Roman"/>
          <w:sz w:val="24"/>
          <w:szCs w:val="24"/>
        </w:rPr>
        <w:t>i</w:t>
      </w:r>
      <w:r w:rsidR="008E7926">
        <w:rPr>
          <w:rFonts w:ascii="Times New Roman" w:hAnsi="Times New Roman" w:cs="Times New Roman"/>
          <w:sz w:val="24"/>
          <w:szCs w:val="24"/>
        </w:rPr>
        <w:t>ą Joannę Jakubowską,</w:t>
      </w:r>
      <w:r>
        <w:rPr>
          <w:rFonts w:ascii="Times New Roman" w:hAnsi="Times New Roman" w:cs="Times New Roman"/>
          <w:sz w:val="24"/>
          <w:szCs w:val="24"/>
        </w:rPr>
        <w:t xml:space="preserve">         która spełnia wymogi formalne określone w obowiązujących przepisach. Wobec powyższego podjęcie uchwały jest uzasadnione.</w:t>
      </w:r>
    </w:p>
    <w:p w14:paraId="23C4BAB7" w14:textId="77777777" w:rsidR="004B43C9" w:rsidRDefault="004B43C9" w:rsidP="004B43C9">
      <w:pPr>
        <w:rPr>
          <w:rFonts w:ascii="Times New Roman" w:hAnsi="Times New Roman" w:cs="Times New Roman"/>
          <w:sz w:val="24"/>
          <w:szCs w:val="24"/>
        </w:rPr>
      </w:pPr>
    </w:p>
    <w:p w14:paraId="4815BABA" w14:textId="4C04C6BC" w:rsidR="004B43C9" w:rsidRPr="004B43C9" w:rsidRDefault="004B43C9" w:rsidP="004B43C9">
      <w:pPr>
        <w:tabs>
          <w:tab w:val="left" w:pos="5235"/>
          <w:tab w:val="left" w:pos="5670"/>
        </w:tabs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4B43C9">
        <w:rPr>
          <w:rFonts w:ascii="Times New Roman" w:hAnsi="Times New Roman" w:cs="Times New Roman"/>
          <w:bCs/>
          <w:i/>
          <w:iCs/>
          <w:sz w:val="24"/>
          <w:szCs w:val="24"/>
        </w:rPr>
        <w:t>Przewodnicząca Rady Gminy</w:t>
      </w:r>
    </w:p>
    <w:p w14:paraId="04A94139" w14:textId="206E17E0" w:rsidR="004B43C9" w:rsidRPr="004B43C9" w:rsidRDefault="004B43C9" w:rsidP="004B43C9">
      <w:pPr>
        <w:tabs>
          <w:tab w:val="left" w:pos="5235"/>
          <w:tab w:val="left" w:pos="567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4B43C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</w:t>
      </w:r>
      <w:r w:rsidRPr="004B43C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</w:t>
      </w:r>
      <w:r w:rsidRPr="004B43C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Weronika Felkiewicz</w:t>
      </w:r>
    </w:p>
    <w:p w14:paraId="0B59B9CD" w14:textId="6C37DE67" w:rsidR="004B43C9" w:rsidRPr="004B43C9" w:rsidRDefault="004B43C9" w:rsidP="004B43C9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</w:p>
    <w:sectPr w:rsidR="004B43C9" w:rsidRPr="004B43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5F9BA" w14:textId="77777777" w:rsidR="00D211D5" w:rsidRDefault="00D211D5" w:rsidP="000C478C">
      <w:pPr>
        <w:spacing w:after="0" w:line="240" w:lineRule="auto"/>
      </w:pPr>
      <w:r>
        <w:separator/>
      </w:r>
    </w:p>
  </w:endnote>
  <w:endnote w:type="continuationSeparator" w:id="0">
    <w:p w14:paraId="4F9D1C80" w14:textId="77777777" w:rsidR="00D211D5" w:rsidRDefault="00D211D5" w:rsidP="000C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A9B11" w14:textId="77777777" w:rsidR="00D211D5" w:rsidRDefault="00D211D5" w:rsidP="000C478C">
      <w:pPr>
        <w:spacing w:after="0" w:line="240" w:lineRule="auto"/>
      </w:pPr>
      <w:r>
        <w:separator/>
      </w:r>
    </w:p>
  </w:footnote>
  <w:footnote w:type="continuationSeparator" w:id="0">
    <w:p w14:paraId="11E0F31D" w14:textId="77777777" w:rsidR="00D211D5" w:rsidRDefault="00D211D5" w:rsidP="000C4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79824" w14:textId="1B853BF0" w:rsidR="000C478C" w:rsidRPr="000C478C" w:rsidRDefault="000C478C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B01E5"/>
    <w:multiLevelType w:val="hybridMultilevel"/>
    <w:tmpl w:val="B52E4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B3F18"/>
    <w:multiLevelType w:val="hybridMultilevel"/>
    <w:tmpl w:val="F4BEA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E3647"/>
    <w:multiLevelType w:val="hybridMultilevel"/>
    <w:tmpl w:val="B5A4F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82305"/>
    <w:multiLevelType w:val="hybridMultilevel"/>
    <w:tmpl w:val="6A163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510699">
    <w:abstractNumId w:val="2"/>
  </w:num>
  <w:num w:numId="2" w16cid:durableId="1439524233">
    <w:abstractNumId w:val="1"/>
  </w:num>
  <w:num w:numId="3" w16cid:durableId="1834297294">
    <w:abstractNumId w:val="0"/>
  </w:num>
  <w:num w:numId="4" w16cid:durableId="2046247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95"/>
    <w:rsid w:val="00017358"/>
    <w:rsid w:val="00074F93"/>
    <w:rsid w:val="000C478C"/>
    <w:rsid w:val="00127415"/>
    <w:rsid w:val="00146621"/>
    <w:rsid w:val="00187FB9"/>
    <w:rsid w:val="00190A91"/>
    <w:rsid w:val="001A06FC"/>
    <w:rsid w:val="001C1792"/>
    <w:rsid w:val="0022580E"/>
    <w:rsid w:val="00243BF2"/>
    <w:rsid w:val="002969B4"/>
    <w:rsid w:val="0032594C"/>
    <w:rsid w:val="00337EAF"/>
    <w:rsid w:val="00347EA9"/>
    <w:rsid w:val="003A215C"/>
    <w:rsid w:val="0045634E"/>
    <w:rsid w:val="004B43C9"/>
    <w:rsid w:val="004E2C25"/>
    <w:rsid w:val="005066BE"/>
    <w:rsid w:val="005217C7"/>
    <w:rsid w:val="00524A95"/>
    <w:rsid w:val="0053086F"/>
    <w:rsid w:val="00533E7D"/>
    <w:rsid w:val="0061431B"/>
    <w:rsid w:val="00634046"/>
    <w:rsid w:val="006E2650"/>
    <w:rsid w:val="00720E62"/>
    <w:rsid w:val="007357EF"/>
    <w:rsid w:val="007B0E86"/>
    <w:rsid w:val="007B240B"/>
    <w:rsid w:val="008E7926"/>
    <w:rsid w:val="00922208"/>
    <w:rsid w:val="009631D0"/>
    <w:rsid w:val="00965679"/>
    <w:rsid w:val="00965E95"/>
    <w:rsid w:val="00A73083"/>
    <w:rsid w:val="00A776C2"/>
    <w:rsid w:val="00AA3A5F"/>
    <w:rsid w:val="00AF74AF"/>
    <w:rsid w:val="00B92B79"/>
    <w:rsid w:val="00C32D39"/>
    <w:rsid w:val="00C40834"/>
    <w:rsid w:val="00D211D5"/>
    <w:rsid w:val="00D32D8A"/>
    <w:rsid w:val="00D3528C"/>
    <w:rsid w:val="00D534F8"/>
    <w:rsid w:val="00D655F7"/>
    <w:rsid w:val="00D73C2F"/>
    <w:rsid w:val="00D968D5"/>
    <w:rsid w:val="00DB7489"/>
    <w:rsid w:val="00DE3DEB"/>
    <w:rsid w:val="00E10209"/>
    <w:rsid w:val="00EA4ED2"/>
    <w:rsid w:val="00EB1D21"/>
    <w:rsid w:val="00EF0225"/>
    <w:rsid w:val="00EF408F"/>
    <w:rsid w:val="00F75D6F"/>
    <w:rsid w:val="00FA320C"/>
    <w:rsid w:val="00FB0629"/>
    <w:rsid w:val="00F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2ABB"/>
  <w15:chartTrackingRefBased/>
  <w15:docId w15:val="{15A11444-8DA5-4DB2-8EBD-DF48226E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4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4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78C"/>
  </w:style>
  <w:style w:type="paragraph" w:styleId="Stopka">
    <w:name w:val="footer"/>
    <w:basedOn w:val="Normalny"/>
    <w:link w:val="StopkaZnak"/>
    <w:uiPriority w:val="99"/>
    <w:unhideWhenUsed/>
    <w:rsid w:val="000C4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Czabon</dc:creator>
  <cp:keywords/>
  <dc:description/>
  <cp:lastModifiedBy>konto sluzbowe</cp:lastModifiedBy>
  <cp:revision>3</cp:revision>
  <cp:lastPrinted>2024-06-06T08:35:00Z</cp:lastPrinted>
  <dcterms:created xsi:type="dcterms:W3CDTF">2024-06-17T12:00:00Z</dcterms:created>
  <dcterms:modified xsi:type="dcterms:W3CDTF">2024-06-26T09:27:00Z</dcterms:modified>
</cp:coreProperties>
</file>