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9562" w14:textId="5A958BB4" w:rsidR="0045634E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B0E86">
        <w:rPr>
          <w:rFonts w:ascii="Times New Roman" w:hAnsi="Times New Roman" w:cs="Times New Roman"/>
          <w:b/>
          <w:bCs/>
          <w:sz w:val="24"/>
          <w:szCs w:val="24"/>
        </w:rPr>
        <w:t>ARZĄDZENIE NR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E08">
        <w:rPr>
          <w:rFonts w:ascii="Times New Roman" w:hAnsi="Times New Roman" w:cs="Times New Roman"/>
          <w:b/>
          <w:bCs/>
          <w:sz w:val="24"/>
          <w:szCs w:val="24"/>
        </w:rPr>
        <w:t>31/24</w:t>
      </w:r>
    </w:p>
    <w:p w14:paraId="234767B9" w14:textId="78E9C493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3B272BF2" w14:textId="718041B9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B3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34B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CD3F32">
        <w:rPr>
          <w:rFonts w:ascii="Times New Roman" w:hAnsi="Times New Roman" w:cs="Times New Roman"/>
          <w:b/>
          <w:bCs/>
          <w:sz w:val="24"/>
          <w:szCs w:val="24"/>
        </w:rPr>
        <w:t xml:space="preserve"> czerwca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7A9139B5" w14:textId="305FDABA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FE455" w14:textId="77777777" w:rsidR="00B670D3" w:rsidRDefault="00B670D3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EB44" w14:textId="478DD4D5" w:rsidR="00EA4ED2" w:rsidRDefault="00012641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A4ED2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D01BF1">
        <w:rPr>
          <w:rFonts w:ascii="Times New Roman" w:hAnsi="Times New Roman" w:cs="Times New Roman"/>
          <w:b/>
          <w:bCs/>
          <w:sz w:val="24"/>
          <w:szCs w:val="24"/>
        </w:rPr>
        <w:t xml:space="preserve">powołania Zastępcy Wójta </w:t>
      </w:r>
      <w:r w:rsidR="007B240B">
        <w:rPr>
          <w:rFonts w:ascii="Times New Roman" w:hAnsi="Times New Roman" w:cs="Times New Roman"/>
          <w:b/>
          <w:bCs/>
          <w:sz w:val="24"/>
          <w:szCs w:val="24"/>
        </w:rPr>
        <w:t>Gminy Milejewo</w:t>
      </w:r>
    </w:p>
    <w:p w14:paraId="71C94007" w14:textId="77777777" w:rsidR="00CD3F32" w:rsidRDefault="00CD3F32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09611" w14:textId="77777777" w:rsidR="007B240B" w:rsidRDefault="007B240B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C0670" w14:textId="758FA375" w:rsidR="00EA4ED2" w:rsidRDefault="00EA4ED2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D01BF1">
        <w:rPr>
          <w:rFonts w:ascii="Times New Roman" w:hAnsi="Times New Roman" w:cs="Times New Roman"/>
          <w:sz w:val="24"/>
          <w:szCs w:val="24"/>
        </w:rPr>
        <w:t>26a</w:t>
      </w:r>
      <w:r w:rsidR="007B240B">
        <w:rPr>
          <w:rFonts w:ascii="Times New Roman" w:hAnsi="Times New Roman" w:cs="Times New Roman"/>
          <w:sz w:val="24"/>
          <w:szCs w:val="24"/>
        </w:rPr>
        <w:t xml:space="preserve"> ust. </w:t>
      </w:r>
      <w:r w:rsidR="00D01B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ustawy z dnia </w:t>
      </w:r>
      <w:r w:rsidR="007B240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40B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40B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r. o </w:t>
      </w:r>
      <w:r w:rsidR="007B240B">
        <w:rPr>
          <w:rFonts w:ascii="Times New Roman" w:hAnsi="Times New Roman" w:cs="Times New Roman"/>
          <w:sz w:val="24"/>
          <w:szCs w:val="24"/>
        </w:rPr>
        <w:t>samorządzie gminnym</w:t>
      </w:r>
      <w:r>
        <w:rPr>
          <w:rFonts w:ascii="Times New Roman" w:hAnsi="Times New Roman" w:cs="Times New Roman"/>
          <w:sz w:val="24"/>
          <w:szCs w:val="24"/>
        </w:rPr>
        <w:t xml:space="preserve"> (Dz.U. z 202</w:t>
      </w:r>
      <w:r w:rsidR="004B36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4B36EB">
        <w:rPr>
          <w:rFonts w:ascii="Times New Roman" w:hAnsi="Times New Roman" w:cs="Times New Roman"/>
          <w:sz w:val="24"/>
          <w:szCs w:val="24"/>
        </w:rPr>
        <w:t>609</w:t>
      </w:r>
      <w:r w:rsidR="009A5E08">
        <w:rPr>
          <w:rFonts w:ascii="Times New Roman" w:hAnsi="Times New Roman" w:cs="Times New Roman"/>
          <w:sz w:val="24"/>
          <w:szCs w:val="24"/>
        </w:rPr>
        <w:t xml:space="preserve"> ze zm.</w:t>
      </w:r>
      <w:r w:rsidR="00D3528C">
        <w:rPr>
          <w:rFonts w:ascii="Times New Roman" w:hAnsi="Times New Roman" w:cs="Times New Roman"/>
          <w:sz w:val="24"/>
          <w:szCs w:val="24"/>
        </w:rPr>
        <w:t xml:space="preserve"> )</w:t>
      </w:r>
      <w:r w:rsidR="00615B0E">
        <w:rPr>
          <w:rFonts w:ascii="Times New Roman" w:hAnsi="Times New Roman" w:cs="Times New Roman"/>
          <w:sz w:val="24"/>
          <w:szCs w:val="24"/>
        </w:rPr>
        <w:t>, art. 4 ust. 1 pkt 2 ustawy o pracownikach samorządowych (Dz. U. z 2022r. poz. 530</w:t>
      </w:r>
      <w:r w:rsidR="006A5B9B">
        <w:rPr>
          <w:rFonts w:ascii="Times New Roman" w:hAnsi="Times New Roman" w:cs="Times New Roman"/>
          <w:sz w:val="24"/>
          <w:szCs w:val="24"/>
        </w:rPr>
        <w:t xml:space="preserve"> ze zm.</w:t>
      </w:r>
      <w:r w:rsidR="00615B0E">
        <w:rPr>
          <w:rFonts w:ascii="Times New Roman" w:hAnsi="Times New Roman" w:cs="Times New Roman"/>
          <w:sz w:val="24"/>
          <w:szCs w:val="24"/>
        </w:rPr>
        <w:t xml:space="preserve">) oraz art. 68 kodeksu pracy ( Dz.U. z 2023 r. poz. 1465 )  </w:t>
      </w:r>
      <w:r w:rsidR="00C40834">
        <w:rPr>
          <w:rFonts w:ascii="Times New Roman" w:hAnsi="Times New Roman" w:cs="Times New Roman"/>
          <w:sz w:val="24"/>
          <w:szCs w:val="24"/>
        </w:rPr>
        <w:t xml:space="preserve"> </w:t>
      </w:r>
      <w:r w:rsidR="00D3528C">
        <w:rPr>
          <w:rFonts w:ascii="Times New Roman" w:hAnsi="Times New Roman" w:cs="Times New Roman"/>
          <w:sz w:val="24"/>
          <w:szCs w:val="24"/>
        </w:rPr>
        <w:t>zarządza</w:t>
      </w:r>
      <w:r w:rsidR="007B240B">
        <w:rPr>
          <w:rFonts w:ascii="Times New Roman" w:hAnsi="Times New Roman" w:cs="Times New Roman"/>
          <w:sz w:val="24"/>
          <w:szCs w:val="24"/>
        </w:rPr>
        <w:t>m</w:t>
      </w:r>
      <w:r w:rsidR="00D3528C">
        <w:rPr>
          <w:rFonts w:ascii="Times New Roman" w:hAnsi="Times New Roman" w:cs="Times New Roman"/>
          <w:sz w:val="24"/>
          <w:szCs w:val="24"/>
        </w:rPr>
        <w:t>, co następuje:</w:t>
      </w:r>
    </w:p>
    <w:p w14:paraId="47E5C022" w14:textId="5408A24E" w:rsidR="00EF0225" w:rsidRDefault="00EF0225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07E7C" w14:textId="720FA9F8" w:rsidR="00EF0225" w:rsidRDefault="00EF0225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7B240B">
        <w:rPr>
          <w:rFonts w:ascii="Times New Roman" w:hAnsi="Times New Roman" w:cs="Times New Roman"/>
          <w:sz w:val="24"/>
          <w:szCs w:val="24"/>
        </w:rPr>
        <w:t xml:space="preserve">. </w:t>
      </w:r>
      <w:r w:rsidR="00615B0E">
        <w:rPr>
          <w:rFonts w:ascii="Times New Roman" w:hAnsi="Times New Roman" w:cs="Times New Roman"/>
          <w:sz w:val="24"/>
          <w:szCs w:val="24"/>
        </w:rPr>
        <w:t>P</w:t>
      </w:r>
      <w:r w:rsidR="00D01BF1">
        <w:rPr>
          <w:rFonts w:ascii="Times New Roman" w:hAnsi="Times New Roman" w:cs="Times New Roman"/>
          <w:sz w:val="24"/>
          <w:szCs w:val="24"/>
        </w:rPr>
        <w:t xml:space="preserve">owołuje się </w:t>
      </w:r>
      <w:r w:rsidR="004B36EB">
        <w:rPr>
          <w:rFonts w:ascii="Times New Roman" w:hAnsi="Times New Roman" w:cs="Times New Roman"/>
          <w:sz w:val="24"/>
          <w:szCs w:val="24"/>
        </w:rPr>
        <w:t xml:space="preserve">Panią </w:t>
      </w:r>
      <w:r w:rsidR="00CD3F32">
        <w:rPr>
          <w:rFonts w:ascii="Times New Roman" w:hAnsi="Times New Roman" w:cs="Times New Roman"/>
          <w:sz w:val="24"/>
          <w:szCs w:val="24"/>
        </w:rPr>
        <w:t>Sylwię Przystasz - Biernacką</w:t>
      </w:r>
      <w:r w:rsidR="004B36EB">
        <w:rPr>
          <w:rFonts w:ascii="Times New Roman" w:hAnsi="Times New Roman" w:cs="Times New Roman"/>
          <w:sz w:val="24"/>
          <w:szCs w:val="24"/>
        </w:rPr>
        <w:t xml:space="preserve"> </w:t>
      </w:r>
      <w:r w:rsidR="00D01BF1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266A52">
        <w:rPr>
          <w:rFonts w:ascii="Times New Roman" w:hAnsi="Times New Roman" w:cs="Times New Roman"/>
          <w:sz w:val="24"/>
          <w:szCs w:val="24"/>
        </w:rPr>
        <w:t>Z</w:t>
      </w:r>
      <w:r w:rsidR="00D01BF1">
        <w:rPr>
          <w:rFonts w:ascii="Times New Roman" w:hAnsi="Times New Roman" w:cs="Times New Roman"/>
          <w:sz w:val="24"/>
          <w:szCs w:val="24"/>
        </w:rPr>
        <w:t>astępcy Wójta Gminy Milejewo</w:t>
      </w:r>
      <w:r w:rsidR="00615B0E">
        <w:rPr>
          <w:rFonts w:ascii="Times New Roman" w:hAnsi="Times New Roman" w:cs="Times New Roman"/>
          <w:sz w:val="24"/>
          <w:szCs w:val="24"/>
        </w:rPr>
        <w:t xml:space="preserve"> z dniem 01 lipca 2024 r.</w:t>
      </w:r>
    </w:p>
    <w:p w14:paraId="3E108E04" w14:textId="77777777" w:rsidR="00D01BF1" w:rsidRDefault="00D01BF1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D2FFE" w14:textId="01B5C8BF" w:rsidR="00F75D6F" w:rsidRDefault="00555E48" w:rsidP="00D01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B36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5B0E">
        <w:rPr>
          <w:rFonts w:ascii="Times New Roman" w:hAnsi="Times New Roman" w:cs="Times New Roman"/>
          <w:sz w:val="24"/>
          <w:szCs w:val="24"/>
        </w:rPr>
        <w:t>Szczeg</w:t>
      </w:r>
      <w:r w:rsidR="007401F8">
        <w:rPr>
          <w:rFonts w:ascii="Times New Roman" w:hAnsi="Times New Roman" w:cs="Times New Roman"/>
          <w:sz w:val="24"/>
          <w:szCs w:val="24"/>
        </w:rPr>
        <w:t>ó</w:t>
      </w:r>
      <w:r w:rsidR="00615B0E">
        <w:rPr>
          <w:rFonts w:ascii="Times New Roman" w:hAnsi="Times New Roman" w:cs="Times New Roman"/>
          <w:sz w:val="24"/>
          <w:szCs w:val="24"/>
        </w:rPr>
        <w:t>łowy zakres czynności, warunki pracy oraz wysokość wynagrodzenia zostaną określone odrębnym dokumentem.</w:t>
      </w:r>
    </w:p>
    <w:p w14:paraId="28D3F33D" w14:textId="77777777" w:rsidR="00615B0E" w:rsidRDefault="00615B0E" w:rsidP="00D01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F33E1" w14:textId="5579A0E0" w:rsidR="00615B0E" w:rsidRDefault="00615B0E" w:rsidP="00D01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Zarządzenie wchodzi w życie z dniem podpisania.</w:t>
      </w:r>
    </w:p>
    <w:p w14:paraId="4DE9A8C9" w14:textId="77777777" w:rsidR="002A3DCA" w:rsidRDefault="002A3DCA" w:rsidP="00D01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07C5F" w14:textId="3A3443EA" w:rsidR="002A3DCA" w:rsidRPr="002A3DCA" w:rsidRDefault="002A3DCA" w:rsidP="000D2334">
      <w:pPr>
        <w:spacing w:after="0" w:line="360" w:lineRule="auto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2A3DCA">
        <w:rPr>
          <w:rFonts w:ascii="Times New Roman" w:hAnsi="Times New Roman" w:cs="Times New Roman"/>
          <w:i/>
          <w:iCs/>
          <w:sz w:val="24"/>
          <w:szCs w:val="24"/>
        </w:rPr>
        <w:t>Wójt</w:t>
      </w:r>
      <w:r w:rsidR="000D233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A3DCA">
        <w:rPr>
          <w:rFonts w:ascii="Times New Roman" w:hAnsi="Times New Roman" w:cs="Times New Roman"/>
          <w:i/>
          <w:iCs/>
          <w:sz w:val="24"/>
          <w:szCs w:val="24"/>
        </w:rPr>
        <w:t>Mariola Sznajder</w:t>
      </w:r>
    </w:p>
    <w:sectPr w:rsidR="002A3DCA" w:rsidRPr="002A3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B01E5"/>
    <w:multiLevelType w:val="hybridMultilevel"/>
    <w:tmpl w:val="C4BE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B3F18"/>
    <w:multiLevelType w:val="hybridMultilevel"/>
    <w:tmpl w:val="F4BEA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3647"/>
    <w:multiLevelType w:val="hybridMultilevel"/>
    <w:tmpl w:val="B5A4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57B8A"/>
    <w:multiLevelType w:val="hybridMultilevel"/>
    <w:tmpl w:val="0F101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510699">
    <w:abstractNumId w:val="2"/>
  </w:num>
  <w:num w:numId="2" w16cid:durableId="1439524233">
    <w:abstractNumId w:val="1"/>
  </w:num>
  <w:num w:numId="3" w16cid:durableId="1834297294">
    <w:abstractNumId w:val="0"/>
  </w:num>
  <w:num w:numId="4" w16cid:durableId="1742171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95"/>
    <w:rsid w:val="00012641"/>
    <w:rsid w:val="000D2334"/>
    <w:rsid w:val="000E34B9"/>
    <w:rsid w:val="00127415"/>
    <w:rsid w:val="001B760B"/>
    <w:rsid w:val="001C1792"/>
    <w:rsid w:val="00266A52"/>
    <w:rsid w:val="002A3DCA"/>
    <w:rsid w:val="002B7FC4"/>
    <w:rsid w:val="00337EAF"/>
    <w:rsid w:val="00347EA9"/>
    <w:rsid w:val="003A215C"/>
    <w:rsid w:val="003C102D"/>
    <w:rsid w:val="0045634E"/>
    <w:rsid w:val="00480928"/>
    <w:rsid w:val="004A231C"/>
    <w:rsid w:val="004A562A"/>
    <w:rsid w:val="004B36EB"/>
    <w:rsid w:val="005066BE"/>
    <w:rsid w:val="005217C7"/>
    <w:rsid w:val="00526ABD"/>
    <w:rsid w:val="0053086F"/>
    <w:rsid w:val="00555E48"/>
    <w:rsid w:val="005D5EFF"/>
    <w:rsid w:val="00615B0E"/>
    <w:rsid w:val="006A5B9B"/>
    <w:rsid w:val="007401F8"/>
    <w:rsid w:val="007B0E86"/>
    <w:rsid w:val="007B240B"/>
    <w:rsid w:val="0089580C"/>
    <w:rsid w:val="008C370F"/>
    <w:rsid w:val="008C6F1C"/>
    <w:rsid w:val="00922208"/>
    <w:rsid w:val="009631D0"/>
    <w:rsid w:val="00965679"/>
    <w:rsid w:val="00965E95"/>
    <w:rsid w:val="009A5E08"/>
    <w:rsid w:val="009C24EB"/>
    <w:rsid w:val="00AA2DF1"/>
    <w:rsid w:val="00AA3A5F"/>
    <w:rsid w:val="00AF74AF"/>
    <w:rsid w:val="00B670D3"/>
    <w:rsid w:val="00C32D39"/>
    <w:rsid w:val="00C40834"/>
    <w:rsid w:val="00C900F5"/>
    <w:rsid w:val="00CD3F32"/>
    <w:rsid w:val="00D01BF1"/>
    <w:rsid w:val="00D32D8A"/>
    <w:rsid w:val="00D3528C"/>
    <w:rsid w:val="00D51A0B"/>
    <w:rsid w:val="00D534F8"/>
    <w:rsid w:val="00E10209"/>
    <w:rsid w:val="00EA4ED2"/>
    <w:rsid w:val="00EF0225"/>
    <w:rsid w:val="00EF408F"/>
    <w:rsid w:val="00F34D20"/>
    <w:rsid w:val="00F75D6F"/>
    <w:rsid w:val="00FA320C"/>
    <w:rsid w:val="00F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ABB"/>
  <w15:chartTrackingRefBased/>
  <w15:docId w15:val="{15A11444-8DA5-4DB2-8EBD-DF48226E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Czabon</dc:creator>
  <cp:keywords/>
  <dc:description/>
  <cp:lastModifiedBy>konto sluzbowe</cp:lastModifiedBy>
  <cp:revision>3</cp:revision>
  <cp:lastPrinted>2024-06-21T05:37:00Z</cp:lastPrinted>
  <dcterms:created xsi:type="dcterms:W3CDTF">2024-06-21T06:41:00Z</dcterms:created>
  <dcterms:modified xsi:type="dcterms:W3CDTF">2024-06-21T06:42:00Z</dcterms:modified>
</cp:coreProperties>
</file>