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819F7" w14:textId="00D5C3B1" w:rsidR="00612C4F" w:rsidRPr="00CD7BAC" w:rsidRDefault="00612C4F" w:rsidP="00612C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7BA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Uchwała Nr </w:t>
      </w:r>
      <w:r w:rsidR="00932B84">
        <w:rPr>
          <w:rFonts w:ascii="Times New Roman" w:hAnsi="Times New Roman" w:cs="Times New Roman"/>
          <w:b/>
          <w:bCs/>
          <w:sz w:val="24"/>
          <w:szCs w:val="24"/>
        </w:rPr>
        <w:t>XXXVIII</w:t>
      </w:r>
      <w:r w:rsidRPr="00CD7BA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32B84">
        <w:rPr>
          <w:rFonts w:ascii="Times New Roman" w:hAnsi="Times New Roman" w:cs="Times New Roman"/>
          <w:b/>
          <w:bCs/>
          <w:sz w:val="24"/>
          <w:szCs w:val="24"/>
        </w:rPr>
        <w:t>248</w:t>
      </w:r>
      <w:r w:rsidRPr="00CD7BAC">
        <w:rPr>
          <w:rFonts w:ascii="Times New Roman" w:hAnsi="Times New Roman" w:cs="Times New Roman"/>
          <w:b/>
          <w:bCs/>
          <w:sz w:val="24"/>
          <w:szCs w:val="24"/>
        </w:rPr>
        <w:t xml:space="preserve">/2023 </w:t>
      </w:r>
      <w:r w:rsidRPr="00CD7BA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</w:t>
      </w:r>
    </w:p>
    <w:p w14:paraId="485911E4" w14:textId="77777777" w:rsidR="00612C4F" w:rsidRPr="00CD7BAC" w:rsidRDefault="00612C4F" w:rsidP="00612C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BAC">
        <w:rPr>
          <w:rFonts w:ascii="Times New Roman" w:hAnsi="Times New Roman" w:cs="Times New Roman"/>
          <w:b/>
          <w:bCs/>
          <w:sz w:val="24"/>
          <w:szCs w:val="24"/>
        </w:rPr>
        <w:t>Rady Gminy Milejewo</w:t>
      </w:r>
    </w:p>
    <w:p w14:paraId="1C1026A8" w14:textId="58D42EFE" w:rsidR="00612C4F" w:rsidRPr="00CD7BAC" w:rsidRDefault="00612C4F" w:rsidP="00612C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BAC">
        <w:rPr>
          <w:rFonts w:ascii="Times New Roman" w:hAnsi="Times New Roman" w:cs="Times New Roman"/>
          <w:b/>
          <w:bCs/>
          <w:sz w:val="24"/>
          <w:szCs w:val="24"/>
        </w:rPr>
        <w:t>z dnia  25 stycznia 2023 roku</w:t>
      </w:r>
    </w:p>
    <w:p w14:paraId="32A7B1CE" w14:textId="77777777" w:rsidR="00612C4F" w:rsidRPr="00CD7BAC" w:rsidRDefault="00612C4F" w:rsidP="00612C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8518F3" w14:textId="570FE882" w:rsidR="00B91CBE" w:rsidRPr="00CD7BAC" w:rsidRDefault="00B91CBE" w:rsidP="00B91C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185799C6" w14:textId="73B2EC89" w:rsidR="00612C4F" w:rsidRPr="00CD7BAC" w:rsidRDefault="00612C4F" w:rsidP="00B91C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32293909" w14:textId="77777777" w:rsidR="00612C4F" w:rsidRPr="00CD7BAC" w:rsidRDefault="00612C4F" w:rsidP="00B91C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6C1B2480" w14:textId="3D1BE824" w:rsidR="00B91CBE" w:rsidRPr="00CD7BAC" w:rsidRDefault="00B91CBE" w:rsidP="00B91C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D7BAC">
        <w:rPr>
          <w:rFonts w:ascii="Times New Roman" w:eastAsiaTheme="minorHAnsi" w:hAnsi="Times New Roman" w:cs="Times New Roman"/>
          <w:b/>
          <w:bCs/>
          <w:sz w:val="24"/>
          <w:szCs w:val="24"/>
        </w:rPr>
        <w:t>w sprawie : zmian w budżecie Gminy Milejewo na 202</w:t>
      </w:r>
      <w:r w:rsidR="00C1238E" w:rsidRPr="00CD7BAC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Pr="00CD7BA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rok.</w:t>
      </w:r>
    </w:p>
    <w:p w14:paraId="68543703" w14:textId="77777777" w:rsidR="00B91CBE" w:rsidRPr="00CD7BAC" w:rsidRDefault="00B91CBE" w:rsidP="00B91C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01CF5951" w14:textId="1B4677E8" w:rsidR="00A13025" w:rsidRPr="00CD7BAC" w:rsidRDefault="00B91CBE" w:rsidP="00A13025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7BA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Na podstawie art. 18 ust. 2 pkt 4, pkt 9 lit. „c”, „d” oraz lit. „i” ustawy z dnia 8 marca 1990 r. o samorządzie gminny</w:t>
      </w:r>
      <w:r w:rsidR="00A81232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m (tekst jednolity Dz. U. z 2023 r. poz. 40</w:t>
      </w:r>
      <w:r w:rsidRPr="00CD7BA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 xml:space="preserve">) oraz art. 211, art. 212,art.214,art.215,art. 216 ust. 2, art. 217, art. 218, art. 219 ust. 2, art. 220 ust. 1, art.222, art. 231 ust. 2, art.235,art.236 ust. 1-3, ust. 4 pkt 1, art. 237 , art. 239 ,art. 258 ust. 1 pkt 1, art. 264 ust. 3  ustawy z dnia 27 sierpnia 2009 r. o finansach publicznych (t. j. Dz. U. z 2022 r. poz. 1634 ze zm.) </w:t>
      </w:r>
      <w:r w:rsidR="00A13025" w:rsidRPr="00CD7BA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A13025" w:rsidRPr="00CD7B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oraz art. 111 ustawy z dnia 12 marca 2022 r. o pomocy obywatelom Ukrainy w związku z konfliktem zbrojnym na terytorium tego państwa (</w:t>
      </w:r>
      <w:r w:rsidR="00A812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tekst jednolity Dz. U. </w:t>
      </w:r>
      <w:r w:rsidR="00A81232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z 2023 r. poz. 103.</w:t>
      </w:r>
      <w:r w:rsidR="002C3FC0" w:rsidRPr="00CD7B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0AA22922" w14:textId="77777777" w:rsidR="00B91CBE" w:rsidRPr="00CD7BAC" w:rsidRDefault="00B91CBE" w:rsidP="00B91C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</w:pPr>
    </w:p>
    <w:p w14:paraId="0A10B361" w14:textId="77777777" w:rsidR="00B91CBE" w:rsidRPr="00CD7BAC" w:rsidRDefault="00B91CBE" w:rsidP="00B91C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D7BAC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     </w:t>
      </w:r>
      <w:r w:rsidRPr="00CD7BAC">
        <w:rPr>
          <w:rFonts w:ascii="Times New Roman" w:eastAsiaTheme="minorHAnsi" w:hAnsi="Times New Roman" w:cs="Times New Roman"/>
          <w:b/>
          <w:bCs/>
          <w:sz w:val="24"/>
          <w:szCs w:val="24"/>
        </w:rPr>
        <w:t>Rada Gminy Milejewo uchwala, co następuje:</w:t>
      </w:r>
    </w:p>
    <w:p w14:paraId="3DBE5949" w14:textId="77777777" w:rsidR="00B91CBE" w:rsidRPr="00C52F36" w:rsidRDefault="00B91CBE" w:rsidP="00B91C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eastAsiaTheme="minorHAnsi"/>
          <w:sz w:val="26"/>
          <w:szCs w:val="26"/>
        </w:rPr>
      </w:pPr>
    </w:p>
    <w:p w14:paraId="4A7413EC" w14:textId="0DF06831" w:rsidR="00B91CBE" w:rsidRPr="00C52F36" w:rsidRDefault="00B91CBE" w:rsidP="00B91CBE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52F36">
        <w:rPr>
          <w:rFonts w:ascii="Times New Roman" w:eastAsiaTheme="minorHAnsi" w:hAnsi="Times New Roman" w:cs="Times New Roman"/>
          <w:sz w:val="24"/>
          <w:szCs w:val="24"/>
        </w:rPr>
        <w:t>§ 1.Uchwala się dochody budżetu gminy na 20</w:t>
      </w:r>
      <w:r w:rsidR="00927F32">
        <w:rPr>
          <w:rFonts w:ascii="Times New Roman" w:eastAsiaTheme="minorHAnsi" w:hAnsi="Times New Roman" w:cs="Times New Roman"/>
          <w:sz w:val="24"/>
          <w:szCs w:val="24"/>
        </w:rPr>
        <w:t>2</w:t>
      </w:r>
      <w:r w:rsidR="002C3FC0">
        <w:rPr>
          <w:rFonts w:ascii="Times New Roman" w:eastAsiaTheme="minorHAnsi" w:hAnsi="Times New Roman" w:cs="Times New Roman"/>
          <w:sz w:val="24"/>
          <w:szCs w:val="24"/>
        </w:rPr>
        <w:t>3</w:t>
      </w:r>
      <w:r w:rsidR="00927F32">
        <w:rPr>
          <w:rFonts w:ascii="Times New Roman" w:eastAsiaTheme="minorHAnsi" w:hAnsi="Times New Roman" w:cs="Times New Roman"/>
          <w:sz w:val="24"/>
          <w:szCs w:val="24"/>
        </w:rPr>
        <w:t xml:space="preserve"> rok w wysokości </w:t>
      </w:r>
      <w:r w:rsidR="002C3FC0">
        <w:rPr>
          <w:rFonts w:ascii="Times New Roman" w:eastAsiaTheme="minorHAnsi" w:hAnsi="Times New Roman" w:cs="Times New Roman"/>
          <w:sz w:val="24"/>
          <w:szCs w:val="24"/>
        </w:rPr>
        <w:t>36 894 821,96</w:t>
      </w:r>
      <w:r w:rsidR="00927F3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DB6B29">
        <w:rPr>
          <w:rFonts w:ascii="Times New Roman" w:eastAsiaTheme="minorHAnsi" w:hAnsi="Times New Roman" w:cs="Times New Roman"/>
          <w:sz w:val="24"/>
          <w:szCs w:val="24"/>
        </w:rPr>
        <w:t>zł</w:t>
      </w:r>
      <w:r w:rsidRPr="00C52F36">
        <w:rPr>
          <w:rFonts w:ascii="Times New Roman" w:eastAsiaTheme="minorHAnsi" w:hAnsi="Times New Roman" w:cs="Times New Roman"/>
          <w:sz w:val="24"/>
          <w:szCs w:val="24"/>
        </w:rPr>
        <w:t>,             na s</w:t>
      </w:r>
      <w:r w:rsidR="00E3114D" w:rsidRPr="00C52F36">
        <w:rPr>
          <w:rFonts w:ascii="Times New Roman" w:eastAsiaTheme="minorHAnsi" w:hAnsi="Times New Roman" w:cs="Times New Roman"/>
          <w:sz w:val="24"/>
          <w:szCs w:val="24"/>
        </w:rPr>
        <w:t>kute</w:t>
      </w:r>
      <w:r w:rsidR="00FC06DF" w:rsidRPr="00C52F36">
        <w:rPr>
          <w:rFonts w:ascii="Times New Roman" w:eastAsiaTheme="minorHAnsi" w:hAnsi="Times New Roman" w:cs="Times New Roman"/>
          <w:sz w:val="24"/>
          <w:szCs w:val="24"/>
        </w:rPr>
        <w:t xml:space="preserve">k ich zwiększenia o </w:t>
      </w:r>
      <w:r w:rsidR="00A332DC">
        <w:rPr>
          <w:rFonts w:ascii="Times New Roman" w:eastAsiaTheme="minorHAnsi" w:hAnsi="Times New Roman" w:cs="Times New Roman"/>
          <w:sz w:val="24"/>
          <w:szCs w:val="24"/>
        </w:rPr>
        <w:t>kwotę 7</w:t>
      </w:r>
      <w:r w:rsidR="002C3FC0">
        <w:rPr>
          <w:rFonts w:ascii="Times New Roman" w:eastAsiaTheme="minorHAnsi" w:hAnsi="Times New Roman" w:cs="Times New Roman"/>
          <w:sz w:val="24"/>
          <w:szCs w:val="24"/>
        </w:rPr>
        <w:t xml:space="preserve">1 318 </w:t>
      </w:r>
      <w:r w:rsidR="00DB6B29">
        <w:rPr>
          <w:rFonts w:ascii="Times New Roman" w:eastAsiaTheme="minorHAnsi" w:hAnsi="Times New Roman" w:cs="Times New Roman"/>
          <w:sz w:val="24"/>
          <w:szCs w:val="24"/>
        </w:rPr>
        <w:t>zł</w:t>
      </w:r>
      <w:r w:rsidRPr="00C52F36">
        <w:rPr>
          <w:rFonts w:ascii="Times New Roman" w:eastAsiaTheme="minorHAnsi" w:hAnsi="Times New Roman" w:cs="Times New Roman"/>
          <w:sz w:val="24"/>
          <w:szCs w:val="24"/>
        </w:rPr>
        <w:t>, zgodnie z załącznikiem Nr 1, w tym:</w:t>
      </w:r>
    </w:p>
    <w:p w14:paraId="622D25D7" w14:textId="57C01087" w:rsidR="00B91CBE" w:rsidRPr="00CD7BAC" w:rsidRDefault="00B91CBE" w:rsidP="00B91CBE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CD7BAC">
        <w:rPr>
          <w:rFonts w:ascii="Times New Roman" w:eastAsiaTheme="minorHAnsi" w:hAnsi="Times New Roman" w:cs="Times New Roman"/>
          <w:sz w:val="24"/>
          <w:szCs w:val="24"/>
        </w:rPr>
        <w:t>b</w:t>
      </w:r>
      <w:r w:rsidR="00927F32" w:rsidRPr="00CD7BAC">
        <w:rPr>
          <w:rFonts w:ascii="Times New Roman" w:eastAsiaTheme="minorHAnsi" w:hAnsi="Times New Roman" w:cs="Times New Roman"/>
          <w:sz w:val="24"/>
          <w:szCs w:val="24"/>
        </w:rPr>
        <w:t xml:space="preserve">ieżące        -    </w:t>
      </w:r>
      <w:r w:rsidR="00CD7BAC" w:rsidRPr="00CD7BAC">
        <w:rPr>
          <w:rFonts w:ascii="Times New Roman" w:eastAsiaTheme="minorHAnsi" w:hAnsi="Times New Roman" w:cs="Times New Roman"/>
          <w:sz w:val="24"/>
          <w:szCs w:val="24"/>
        </w:rPr>
        <w:t>15 141 655,00</w:t>
      </w:r>
      <w:r w:rsidR="00DB6B29" w:rsidRPr="00CD7BA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79119287" w14:textId="0B7DF0A2" w:rsidR="00B91CBE" w:rsidRPr="00CD7BAC" w:rsidRDefault="00B91CBE" w:rsidP="00B91CBE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CD7BAC">
        <w:rPr>
          <w:rFonts w:ascii="Times New Roman" w:eastAsiaTheme="minorHAnsi" w:hAnsi="Times New Roman" w:cs="Times New Roman"/>
          <w:sz w:val="24"/>
          <w:szCs w:val="24"/>
        </w:rPr>
        <w:t xml:space="preserve">majątkowe   -   </w:t>
      </w:r>
      <w:r w:rsidR="00CD7BAC" w:rsidRPr="00CD7BAC">
        <w:rPr>
          <w:rFonts w:ascii="Times New Roman" w:eastAsiaTheme="minorHAnsi" w:hAnsi="Times New Roman" w:cs="Times New Roman"/>
          <w:sz w:val="24"/>
          <w:szCs w:val="24"/>
        </w:rPr>
        <w:t>21 753 166,96</w:t>
      </w:r>
      <w:r w:rsidRPr="00CD7BA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322F34B0" w14:textId="30C34F4C" w:rsidR="00B91CBE" w:rsidRPr="00CD7BAC" w:rsidRDefault="00B91CBE" w:rsidP="00B91CBE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D7BAC">
        <w:rPr>
          <w:rFonts w:ascii="Times New Roman" w:eastAsiaTheme="minorHAnsi" w:hAnsi="Times New Roman" w:cs="Times New Roman"/>
          <w:sz w:val="24"/>
          <w:szCs w:val="24"/>
        </w:rPr>
        <w:t>§ 2. Uchwala się wydatki budżetu gminy na 20</w:t>
      </w:r>
      <w:r w:rsidR="00927F32" w:rsidRPr="00CD7BAC">
        <w:rPr>
          <w:rFonts w:ascii="Times New Roman" w:eastAsiaTheme="minorHAnsi" w:hAnsi="Times New Roman" w:cs="Times New Roman"/>
          <w:sz w:val="24"/>
          <w:szCs w:val="24"/>
        </w:rPr>
        <w:t>2</w:t>
      </w:r>
      <w:r w:rsidR="002C3FC0" w:rsidRPr="00CD7BAC">
        <w:rPr>
          <w:rFonts w:ascii="Times New Roman" w:eastAsiaTheme="minorHAnsi" w:hAnsi="Times New Roman" w:cs="Times New Roman"/>
          <w:sz w:val="24"/>
          <w:szCs w:val="24"/>
        </w:rPr>
        <w:t>3</w:t>
      </w:r>
      <w:r w:rsidR="00927F32" w:rsidRPr="00CD7BAC">
        <w:rPr>
          <w:rFonts w:ascii="Times New Roman" w:eastAsiaTheme="minorHAnsi" w:hAnsi="Times New Roman" w:cs="Times New Roman"/>
          <w:sz w:val="24"/>
          <w:szCs w:val="24"/>
        </w:rPr>
        <w:t xml:space="preserve"> rok w wysokości </w:t>
      </w:r>
      <w:r w:rsidR="002C3FC0" w:rsidRPr="00CD7BAC">
        <w:rPr>
          <w:rFonts w:ascii="Times New Roman" w:eastAsiaTheme="minorHAnsi" w:hAnsi="Times New Roman" w:cs="Times New Roman"/>
          <w:sz w:val="24"/>
          <w:szCs w:val="24"/>
        </w:rPr>
        <w:t>39 025 301,88</w:t>
      </w:r>
      <w:r w:rsidRPr="00CD7BAC">
        <w:rPr>
          <w:rFonts w:ascii="Times New Roman" w:eastAsiaTheme="minorHAnsi" w:hAnsi="Times New Roman" w:cs="Times New Roman"/>
          <w:sz w:val="24"/>
          <w:szCs w:val="24"/>
        </w:rPr>
        <w:t xml:space="preserve"> zł, na skutek ich </w:t>
      </w:r>
      <w:r w:rsidR="00A332DC" w:rsidRPr="00CD7BAC">
        <w:rPr>
          <w:rFonts w:ascii="Times New Roman" w:eastAsiaTheme="minorHAnsi" w:hAnsi="Times New Roman" w:cs="Times New Roman"/>
          <w:sz w:val="24"/>
          <w:szCs w:val="24"/>
        </w:rPr>
        <w:t>zwiększenia o kwotę 7</w:t>
      </w:r>
      <w:r w:rsidR="002C3FC0" w:rsidRPr="00CD7BAC">
        <w:rPr>
          <w:rFonts w:ascii="Times New Roman" w:eastAsiaTheme="minorHAnsi" w:hAnsi="Times New Roman" w:cs="Times New Roman"/>
          <w:sz w:val="24"/>
          <w:szCs w:val="24"/>
        </w:rPr>
        <w:t>1 318</w:t>
      </w:r>
      <w:r w:rsidR="0016665C" w:rsidRPr="00CD7BA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16500" w:rsidRPr="00CD7BAC">
        <w:rPr>
          <w:rFonts w:ascii="Times New Roman" w:eastAsiaTheme="minorHAnsi" w:hAnsi="Times New Roman" w:cs="Times New Roman"/>
          <w:sz w:val="24"/>
          <w:szCs w:val="24"/>
        </w:rPr>
        <w:t>zł</w:t>
      </w:r>
      <w:r w:rsidRPr="00CD7BAC">
        <w:rPr>
          <w:rFonts w:ascii="Times New Roman" w:eastAsiaTheme="minorHAnsi" w:hAnsi="Times New Roman" w:cs="Times New Roman"/>
          <w:sz w:val="24"/>
          <w:szCs w:val="24"/>
        </w:rPr>
        <w:t>, zgodnie z załącznikiem Nr 2, w tym:</w:t>
      </w:r>
    </w:p>
    <w:p w14:paraId="5805104A" w14:textId="5B6B3747" w:rsidR="00B91CBE" w:rsidRPr="00CD7BAC" w:rsidRDefault="00927F32" w:rsidP="00B91CBE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CD7BAC">
        <w:rPr>
          <w:rFonts w:ascii="Times New Roman" w:eastAsiaTheme="minorHAnsi" w:hAnsi="Times New Roman" w:cs="Times New Roman"/>
          <w:sz w:val="24"/>
          <w:szCs w:val="24"/>
        </w:rPr>
        <w:t xml:space="preserve">bieżące      -  </w:t>
      </w:r>
      <w:r w:rsidR="00CD7BAC" w:rsidRPr="00CD7BAC">
        <w:rPr>
          <w:rFonts w:ascii="Times New Roman" w:eastAsiaTheme="minorHAnsi" w:hAnsi="Times New Roman" w:cs="Times New Roman"/>
          <w:sz w:val="24"/>
          <w:szCs w:val="24"/>
        </w:rPr>
        <w:t>15 132 4540,67</w:t>
      </w:r>
      <w:r w:rsidR="00E16500" w:rsidRPr="00CD7BA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554EC43E" w14:textId="28B1AB20" w:rsidR="00B91CBE" w:rsidRPr="00CD7BAC" w:rsidRDefault="00E74AD8" w:rsidP="00B91CBE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CD7BAC">
        <w:rPr>
          <w:rFonts w:ascii="Times New Roman" w:eastAsiaTheme="minorHAnsi" w:hAnsi="Times New Roman" w:cs="Times New Roman"/>
          <w:sz w:val="24"/>
          <w:szCs w:val="24"/>
        </w:rPr>
        <w:t>majątkowe -  2</w:t>
      </w:r>
      <w:r w:rsidR="00CD7BAC" w:rsidRPr="00CD7BAC">
        <w:rPr>
          <w:rFonts w:ascii="Times New Roman" w:eastAsiaTheme="minorHAnsi" w:hAnsi="Times New Roman" w:cs="Times New Roman"/>
          <w:sz w:val="24"/>
          <w:szCs w:val="24"/>
        </w:rPr>
        <w:t>3 892 847,21</w:t>
      </w:r>
      <w:r w:rsidR="00E16500" w:rsidRPr="00CD7BAC">
        <w:rPr>
          <w:rFonts w:ascii="Times New Roman" w:eastAsiaTheme="minorHAnsi" w:hAnsi="Times New Roman" w:cs="Times New Roman"/>
          <w:sz w:val="24"/>
          <w:szCs w:val="24"/>
        </w:rPr>
        <w:t>zł</w:t>
      </w:r>
    </w:p>
    <w:p w14:paraId="1AE6E3FE" w14:textId="77783F84" w:rsidR="003F4A47" w:rsidRPr="00C52F36" w:rsidRDefault="00387CBF" w:rsidP="003F4A4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§ </w:t>
      </w:r>
      <w:r w:rsidR="00C1238E">
        <w:rPr>
          <w:rFonts w:ascii="Times New Roman" w:eastAsiaTheme="minorHAnsi" w:hAnsi="Times New Roman" w:cs="Times New Roman"/>
          <w:sz w:val="24"/>
          <w:szCs w:val="24"/>
        </w:rPr>
        <w:t>3</w:t>
      </w:r>
      <w:r w:rsidR="00431AA1" w:rsidRPr="00C52F36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="00AE2A1A" w:rsidRPr="00C52F36">
        <w:rPr>
          <w:rFonts w:ascii="Times New Roman" w:hAnsi="Times New Roman" w:cs="Times New Roman"/>
          <w:sz w:val="24"/>
          <w:szCs w:val="24"/>
        </w:rPr>
        <w:t>Ustala się dochody i wydatki z Funduszu Pomocy na 202</w:t>
      </w:r>
      <w:r w:rsidR="002C3FC0">
        <w:rPr>
          <w:rFonts w:ascii="Times New Roman" w:hAnsi="Times New Roman" w:cs="Times New Roman"/>
          <w:sz w:val="24"/>
          <w:szCs w:val="24"/>
        </w:rPr>
        <w:t>3</w:t>
      </w:r>
      <w:r w:rsidR="00AE2A1A" w:rsidRPr="00C52F36">
        <w:rPr>
          <w:rFonts w:ascii="Times New Roman" w:hAnsi="Times New Roman" w:cs="Times New Roman"/>
          <w:sz w:val="24"/>
          <w:szCs w:val="24"/>
        </w:rPr>
        <w:t xml:space="preserve"> r., zgodnie z załącznikiem </w:t>
      </w:r>
    </w:p>
    <w:p w14:paraId="26C540BF" w14:textId="07210BE6" w:rsidR="00AE2A1A" w:rsidRDefault="00387CBF" w:rsidP="003F4A4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Nr </w:t>
      </w:r>
      <w:r w:rsidR="00C1238E">
        <w:rPr>
          <w:rFonts w:ascii="Times New Roman" w:hAnsi="Times New Roman" w:cs="Times New Roman"/>
          <w:sz w:val="24"/>
          <w:szCs w:val="24"/>
        </w:rPr>
        <w:t>3</w:t>
      </w:r>
      <w:r w:rsidR="00AE2A1A" w:rsidRPr="00C52F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519F13" w14:textId="3977081E" w:rsidR="00197B83" w:rsidRPr="00C52F36" w:rsidRDefault="009D0EC1" w:rsidP="00197B83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§ </w:t>
      </w:r>
      <w:r w:rsidR="00C1238E">
        <w:rPr>
          <w:rFonts w:ascii="Times New Roman" w:eastAsiaTheme="minorHAnsi" w:hAnsi="Times New Roman" w:cs="Times New Roman"/>
          <w:sz w:val="24"/>
          <w:szCs w:val="24"/>
        </w:rPr>
        <w:t>4</w:t>
      </w:r>
      <w:r w:rsidR="00197B83" w:rsidRPr="00C52F36">
        <w:rPr>
          <w:rFonts w:ascii="Times New Roman" w:eastAsiaTheme="minorHAnsi" w:hAnsi="Times New Roman" w:cs="Times New Roman"/>
          <w:sz w:val="24"/>
          <w:szCs w:val="24"/>
        </w:rPr>
        <w:t>. Uchwała  wchodzi w życie z dniem podjęcia i podlega ogłoszeniu w Dzienniku Urzędowym Województwa Warmińsko - Mazurskiego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78"/>
      </w:tblGrid>
      <w:tr w:rsidR="00197B83" w14:paraId="220671A6" w14:textId="77777777" w:rsidTr="00197B83">
        <w:trPr>
          <w:trHeight w:val="989"/>
        </w:trPr>
        <w:tc>
          <w:tcPr>
            <w:tcW w:w="8278" w:type="dxa"/>
            <w:tcBorders>
              <w:top w:val="nil"/>
              <w:left w:val="nil"/>
              <w:bottom w:val="nil"/>
              <w:right w:val="nil"/>
            </w:tcBorders>
          </w:tcPr>
          <w:p w14:paraId="6E5084E0" w14:textId="02B78E11" w:rsidR="008F2492" w:rsidRDefault="008F2492" w:rsidP="00197B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4F724CC4" w14:textId="4C2ECFD9" w:rsidR="008F2492" w:rsidRDefault="008F2492" w:rsidP="008F2492">
            <w:pPr>
              <w:tabs>
                <w:tab w:val="left" w:pos="5655"/>
              </w:tabs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                                                                                   </w:t>
            </w:r>
            <w:r>
              <w:rPr>
                <w:rFonts w:asciiTheme="majorBidi" w:hAnsiTheme="majorBidi" w:cstheme="majorBidi"/>
                <w:i/>
                <w:iCs/>
              </w:rPr>
              <w:t>Przewodniczący Rady Gminy</w:t>
            </w:r>
          </w:p>
          <w:p w14:paraId="6EF7D21E" w14:textId="77777777" w:rsidR="008F2492" w:rsidRDefault="008F2492" w:rsidP="008F2492">
            <w:pPr>
              <w:ind w:left="5664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 xml:space="preserve">       Zbigniew Banach </w:t>
            </w:r>
          </w:p>
          <w:p w14:paraId="56D1D7F9" w14:textId="4B575555" w:rsidR="00197B83" w:rsidRPr="008F2492" w:rsidRDefault="00197B83" w:rsidP="008F2492">
            <w:pPr>
              <w:tabs>
                <w:tab w:val="left" w:pos="5625"/>
              </w:tabs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CABA31F" w14:textId="77777777" w:rsidR="00CD7BAC" w:rsidRDefault="00CD7BAC" w:rsidP="00B91CBE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22A08B73" w14:textId="1B94F5EF" w:rsidR="00B91CBE" w:rsidRPr="00867754" w:rsidRDefault="00B91CBE" w:rsidP="00B91CBE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867754"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>Uzasadnienie:</w:t>
      </w:r>
    </w:p>
    <w:p w14:paraId="04127094" w14:textId="77777777" w:rsidR="00B91CBE" w:rsidRPr="00867754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867754">
        <w:rPr>
          <w:rFonts w:ascii="Times New Roman" w:eastAsiaTheme="minorHAnsi" w:hAnsi="Times New Roman" w:cs="Times New Roman"/>
          <w:b/>
          <w:bCs/>
          <w:sz w:val="24"/>
          <w:szCs w:val="24"/>
        </w:rPr>
        <w:t>Wprowadza się następujące zmiany:</w:t>
      </w:r>
    </w:p>
    <w:p w14:paraId="5275A146" w14:textId="2561BDB2" w:rsidR="00B91CBE" w:rsidRPr="00867754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867754">
        <w:rPr>
          <w:rFonts w:ascii="Times New Roman" w:eastAsiaTheme="minorHAnsi" w:hAnsi="Times New Roman" w:cs="Times New Roman"/>
          <w:b/>
          <w:bCs/>
          <w:sz w:val="24"/>
          <w:szCs w:val="24"/>
        </w:rPr>
        <w:t>Zwiększa się bud</w:t>
      </w:r>
      <w:r w:rsidR="00A332DC">
        <w:rPr>
          <w:rFonts w:ascii="Times New Roman" w:eastAsiaTheme="minorHAnsi" w:hAnsi="Times New Roman" w:cs="Times New Roman"/>
          <w:b/>
          <w:bCs/>
          <w:sz w:val="24"/>
          <w:szCs w:val="24"/>
        </w:rPr>
        <w:t>żet ogółem w kwocie 7</w:t>
      </w:r>
      <w:r w:rsidR="002C3FC0">
        <w:rPr>
          <w:rFonts w:ascii="Times New Roman" w:eastAsiaTheme="minorHAnsi" w:hAnsi="Times New Roman" w:cs="Times New Roman"/>
          <w:b/>
          <w:bCs/>
          <w:sz w:val="24"/>
          <w:szCs w:val="24"/>
        </w:rPr>
        <w:t>1 318</w:t>
      </w:r>
      <w:r w:rsidR="00387CBF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="00E16500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Pr="00867754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i po zmianach:</w:t>
      </w:r>
    </w:p>
    <w:p w14:paraId="05B8ED86" w14:textId="378983C1" w:rsidR="00B91CBE" w:rsidRPr="00FC06DF" w:rsidRDefault="00B91CBE" w:rsidP="00B91CBE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FC06DF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Dochody </w:t>
      </w:r>
      <w:r w:rsidR="00000E9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wynoszą        </w:t>
      </w:r>
      <w:r w:rsidR="002C3FC0">
        <w:rPr>
          <w:rFonts w:ascii="Times New Roman" w:eastAsiaTheme="minorHAnsi" w:hAnsi="Times New Roman" w:cs="Times New Roman"/>
          <w:b/>
          <w:bCs/>
          <w:sz w:val="24"/>
          <w:szCs w:val="24"/>
        </w:rPr>
        <w:t>36 894 821,96</w:t>
      </w:r>
      <w:r w:rsidR="00666181" w:rsidRPr="00FC06DF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FC06DF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p w14:paraId="227CE128" w14:textId="36E9F21E" w:rsidR="00B91CBE" w:rsidRPr="00FC06DF" w:rsidRDefault="00B91CBE" w:rsidP="00B91CBE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FC06DF">
        <w:rPr>
          <w:rFonts w:ascii="Times New Roman" w:eastAsiaTheme="minorHAnsi" w:hAnsi="Times New Roman" w:cs="Times New Roman"/>
          <w:b/>
          <w:bCs/>
          <w:sz w:val="24"/>
          <w:szCs w:val="24"/>
        </w:rPr>
        <w:t>Wydat</w:t>
      </w:r>
      <w:r w:rsidR="00000E9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ki wynoszą         </w:t>
      </w:r>
      <w:r w:rsidR="002C3FC0">
        <w:rPr>
          <w:rFonts w:ascii="Times New Roman" w:eastAsiaTheme="minorHAnsi" w:hAnsi="Times New Roman" w:cs="Times New Roman"/>
          <w:b/>
          <w:bCs/>
          <w:sz w:val="24"/>
          <w:szCs w:val="24"/>
        </w:rPr>
        <w:t>39 025 301,88</w:t>
      </w:r>
      <w:r w:rsidRPr="00FC06DF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zł</w:t>
      </w:r>
      <w:r w:rsidR="000E24AC" w:rsidRPr="00FC06DF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            </w:t>
      </w:r>
    </w:p>
    <w:p w14:paraId="2BD68D34" w14:textId="7B9C2E7D" w:rsidR="000E24AC" w:rsidRPr="00867754" w:rsidRDefault="000E24AC" w:rsidP="000E24A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Środki z Funduszu Pomocy: </w:t>
      </w:r>
    </w:p>
    <w:p w14:paraId="60F3DD47" w14:textId="13C3FF73" w:rsidR="000E24AC" w:rsidRPr="00867754" w:rsidRDefault="000E24AC" w:rsidP="000E24A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754">
        <w:rPr>
          <w:rFonts w:ascii="Times New Roman" w:hAnsi="Times New Roman" w:cs="Times New Roman"/>
          <w:b/>
          <w:bCs/>
          <w:sz w:val="24"/>
          <w:szCs w:val="24"/>
        </w:rPr>
        <w:t>A) Do</w:t>
      </w:r>
      <w:r w:rsidR="00387CBF">
        <w:rPr>
          <w:rFonts w:ascii="Times New Roman" w:hAnsi="Times New Roman" w:cs="Times New Roman"/>
          <w:b/>
          <w:bCs/>
          <w:sz w:val="24"/>
          <w:szCs w:val="24"/>
        </w:rPr>
        <w:t xml:space="preserve">chody - zwiększenie w kwocie </w:t>
      </w:r>
      <w:r w:rsidR="002C3FC0">
        <w:rPr>
          <w:rFonts w:ascii="Times New Roman" w:hAnsi="Times New Roman" w:cs="Times New Roman"/>
          <w:b/>
          <w:bCs/>
          <w:sz w:val="24"/>
          <w:szCs w:val="24"/>
        </w:rPr>
        <w:t>2 594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zł </w:t>
      </w:r>
    </w:p>
    <w:p w14:paraId="067CE163" w14:textId="6F64D2C9" w:rsidR="000E24AC" w:rsidRPr="00867754" w:rsidRDefault="00E74AD8" w:rsidP="000E24A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Dział 85</w:t>
      </w:r>
      <w:r w:rsidR="002C3FC0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2C3FC0">
        <w:rPr>
          <w:rFonts w:ascii="Times New Roman" w:hAnsi="Times New Roman" w:cs="Times New Roman"/>
          <w:b/>
          <w:bCs/>
          <w:sz w:val="24"/>
          <w:szCs w:val="24"/>
        </w:rPr>
        <w:t>Pomoc społeczna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 zwiększa się o kwotę </w:t>
      </w:r>
      <w:r w:rsidR="002C3FC0">
        <w:rPr>
          <w:rFonts w:ascii="Times New Roman" w:hAnsi="Times New Roman" w:cs="Times New Roman"/>
          <w:b/>
          <w:bCs/>
          <w:sz w:val="24"/>
          <w:szCs w:val="24"/>
        </w:rPr>
        <w:t>2 594</w:t>
      </w:r>
      <w:r w:rsidR="000E24AC"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7FDF385A" w14:textId="7806D34D" w:rsidR="000E24AC" w:rsidRPr="00867754" w:rsidRDefault="00E74AD8" w:rsidP="000E24A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Rozdział 85</w:t>
      </w:r>
      <w:r w:rsidR="002C3FC0">
        <w:rPr>
          <w:rFonts w:ascii="Times New Roman" w:hAnsi="Times New Roman" w:cs="Times New Roman"/>
          <w:sz w:val="24"/>
          <w:szCs w:val="24"/>
        </w:rPr>
        <w:t>231</w:t>
      </w:r>
      <w:r>
        <w:rPr>
          <w:rFonts w:ascii="Times New Roman" w:hAnsi="Times New Roman" w:cs="Times New Roman"/>
          <w:sz w:val="24"/>
          <w:szCs w:val="24"/>
        </w:rPr>
        <w:t xml:space="preserve"> „Po</w:t>
      </w:r>
      <w:r w:rsidR="002C3FC0">
        <w:rPr>
          <w:rFonts w:ascii="Times New Roman" w:hAnsi="Times New Roman" w:cs="Times New Roman"/>
          <w:sz w:val="24"/>
          <w:szCs w:val="24"/>
        </w:rPr>
        <w:t>moc dla cudzoziemców</w:t>
      </w:r>
      <w:r w:rsidR="000E24AC" w:rsidRPr="00867754">
        <w:rPr>
          <w:rFonts w:ascii="Times New Roman" w:hAnsi="Times New Roman" w:cs="Times New Roman"/>
          <w:sz w:val="24"/>
          <w:szCs w:val="24"/>
        </w:rPr>
        <w:t>” z</w:t>
      </w:r>
      <w:r>
        <w:rPr>
          <w:rFonts w:ascii="Times New Roman" w:hAnsi="Times New Roman" w:cs="Times New Roman"/>
          <w:sz w:val="24"/>
          <w:szCs w:val="24"/>
        </w:rPr>
        <w:t xml:space="preserve">większa się o kwotę </w:t>
      </w:r>
      <w:r w:rsidR="002C3FC0">
        <w:rPr>
          <w:rFonts w:ascii="Times New Roman" w:hAnsi="Times New Roman" w:cs="Times New Roman"/>
          <w:sz w:val="24"/>
          <w:szCs w:val="24"/>
        </w:rPr>
        <w:t>2 594</w:t>
      </w:r>
      <w:r w:rsidR="000E24AC" w:rsidRPr="00867754">
        <w:rPr>
          <w:rFonts w:ascii="Times New Roman" w:hAnsi="Times New Roman" w:cs="Times New Roman"/>
          <w:sz w:val="24"/>
          <w:szCs w:val="24"/>
        </w:rPr>
        <w:t xml:space="preserve"> zł </w:t>
      </w:r>
      <w:r w:rsidR="00E16500">
        <w:rPr>
          <w:rFonts w:ascii="Times New Roman" w:hAnsi="Times New Roman" w:cs="Times New Roman"/>
          <w:sz w:val="24"/>
          <w:szCs w:val="24"/>
        </w:rPr>
        <w:t xml:space="preserve">- </w:t>
      </w:r>
      <w:r w:rsidR="000E24AC" w:rsidRPr="00867754">
        <w:rPr>
          <w:rFonts w:ascii="Times New Roman" w:hAnsi="Times New Roman" w:cs="Times New Roman"/>
          <w:sz w:val="24"/>
          <w:szCs w:val="24"/>
        </w:rPr>
        <w:t>Środki z Funduszu Pomocy z przeznaczeniem na pomoc obywatelom Ukrainy w związku z konfliktem zbrojnym na terytorium tego państwa, w tym:</w:t>
      </w:r>
    </w:p>
    <w:p w14:paraId="3181C709" w14:textId="0AC170D2" w:rsidR="000E24AC" w:rsidRPr="00867754" w:rsidRDefault="00E74AD8" w:rsidP="000E24A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-zwiększa się o kwotę  </w:t>
      </w:r>
      <w:r w:rsidR="002C3FC0">
        <w:rPr>
          <w:rFonts w:ascii="Times New Roman" w:hAnsi="Times New Roman" w:cs="Times New Roman"/>
          <w:sz w:val="24"/>
          <w:szCs w:val="24"/>
        </w:rPr>
        <w:t>2</w:t>
      </w:r>
      <w:r w:rsidR="00F876EA">
        <w:rPr>
          <w:rFonts w:ascii="Times New Roman" w:hAnsi="Times New Roman" w:cs="Times New Roman"/>
          <w:sz w:val="24"/>
          <w:szCs w:val="24"/>
        </w:rPr>
        <w:t> </w:t>
      </w:r>
      <w:r w:rsidR="002C3FC0">
        <w:rPr>
          <w:rFonts w:ascii="Times New Roman" w:hAnsi="Times New Roman" w:cs="Times New Roman"/>
          <w:sz w:val="24"/>
          <w:szCs w:val="24"/>
        </w:rPr>
        <w:t>594</w:t>
      </w:r>
      <w:r w:rsidR="00F876EA">
        <w:rPr>
          <w:rFonts w:ascii="Times New Roman" w:hAnsi="Times New Roman" w:cs="Times New Roman"/>
          <w:sz w:val="24"/>
          <w:szCs w:val="24"/>
        </w:rPr>
        <w:t xml:space="preserve"> </w:t>
      </w:r>
      <w:r w:rsidR="000E24AC" w:rsidRPr="00867754">
        <w:rPr>
          <w:rFonts w:ascii="Times New Roman" w:hAnsi="Times New Roman" w:cs="Times New Roman"/>
          <w:sz w:val="24"/>
          <w:szCs w:val="24"/>
        </w:rPr>
        <w:t>zł</w:t>
      </w:r>
      <w:r w:rsidR="00E16500">
        <w:rPr>
          <w:rFonts w:ascii="Times New Roman" w:hAnsi="Times New Roman" w:cs="Times New Roman"/>
          <w:sz w:val="24"/>
          <w:szCs w:val="24"/>
        </w:rPr>
        <w:t xml:space="preserve"> -</w:t>
      </w:r>
      <w:r w:rsidR="000E24AC" w:rsidRPr="00867754">
        <w:rPr>
          <w:rFonts w:ascii="Times New Roman" w:hAnsi="Times New Roman" w:cs="Times New Roman"/>
          <w:sz w:val="24"/>
          <w:szCs w:val="24"/>
        </w:rPr>
        <w:t xml:space="preserve">  Środki z Funduszu Pomocy na finasowanie lub dofinasowanie zadań bieżących w zakresie pomocy obywatelem Ukrainy.</w:t>
      </w:r>
    </w:p>
    <w:p w14:paraId="5ABD854D" w14:textId="0BC72E34" w:rsidR="000E24AC" w:rsidRPr="00867754" w:rsidRDefault="000E24AC" w:rsidP="000E24A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754">
        <w:rPr>
          <w:rFonts w:ascii="Times New Roman" w:hAnsi="Times New Roman" w:cs="Times New Roman"/>
          <w:b/>
          <w:bCs/>
          <w:sz w:val="24"/>
          <w:szCs w:val="24"/>
        </w:rPr>
        <w:t>B) WYDA</w:t>
      </w:r>
      <w:r w:rsidR="00E74AD8">
        <w:rPr>
          <w:rFonts w:ascii="Times New Roman" w:hAnsi="Times New Roman" w:cs="Times New Roman"/>
          <w:b/>
          <w:bCs/>
          <w:sz w:val="24"/>
          <w:szCs w:val="24"/>
        </w:rPr>
        <w:t xml:space="preserve">TKI - zwiększenie w kwocie </w:t>
      </w:r>
      <w:r w:rsidR="002C3FC0">
        <w:rPr>
          <w:rFonts w:ascii="Times New Roman" w:hAnsi="Times New Roman" w:cs="Times New Roman"/>
          <w:b/>
          <w:bCs/>
          <w:sz w:val="24"/>
          <w:szCs w:val="24"/>
        </w:rPr>
        <w:t>2 594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497F45A6" w14:textId="0D59B726" w:rsidR="002C3FC0" w:rsidRPr="00867754" w:rsidRDefault="002C3FC0" w:rsidP="002C3FC0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F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Dział 852 „Pomoc społeczna” zwiększa się o kwotę 2 594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7802F25C" w14:textId="207CD784" w:rsidR="000E24AC" w:rsidRPr="00867754" w:rsidRDefault="000E24AC" w:rsidP="000E24A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>1.</w:t>
      </w:r>
      <w:r w:rsidR="002C3FC0">
        <w:rPr>
          <w:rFonts w:ascii="Times New Roman" w:hAnsi="Times New Roman" w:cs="Times New Roman"/>
          <w:sz w:val="24"/>
          <w:szCs w:val="24"/>
        </w:rPr>
        <w:t xml:space="preserve">  Rozdział 85231 „Pomoc dla cudzoziemców</w:t>
      </w:r>
      <w:r w:rsidR="002C3FC0" w:rsidRPr="00867754">
        <w:rPr>
          <w:rFonts w:ascii="Times New Roman" w:hAnsi="Times New Roman" w:cs="Times New Roman"/>
          <w:sz w:val="24"/>
          <w:szCs w:val="24"/>
        </w:rPr>
        <w:t>” z</w:t>
      </w:r>
      <w:r w:rsidR="002C3FC0">
        <w:rPr>
          <w:rFonts w:ascii="Times New Roman" w:hAnsi="Times New Roman" w:cs="Times New Roman"/>
          <w:sz w:val="24"/>
          <w:szCs w:val="24"/>
        </w:rPr>
        <w:t>większa się o kwotę 2</w:t>
      </w:r>
      <w:r w:rsidR="00F876EA">
        <w:rPr>
          <w:rFonts w:ascii="Times New Roman" w:hAnsi="Times New Roman" w:cs="Times New Roman"/>
          <w:sz w:val="24"/>
          <w:szCs w:val="24"/>
        </w:rPr>
        <w:t> </w:t>
      </w:r>
      <w:r w:rsidR="002C3FC0">
        <w:rPr>
          <w:rFonts w:ascii="Times New Roman" w:hAnsi="Times New Roman" w:cs="Times New Roman"/>
          <w:sz w:val="24"/>
          <w:szCs w:val="24"/>
        </w:rPr>
        <w:t>594</w:t>
      </w:r>
      <w:r w:rsidR="00F876EA">
        <w:rPr>
          <w:rFonts w:ascii="Times New Roman" w:hAnsi="Times New Roman" w:cs="Times New Roman"/>
          <w:sz w:val="24"/>
          <w:szCs w:val="24"/>
        </w:rPr>
        <w:t xml:space="preserve"> zł</w:t>
      </w:r>
      <w:r w:rsidR="002C3FC0" w:rsidRPr="00867754">
        <w:rPr>
          <w:rFonts w:ascii="Times New Roman" w:hAnsi="Times New Roman" w:cs="Times New Roman"/>
          <w:sz w:val="24"/>
          <w:szCs w:val="24"/>
        </w:rPr>
        <w:t xml:space="preserve"> </w:t>
      </w:r>
      <w:r w:rsidR="00E74AD8">
        <w:rPr>
          <w:rFonts w:ascii="Times New Roman" w:hAnsi="Times New Roman" w:cs="Times New Roman"/>
          <w:sz w:val="24"/>
          <w:szCs w:val="24"/>
        </w:rPr>
        <w:t xml:space="preserve"> </w:t>
      </w:r>
      <w:r w:rsidR="00E16500">
        <w:rPr>
          <w:rFonts w:ascii="Times New Roman" w:hAnsi="Times New Roman" w:cs="Times New Roman"/>
          <w:sz w:val="24"/>
          <w:szCs w:val="24"/>
        </w:rPr>
        <w:t>-</w:t>
      </w:r>
      <w:r w:rsidRPr="00867754">
        <w:rPr>
          <w:rFonts w:ascii="Times New Roman" w:hAnsi="Times New Roman" w:cs="Times New Roman"/>
          <w:sz w:val="24"/>
          <w:szCs w:val="24"/>
        </w:rPr>
        <w:t xml:space="preserve"> Środki z Funduszu Pomocy z przeznaczeniem na pomoc obywatelom Ukrainy w związku z konfliktem zbrojnym na terytorium tego państwa, w tym:</w:t>
      </w:r>
    </w:p>
    <w:p w14:paraId="2418A59D" w14:textId="7CE8451B" w:rsidR="00A332DC" w:rsidRDefault="00E74AD8" w:rsidP="00A332D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4929298"/>
      <w:r>
        <w:rPr>
          <w:rFonts w:ascii="Times New Roman" w:hAnsi="Times New Roman" w:cs="Times New Roman"/>
          <w:sz w:val="24"/>
          <w:szCs w:val="24"/>
        </w:rPr>
        <w:t xml:space="preserve">- zwiększa się o kwotę  </w:t>
      </w:r>
      <w:r w:rsidR="002C3FC0">
        <w:rPr>
          <w:rFonts w:ascii="Times New Roman" w:hAnsi="Times New Roman" w:cs="Times New Roman"/>
          <w:sz w:val="24"/>
          <w:szCs w:val="24"/>
        </w:rPr>
        <w:t>2 400</w:t>
      </w:r>
      <w:r>
        <w:rPr>
          <w:rFonts w:ascii="Times New Roman" w:hAnsi="Times New Roman" w:cs="Times New Roman"/>
          <w:sz w:val="24"/>
          <w:szCs w:val="24"/>
        </w:rPr>
        <w:t xml:space="preserve"> zł -  świadczenia związane z udzieleniem pomocy </w:t>
      </w:r>
      <w:r w:rsidR="000E24AC" w:rsidRPr="00867754">
        <w:rPr>
          <w:rFonts w:ascii="Times New Roman" w:hAnsi="Times New Roman" w:cs="Times New Roman"/>
          <w:sz w:val="24"/>
          <w:szCs w:val="24"/>
        </w:rPr>
        <w:t>obywatelom Ukrainy</w:t>
      </w:r>
      <w:r w:rsidR="002C3FC0">
        <w:rPr>
          <w:rFonts w:ascii="Times New Roman" w:hAnsi="Times New Roman" w:cs="Times New Roman"/>
          <w:sz w:val="24"/>
          <w:szCs w:val="24"/>
        </w:rPr>
        <w:t>,</w:t>
      </w:r>
    </w:p>
    <w:bookmarkEnd w:id="0"/>
    <w:p w14:paraId="3D497373" w14:textId="30454FB1" w:rsidR="002C3FC0" w:rsidRDefault="002C3FC0" w:rsidP="002C3FC0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zwiększa się o kwotę  194 zł -  świadczenia społeczne wypłacane </w:t>
      </w:r>
      <w:r w:rsidRPr="00867754">
        <w:rPr>
          <w:rFonts w:ascii="Times New Roman" w:hAnsi="Times New Roman" w:cs="Times New Roman"/>
          <w:sz w:val="24"/>
          <w:szCs w:val="24"/>
        </w:rPr>
        <w:t>obywatelom Ukrainy</w:t>
      </w:r>
      <w:r w:rsidR="00664CD0">
        <w:rPr>
          <w:rFonts w:ascii="Times New Roman" w:hAnsi="Times New Roman" w:cs="Times New Roman"/>
          <w:sz w:val="24"/>
          <w:szCs w:val="24"/>
        </w:rPr>
        <w:t xml:space="preserve">   przebywającym na terytorium  RP.</w:t>
      </w:r>
    </w:p>
    <w:p w14:paraId="463EC6EE" w14:textId="77777777" w:rsidR="00E9444A" w:rsidRPr="00E9444A" w:rsidRDefault="00E9444A" w:rsidP="00E9444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DOCHODY</w:t>
      </w:r>
    </w:p>
    <w:p w14:paraId="71627080" w14:textId="1190AD8C" w:rsidR="00E9444A" w:rsidRPr="00E9444A" w:rsidRDefault="00E9444A" w:rsidP="00E9444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I. Dział 750 „Administracja publiczna” zwiększa się o kwotę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6 200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zł :</w:t>
      </w:r>
    </w:p>
    <w:p w14:paraId="6882C8BF" w14:textId="2D23DC19" w:rsidR="00E9444A" w:rsidRPr="00E9444A" w:rsidRDefault="00E9444A" w:rsidP="00E9444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1. Rozdział 75023 „Urzędy gmin” zwiększa się  o kwotę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6 200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>zł, w tym:</w:t>
      </w:r>
    </w:p>
    <w:p w14:paraId="7C5C371A" w14:textId="31B07E6D" w:rsidR="00E9444A" w:rsidRDefault="00E9444A" w:rsidP="00E9444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>
        <w:rPr>
          <w:rFonts w:ascii="Times New Roman" w:eastAsiaTheme="minorHAnsi" w:hAnsi="Times New Roman" w:cs="Times New Roman"/>
          <w:sz w:val="24"/>
          <w:szCs w:val="24"/>
        </w:rPr>
        <w:t>6 200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 zł wpływy z </w:t>
      </w:r>
      <w:r>
        <w:rPr>
          <w:rFonts w:ascii="Times New Roman" w:eastAsiaTheme="minorHAnsi" w:hAnsi="Times New Roman" w:cs="Times New Roman"/>
          <w:sz w:val="24"/>
          <w:szCs w:val="24"/>
        </w:rPr>
        <w:t>rozliczeń/zwrotów z lat ubiegłych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5AEEEFBE" w14:textId="77777777" w:rsidR="00C97816" w:rsidRDefault="00C97816" w:rsidP="00E9444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78BAD9FA" w14:textId="67FD311E" w:rsidR="00E9444A" w:rsidRPr="00E9444A" w:rsidRDefault="00E9444A" w:rsidP="00E944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II. Dział 756 „Dochody od osób prawnych, od osób fizycznych i od innych jednostek nieposiadających osobowości prawnej oraz wydatki związane z ich poborem” zwiększa się o kwotę </w:t>
      </w:r>
      <w:r w:rsidR="0019152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62 524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1BCE6CC2" w14:textId="0D0D6BCD" w:rsidR="00E9444A" w:rsidRDefault="00E9444A" w:rsidP="00E9444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sz w:val="24"/>
          <w:szCs w:val="24"/>
        </w:rPr>
        <w:t>1. Rozdział 756</w:t>
      </w:r>
      <w:r w:rsidR="0019152D">
        <w:rPr>
          <w:rFonts w:ascii="Times New Roman" w:eastAsiaTheme="minorHAnsi" w:hAnsi="Times New Roman" w:cs="Times New Roman"/>
          <w:sz w:val="24"/>
          <w:szCs w:val="24"/>
        </w:rPr>
        <w:t>15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 „</w:t>
      </w:r>
      <w:r w:rsidR="0019152D">
        <w:rPr>
          <w:rFonts w:ascii="Times New Roman" w:eastAsiaTheme="minorHAnsi" w:hAnsi="Times New Roman" w:cs="Times New Roman"/>
          <w:sz w:val="24"/>
          <w:szCs w:val="24"/>
        </w:rPr>
        <w:t>Wpływy z podatku rolnego , podatku leśnego , podatku od czynności cywilnoprawnych, podatków i opłat lokalnych od osób prawnych i innych jednostek organizacyjnych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” zwiększa się  o kwotę </w:t>
      </w:r>
      <w:r w:rsidR="0019152D">
        <w:rPr>
          <w:rFonts w:ascii="Times New Roman" w:eastAsiaTheme="minorHAnsi" w:hAnsi="Times New Roman" w:cs="Times New Roman"/>
          <w:sz w:val="24"/>
          <w:szCs w:val="24"/>
        </w:rPr>
        <w:t>4 456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 zł </w:t>
      </w:r>
      <w:r w:rsidR="0019152D">
        <w:rPr>
          <w:rFonts w:ascii="Times New Roman" w:eastAsiaTheme="minorHAnsi" w:hAnsi="Times New Roman" w:cs="Times New Roman"/>
          <w:sz w:val="24"/>
          <w:szCs w:val="24"/>
        </w:rPr>
        <w:t>w tym:</w:t>
      </w:r>
    </w:p>
    <w:p w14:paraId="489C941D" w14:textId="3A52ADCF" w:rsidR="0019152D" w:rsidRDefault="0019152D" w:rsidP="00E9444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zwiększa się o kwotę  4 456 zł -  wpływy z podatku rolnego.</w:t>
      </w:r>
    </w:p>
    <w:p w14:paraId="642B6FC5" w14:textId="56ED5357" w:rsidR="0019152D" w:rsidRDefault="00C97816" w:rsidP="0019152D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2</w:t>
      </w:r>
      <w:r w:rsidR="0019152D" w:rsidRPr="00E9444A">
        <w:rPr>
          <w:rFonts w:ascii="Times New Roman" w:eastAsiaTheme="minorHAnsi" w:hAnsi="Times New Roman" w:cs="Times New Roman"/>
          <w:sz w:val="24"/>
          <w:szCs w:val="24"/>
        </w:rPr>
        <w:t>. Rozdział 756</w:t>
      </w:r>
      <w:r w:rsidR="0019152D">
        <w:rPr>
          <w:rFonts w:ascii="Times New Roman" w:eastAsiaTheme="minorHAnsi" w:hAnsi="Times New Roman" w:cs="Times New Roman"/>
          <w:sz w:val="24"/>
          <w:szCs w:val="24"/>
        </w:rPr>
        <w:t>16</w:t>
      </w:r>
      <w:r w:rsidR="0019152D" w:rsidRPr="00E9444A">
        <w:rPr>
          <w:rFonts w:ascii="Times New Roman" w:eastAsiaTheme="minorHAnsi" w:hAnsi="Times New Roman" w:cs="Times New Roman"/>
          <w:sz w:val="24"/>
          <w:szCs w:val="24"/>
        </w:rPr>
        <w:t xml:space="preserve"> „</w:t>
      </w:r>
      <w:r w:rsidR="0019152D">
        <w:rPr>
          <w:rFonts w:ascii="Times New Roman" w:eastAsiaTheme="minorHAnsi" w:hAnsi="Times New Roman" w:cs="Times New Roman"/>
          <w:sz w:val="24"/>
          <w:szCs w:val="24"/>
        </w:rPr>
        <w:t>Wpływy z podatku rolnego , podatku leśnego , podatku od spadków i darowizn, podatku od czynności cywilnoprawnych, oraz podatków i opłat lokalnych od osób fizycznych</w:t>
      </w:r>
      <w:r w:rsidR="0019152D" w:rsidRPr="00E9444A">
        <w:rPr>
          <w:rFonts w:ascii="Times New Roman" w:eastAsiaTheme="minorHAnsi" w:hAnsi="Times New Roman" w:cs="Times New Roman"/>
          <w:sz w:val="24"/>
          <w:szCs w:val="24"/>
        </w:rPr>
        <w:t xml:space="preserve">” zwiększa się  o kwotę </w:t>
      </w:r>
      <w:r w:rsidR="0019152D">
        <w:rPr>
          <w:rFonts w:ascii="Times New Roman" w:eastAsiaTheme="minorHAnsi" w:hAnsi="Times New Roman" w:cs="Times New Roman"/>
          <w:sz w:val="24"/>
          <w:szCs w:val="24"/>
        </w:rPr>
        <w:t>58 068</w:t>
      </w:r>
      <w:r w:rsidR="0019152D" w:rsidRPr="00E9444A">
        <w:rPr>
          <w:rFonts w:ascii="Times New Roman" w:eastAsiaTheme="minorHAnsi" w:hAnsi="Times New Roman" w:cs="Times New Roman"/>
          <w:sz w:val="24"/>
          <w:szCs w:val="24"/>
        </w:rPr>
        <w:t xml:space="preserve"> zł </w:t>
      </w:r>
      <w:r w:rsidR="0019152D">
        <w:rPr>
          <w:rFonts w:ascii="Times New Roman" w:eastAsiaTheme="minorHAnsi" w:hAnsi="Times New Roman" w:cs="Times New Roman"/>
          <w:sz w:val="24"/>
          <w:szCs w:val="24"/>
        </w:rPr>
        <w:t>w tym:</w:t>
      </w:r>
    </w:p>
    <w:p w14:paraId="716BC031" w14:textId="46C162E4" w:rsidR="0019152D" w:rsidRPr="00E9444A" w:rsidRDefault="0019152D" w:rsidP="008F2492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zwiększa się o kwotę  58 068 zł -  wpływy z podatku rolnego</w:t>
      </w:r>
    </w:p>
    <w:p w14:paraId="10E2B44C" w14:textId="77777777" w:rsidR="0019152D" w:rsidRPr="00E9444A" w:rsidRDefault="0019152D" w:rsidP="00E9444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180E67E5" w14:textId="77777777" w:rsidR="00E9444A" w:rsidRPr="00E9444A" w:rsidRDefault="00E9444A" w:rsidP="00E9444A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WYDATKI</w:t>
      </w:r>
    </w:p>
    <w:p w14:paraId="709C42A6" w14:textId="77777777" w:rsidR="00E9444A" w:rsidRPr="00E9444A" w:rsidRDefault="00E9444A" w:rsidP="00E9444A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35B5CD05" w14:textId="10BF7B44" w:rsidR="00E9444A" w:rsidRPr="00E9444A" w:rsidRDefault="00E9444A" w:rsidP="00E9444A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I. Dział 750 „Administracja publiczna” zwiększa się o kwotę </w:t>
      </w:r>
      <w:r w:rsidR="00E6567E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49 724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zł:</w:t>
      </w:r>
    </w:p>
    <w:p w14:paraId="402AE29D" w14:textId="5C36190B" w:rsidR="00E9444A" w:rsidRPr="00E9444A" w:rsidRDefault="00E6567E" w:rsidP="00E9444A">
      <w:pPr>
        <w:widowControl w:val="0"/>
        <w:tabs>
          <w:tab w:val="left" w:pos="360"/>
          <w:tab w:val="left" w:pos="45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1" w:name="_Hlk124931153"/>
      <w:r>
        <w:rPr>
          <w:rFonts w:ascii="Times New Roman" w:eastAsiaTheme="minorHAnsi" w:hAnsi="Times New Roman" w:cs="Times New Roman"/>
          <w:sz w:val="24"/>
          <w:szCs w:val="24"/>
        </w:rPr>
        <w:t>1</w:t>
      </w:r>
      <w:r w:rsidR="00E9444A" w:rsidRPr="00E9444A">
        <w:rPr>
          <w:rFonts w:ascii="Times New Roman" w:eastAsiaTheme="minorHAnsi" w:hAnsi="Times New Roman" w:cs="Times New Roman"/>
          <w:sz w:val="24"/>
          <w:szCs w:val="24"/>
        </w:rPr>
        <w:t>. Rozdział 75023 „Urzędy gmin” zwiększa się o kwotę 1</w:t>
      </w:r>
      <w:r>
        <w:rPr>
          <w:rFonts w:ascii="Times New Roman" w:eastAsiaTheme="minorHAnsi" w:hAnsi="Times New Roman" w:cs="Times New Roman"/>
          <w:sz w:val="24"/>
          <w:szCs w:val="24"/>
        </w:rPr>
        <w:t>8 724</w:t>
      </w:r>
      <w:r w:rsidR="00E9444A" w:rsidRPr="00E9444A">
        <w:rPr>
          <w:rFonts w:ascii="Times New Roman" w:eastAsiaTheme="minorHAnsi" w:hAnsi="Times New Roman" w:cs="Times New Roman"/>
          <w:sz w:val="24"/>
          <w:szCs w:val="24"/>
        </w:rPr>
        <w:t xml:space="preserve"> zł, w tym:</w:t>
      </w:r>
    </w:p>
    <w:p w14:paraId="48448391" w14:textId="49FC03B6" w:rsidR="00E9444A" w:rsidRPr="00E9444A" w:rsidRDefault="00E9444A" w:rsidP="00E9444A">
      <w:pPr>
        <w:widowControl w:val="0"/>
        <w:tabs>
          <w:tab w:val="left" w:pos="360"/>
          <w:tab w:val="left" w:pos="45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 w:rsidR="00E6567E">
        <w:rPr>
          <w:rFonts w:ascii="Times New Roman" w:eastAsiaTheme="minorHAnsi" w:hAnsi="Times New Roman" w:cs="Times New Roman"/>
          <w:sz w:val="24"/>
          <w:szCs w:val="24"/>
        </w:rPr>
        <w:t xml:space="preserve">18 724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>zł zakup usług pozostałych.</w:t>
      </w:r>
    </w:p>
    <w:bookmarkEnd w:id="1"/>
    <w:p w14:paraId="6076A030" w14:textId="69E86498" w:rsidR="00E6567E" w:rsidRPr="00E9444A" w:rsidRDefault="00E9444A" w:rsidP="00E6567E">
      <w:pPr>
        <w:widowControl w:val="0"/>
        <w:tabs>
          <w:tab w:val="left" w:pos="360"/>
          <w:tab w:val="left" w:pos="45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6567E">
        <w:rPr>
          <w:rFonts w:ascii="Times New Roman" w:eastAsiaTheme="minorHAnsi" w:hAnsi="Times New Roman" w:cs="Times New Roman"/>
          <w:sz w:val="24"/>
          <w:szCs w:val="24"/>
        </w:rPr>
        <w:t>2</w:t>
      </w:r>
      <w:r w:rsidR="00E6567E" w:rsidRPr="00E9444A">
        <w:rPr>
          <w:rFonts w:ascii="Times New Roman" w:eastAsiaTheme="minorHAnsi" w:hAnsi="Times New Roman" w:cs="Times New Roman"/>
          <w:sz w:val="24"/>
          <w:szCs w:val="24"/>
        </w:rPr>
        <w:t>. Rozdział 750</w:t>
      </w:r>
      <w:r w:rsidR="00E6567E">
        <w:rPr>
          <w:rFonts w:ascii="Times New Roman" w:eastAsiaTheme="minorHAnsi" w:hAnsi="Times New Roman" w:cs="Times New Roman"/>
          <w:sz w:val="24"/>
          <w:szCs w:val="24"/>
        </w:rPr>
        <w:t>95</w:t>
      </w:r>
      <w:r w:rsidR="00E6567E" w:rsidRPr="00E9444A">
        <w:rPr>
          <w:rFonts w:ascii="Times New Roman" w:eastAsiaTheme="minorHAnsi" w:hAnsi="Times New Roman" w:cs="Times New Roman"/>
          <w:sz w:val="24"/>
          <w:szCs w:val="24"/>
        </w:rPr>
        <w:t xml:space="preserve"> „</w:t>
      </w:r>
      <w:r w:rsidR="00E6567E">
        <w:rPr>
          <w:rFonts w:ascii="Times New Roman" w:eastAsiaTheme="minorHAnsi" w:hAnsi="Times New Roman" w:cs="Times New Roman"/>
          <w:sz w:val="24"/>
          <w:szCs w:val="24"/>
        </w:rPr>
        <w:t>Pozostała działalność</w:t>
      </w:r>
      <w:r w:rsidR="00E6567E" w:rsidRPr="00E9444A">
        <w:rPr>
          <w:rFonts w:ascii="Times New Roman" w:eastAsiaTheme="minorHAnsi" w:hAnsi="Times New Roman" w:cs="Times New Roman"/>
          <w:sz w:val="24"/>
          <w:szCs w:val="24"/>
        </w:rPr>
        <w:t xml:space="preserve">” zwiększa się o kwotę </w:t>
      </w:r>
      <w:r w:rsidR="00E6567E">
        <w:rPr>
          <w:rFonts w:ascii="Times New Roman" w:eastAsiaTheme="minorHAnsi" w:hAnsi="Times New Roman" w:cs="Times New Roman"/>
          <w:sz w:val="24"/>
          <w:szCs w:val="24"/>
        </w:rPr>
        <w:t>31 000</w:t>
      </w:r>
      <w:r w:rsidR="00E6567E" w:rsidRPr="00E9444A">
        <w:rPr>
          <w:rFonts w:ascii="Times New Roman" w:eastAsiaTheme="minorHAnsi" w:hAnsi="Times New Roman" w:cs="Times New Roman"/>
          <w:sz w:val="24"/>
          <w:szCs w:val="24"/>
        </w:rPr>
        <w:t xml:space="preserve"> zł, w tym:</w:t>
      </w:r>
    </w:p>
    <w:p w14:paraId="41EC2C07" w14:textId="6A34EDB0" w:rsidR="00E6567E" w:rsidRPr="00E9444A" w:rsidRDefault="00E6567E" w:rsidP="00E6567E">
      <w:pPr>
        <w:widowControl w:val="0"/>
        <w:tabs>
          <w:tab w:val="left" w:pos="360"/>
          <w:tab w:val="left" w:pos="45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7 000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>zł zakup usług pozostałych</w:t>
      </w:r>
      <w:r>
        <w:rPr>
          <w:rFonts w:ascii="Times New Roman" w:eastAsiaTheme="minorHAnsi" w:hAnsi="Times New Roman" w:cs="Times New Roman"/>
          <w:sz w:val="24"/>
          <w:szCs w:val="24"/>
        </w:rPr>
        <w:t>,</w:t>
      </w:r>
    </w:p>
    <w:p w14:paraId="1835E220" w14:textId="14E59749" w:rsidR="00E6567E" w:rsidRPr="00E9444A" w:rsidRDefault="00E6567E" w:rsidP="00E6567E">
      <w:pPr>
        <w:widowControl w:val="0"/>
        <w:tabs>
          <w:tab w:val="left" w:pos="360"/>
          <w:tab w:val="left" w:pos="45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24 000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zł </w:t>
      </w:r>
      <w:r>
        <w:rPr>
          <w:rFonts w:ascii="Times New Roman" w:eastAsiaTheme="minorHAnsi" w:hAnsi="Times New Roman" w:cs="Times New Roman"/>
          <w:sz w:val="24"/>
          <w:szCs w:val="24"/>
        </w:rPr>
        <w:t>różne opłaty i składki.</w:t>
      </w:r>
    </w:p>
    <w:p w14:paraId="0778260C" w14:textId="1C61D32D" w:rsidR="00E9444A" w:rsidRPr="00E9444A" w:rsidRDefault="00E9444A" w:rsidP="00E9444A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     </w:t>
      </w:r>
    </w:p>
    <w:p w14:paraId="27586211" w14:textId="59D17983" w:rsidR="00E9444A" w:rsidRPr="00E9444A" w:rsidRDefault="00E9444A" w:rsidP="00E9444A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II. Dział </w:t>
      </w:r>
      <w:r w:rsidR="00E6567E">
        <w:rPr>
          <w:rFonts w:ascii="Times New Roman" w:eastAsiaTheme="minorHAnsi" w:hAnsi="Times New Roman" w:cs="Times New Roman"/>
          <w:b/>
          <w:bCs/>
          <w:sz w:val="24"/>
          <w:szCs w:val="24"/>
        </w:rPr>
        <w:t>758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„</w:t>
      </w:r>
      <w:r w:rsidR="00E6567E">
        <w:rPr>
          <w:rFonts w:ascii="Times New Roman" w:eastAsiaTheme="minorHAnsi" w:hAnsi="Times New Roman" w:cs="Times New Roman"/>
          <w:b/>
          <w:bCs/>
          <w:sz w:val="24"/>
          <w:szCs w:val="24"/>
        </w:rPr>
        <w:t>Różne rozliczenia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” zwiększa się o kwotę  </w:t>
      </w:r>
      <w:r w:rsidR="00E6567E">
        <w:rPr>
          <w:rFonts w:ascii="Times New Roman" w:eastAsiaTheme="minorHAnsi" w:hAnsi="Times New Roman" w:cs="Times New Roman"/>
          <w:b/>
          <w:bCs/>
          <w:sz w:val="24"/>
          <w:szCs w:val="24"/>
        </w:rPr>
        <w:t>2 000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zł:             </w:t>
      </w:r>
    </w:p>
    <w:p w14:paraId="04B6F980" w14:textId="1B68C037" w:rsidR="00E9444A" w:rsidRPr="00E9444A" w:rsidRDefault="00E9444A" w:rsidP="00E9444A">
      <w:pPr>
        <w:widowControl w:val="0"/>
        <w:tabs>
          <w:tab w:val="left" w:pos="360"/>
          <w:tab w:val="left" w:pos="45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1. Rozdział </w:t>
      </w:r>
      <w:r w:rsidR="00E6567E">
        <w:rPr>
          <w:rFonts w:ascii="Times New Roman" w:eastAsiaTheme="minorHAnsi" w:hAnsi="Times New Roman" w:cs="Times New Roman"/>
          <w:sz w:val="24"/>
          <w:szCs w:val="24"/>
        </w:rPr>
        <w:t>75809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 „</w:t>
      </w:r>
      <w:r w:rsidR="00E6567E">
        <w:rPr>
          <w:rFonts w:ascii="Times New Roman" w:eastAsiaTheme="minorHAnsi" w:hAnsi="Times New Roman" w:cs="Times New Roman"/>
          <w:sz w:val="24"/>
          <w:szCs w:val="24"/>
        </w:rPr>
        <w:t>Rozliczenia między jednostkami samorządu terytorialnego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” zwiększa się o kwotę </w:t>
      </w:r>
      <w:r w:rsidR="00E6567E">
        <w:rPr>
          <w:rFonts w:ascii="Times New Roman" w:eastAsiaTheme="minorHAnsi" w:hAnsi="Times New Roman" w:cs="Times New Roman"/>
          <w:color w:val="000000"/>
          <w:sz w:val="24"/>
          <w:szCs w:val="24"/>
        </w:rPr>
        <w:t>2 000</w:t>
      </w:r>
      <w:r w:rsidRPr="00E9444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>zł, w tym:</w:t>
      </w:r>
    </w:p>
    <w:p w14:paraId="365A5B59" w14:textId="7B8F6825" w:rsidR="00E9444A" w:rsidRPr="00E9444A" w:rsidRDefault="00E9444A" w:rsidP="00E9444A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sz w:val="24"/>
          <w:szCs w:val="24"/>
        </w:rPr>
        <w:t>- z</w:t>
      </w:r>
      <w:r w:rsidR="00F876EA">
        <w:rPr>
          <w:rFonts w:ascii="Times New Roman" w:eastAsiaTheme="minorHAnsi" w:hAnsi="Times New Roman" w:cs="Times New Roman"/>
          <w:sz w:val="24"/>
          <w:szCs w:val="24"/>
        </w:rPr>
        <w:t xml:space="preserve">większa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się o kwotę </w:t>
      </w:r>
      <w:r w:rsidR="00E6567E">
        <w:rPr>
          <w:rFonts w:ascii="Times New Roman" w:eastAsiaTheme="minorHAnsi" w:hAnsi="Times New Roman" w:cs="Times New Roman"/>
          <w:sz w:val="24"/>
          <w:szCs w:val="24"/>
        </w:rPr>
        <w:t>2 000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 zł różne opłaty i składki,</w:t>
      </w:r>
    </w:p>
    <w:p w14:paraId="7DCB3C29" w14:textId="77777777" w:rsidR="00E9444A" w:rsidRPr="00E9444A" w:rsidRDefault="00E9444A" w:rsidP="00E9444A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/>
          <w:sz w:val="24"/>
          <w:szCs w:val="24"/>
        </w:rPr>
      </w:pPr>
    </w:p>
    <w:p w14:paraId="6E4D8824" w14:textId="77777777" w:rsidR="00E6567E" w:rsidRDefault="00E6567E" w:rsidP="00E9444A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6567E">
        <w:rPr>
          <w:rFonts w:ascii="Times New Roman" w:eastAsiaTheme="minorHAnsi" w:hAnsi="Times New Roman" w:cs="Times New Roman"/>
          <w:b/>
          <w:bCs/>
          <w:sz w:val="24"/>
          <w:szCs w:val="24"/>
        </w:rPr>
        <w:t>III</w:t>
      </w:r>
      <w:r w:rsidR="00E9444A"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. Dział 900 „Gospodarka komunalna i ochrona środowiska” zwiększa się o kwotę </w:t>
      </w:r>
    </w:p>
    <w:p w14:paraId="78CFFE6E" w14:textId="63E89FF6" w:rsidR="00E9444A" w:rsidRPr="00E9444A" w:rsidRDefault="00E6567E" w:rsidP="00E9444A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17 000</w:t>
      </w:r>
      <w:r w:rsidR="00E9444A"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zł:</w:t>
      </w:r>
    </w:p>
    <w:p w14:paraId="5E60C6CF" w14:textId="3E2D2FE8" w:rsidR="00E9444A" w:rsidRPr="00E9444A" w:rsidRDefault="00E9444A" w:rsidP="00E9444A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sz w:val="24"/>
          <w:szCs w:val="24"/>
        </w:rPr>
        <w:t>Rozdział 90013 „Schroniska dla zwierząt” zwiększa się o kwotę 1</w:t>
      </w:r>
      <w:r w:rsidR="00E6567E">
        <w:rPr>
          <w:rFonts w:ascii="Times New Roman" w:eastAsiaTheme="minorHAnsi" w:hAnsi="Times New Roman" w:cs="Times New Roman"/>
          <w:sz w:val="24"/>
          <w:szCs w:val="24"/>
        </w:rPr>
        <w:t>7 000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 zł  w tym:</w:t>
      </w:r>
    </w:p>
    <w:p w14:paraId="41B7CEFD" w14:textId="5B26764E" w:rsidR="00E9444A" w:rsidRPr="00E9444A" w:rsidRDefault="00E9444A" w:rsidP="00E9444A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sz w:val="24"/>
          <w:szCs w:val="24"/>
        </w:rPr>
        <w:t>- zwiększa się o kwotę 1</w:t>
      </w:r>
      <w:r w:rsidR="00E6567E">
        <w:rPr>
          <w:rFonts w:ascii="Times New Roman" w:eastAsiaTheme="minorHAnsi" w:hAnsi="Times New Roman" w:cs="Times New Roman"/>
          <w:sz w:val="24"/>
          <w:szCs w:val="24"/>
        </w:rPr>
        <w:t>7 000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 zł zakup usług pozostałych</w:t>
      </w:r>
    </w:p>
    <w:p w14:paraId="7D779974" w14:textId="77777777" w:rsidR="00E9444A" w:rsidRPr="00E9444A" w:rsidRDefault="00E9444A" w:rsidP="00E9444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/>
          <w:b/>
          <w:sz w:val="24"/>
          <w:szCs w:val="24"/>
        </w:rPr>
      </w:pPr>
    </w:p>
    <w:p w14:paraId="5534D061" w14:textId="3883F2D8" w:rsidR="00621467" w:rsidRPr="00CD7BAC" w:rsidRDefault="00E9444A" w:rsidP="00CD7BAC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/>
          <w:sz w:val="24"/>
          <w:szCs w:val="24"/>
        </w:rPr>
      </w:pPr>
      <w:r w:rsidRPr="00E9444A">
        <w:rPr>
          <w:rFonts w:asciiTheme="minorHAnsi" w:eastAsiaTheme="minorHAnsi" w:hAnsiTheme="minorHAnsi"/>
          <w:sz w:val="24"/>
          <w:szCs w:val="24"/>
        </w:rPr>
        <w:t xml:space="preserve"> </w:t>
      </w:r>
      <w:r w:rsidR="00621467" w:rsidRPr="00FC06DF">
        <w:rPr>
          <w:rFonts w:ascii="Times New Roman" w:hAnsi="Times New Roman" w:cs="Times New Roman"/>
          <w:b/>
          <w:sz w:val="24"/>
          <w:szCs w:val="24"/>
        </w:rPr>
        <w:t>PRZESUNIĘCIA</w:t>
      </w:r>
      <w:r w:rsidR="00CF3771">
        <w:rPr>
          <w:rFonts w:ascii="Times New Roman" w:hAnsi="Times New Roman" w:cs="Times New Roman"/>
          <w:b/>
          <w:sz w:val="24"/>
          <w:szCs w:val="24"/>
        </w:rPr>
        <w:t xml:space="preserve"> - WYDATKI</w:t>
      </w:r>
    </w:p>
    <w:p w14:paraId="662AFE51" w14:textId="77777777" w:rsidR="00621467" w:rsidRDefault="00621467" w:rsidP="0062146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>Dokonano przeniesień  wydatków między działami, rozdziałami i paragrafami w tym :</w:t>
      </w:r>
    </w:p>
    <w:p w14:paraId="0E8F2016" w14:textId="728C680A" w:rsidR="00E9444A" w:rsidRPr="008F2492" w:rsidRDefault="00E9444A" w:rsidP="008F2492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>1</w:t>
      </w:r>
      <w:r w:rsidRPr="00E9444A">
        <w:rPr>
          <w:rFonts w:asciiTheme="minorHAnsi" w:eastAsiaTheme="minorHAnsi" w:hAnsiTheme="minorHAnsi"/>
          <w:sz w:val="24"/>
          <w:szCs w:val="24"/>
        </w:rPr>
        <w:t xml:space="preserve">. </w:t>
      </w:r>
      <w:r>
        <w:rPr>
          <w:rFonts w:asciiTheme="minorHAnsi" w:eastAsiaTheme="minorHAnsi" w:hAnsiTheme="minorHAnsi"/>
          <w:sz w:val="24"/>
          <w:szCs w:val="24"/>
        </w:rPr>
        <w:t xml:space="preserve">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W </w:t>
      </w:r>
      <w:r w:rsidRPr="00E9444A">
        <w:rPr>
          <w:rFonts w:ascii="Times New Roman" w:hAnsi="Times New Roman" w:cs="Times New Roman"/>
          <w:sz w:val="24"/>
          <w:szCs w:val="24"/>
        </w:rPr>
        <w:t>dziale 801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44A">
        <w:rPr>
          <w:rFonts w:ascii="Times New Roman" w:hAnsi="Times New Roman" w:cs="Times New Roman"/>
          <w:sz w:val="24"/>
          <w:szCs w:val="24"/>
        </w:rPr>
        <w:t>”Oświata i wychowanie”</w:t>
      </w:r>
      <w:r w:rsidRPr="00E9444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 rozdział 80101 " Szkoły podstawowe"  do  działu 854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334BE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Edukacyjna opieka wychowawcza</w:t>
      </w:r>
      <w:r w:rsidRPr="00334BE1">
        <w:rPr>
          <w:rFonts w:ascii="Times New Roman" w:hAnsi="Times New Roman" w:cs="Times New Roman"/>
          <w:sz w:val="24"/>
          <w:szCs w:val="24"/>
        </w:rPr>
        <w:t>”</w:t>
      </w:r>
      <w:r w:rsidRPr="00FF416A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 rozdziału 8</w:t>
      </w:r>
      <w:r>
        <w:rPr>
          <w:rFonts w:ascii="Times New Roman" w:eastAsiaTheme="minorHAnsi" w:hAnsi="Times New Roman" w:cs="Times New Roman"/>
          <w:sz w:val="24"/>
          <w:szCs w:val="24"/>
        </w:rPr>
        <w:t>5415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  "</w:t>
      </w:r>
      <w:r>
        <w:rPr>
          <w:rFonts w:ascii="Times New Roman" w:eastAsiaTheme="minorHAnsi" w:hAnsi="Times New Roman" w:cs="Times New Roman"/>
          <w:sz w:val="24"/>
          <w:szCs w:val="24"/>
        </w:rPr>
        <w:t>Pomoc materialna dla uczniów o charakterze socjalnym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" o kwotę </w:t>
      </w:r>
      <w:r>
        <w:rPr>
          <w:rFonts w:ascii="Times New Roman" w:eastAsiaTheme="minorHAnsi" w:hAnsi="Times New Roman" w:cs="Times New Roman"/>
          <w:sz w:val="24"/>
          <w:szCs w:val="24"/>
        </w:rPr>
        <w:t>7 000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 zł, ponadto dokonuje się przesunięć pomiędzy paragrafami</w:t>
      </w:r>
      <w:r w:rsidR="00C97816">
        <w:rPr>
          <w:rFonts w:ascii="Times New Roman" w:eastAsiaTheme="minorHAnsi" w:hAnsi="Times New Roman" w:cs="Times New Roman"/>
          <w:sz w:val="24"/>
          <w:szCs w:val="24"/>
        </w:rPr>
        <w:t>.</w:t>
      </w:r>
      <w:r w:rsidR="003B028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0F8042E5" w14:textId="4692F706" w:rsidR="008F2492" w:rsidRPr="008F2492" w:rsidRDefault="00CD7BAC" w:rsidP="008F2492">
      <w:pPr>
        <w:widowControl w:val="0"/>
        <w:tabs>
          <w:tab w:val="left" w:pos="108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sz w:val="24"/>
          <w:szCs w:val="24"/>
        </w:rPr>
        <w:t>Powyższe zmiany wprowadza się celem prawidłowego wykonania budżetu.</w:t>
      </w:r>
    </w:p>
    <w:p w14:paraId="50F2A4DB" w14:textId="77777777" w:rsidR="008F2492" w:rsidRDefault="008F2492" w:rsidP="008F2492">
      <w:pPr>
        <w:spacing w:line="240" w:lineRule="auto"/>
        <w:ind w:left="5664"/>
        <w:rPr>
          <w:rFonts w:asciiTheme="majorBidi" w:hAnsiTheme="majorBidi" w:cstheme="majorBidi"/>
          <w:i/>
          <w:iCs/>
        </w:rPr>
      </w:pPr>
    </w:p>
    <w:p w14:paraId="3AEC696E" w14:textId="77777777" w:rsidR="008F2492" w:rsidRDefault="008F2492" w:rsidP="008F2492">
      <w:pPr>
        <w:spacing w:line="240" w:lineRule="auto"/>
        <w:ind w:left="5664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Przewodniczący Rady Gminy</w:t>
      </w:r>
    </w:p>
    <w:p w14:paraId="1A9573E9" w14:textId="77777777" w:rsidR="008F2492" w:rsidRDefault="008F2492" w:rsidP="008F2492">
      <w:pPr>
        <w:spacing w:line="240" w:lineRule="auto"/>
        <w:ind w:left="5664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       Zbigniew Banach </w:t>
      </w:r>
      <w:bookmarkStart w:id="2" w:name="_GoBack"/>
      <w:bookmarkEnd w:id="2"/>
    </w:p>
    <w:sectPr w:rsidR="008F2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83818" w14:textId="77777777" w:rsidR="0053477A" w:rsidRDefault="0053477A" w:rsidP="002F5594">
      <w:pPr>
        <w:spacing w:after="0" w:line="240" w:lineRule="auto"/>
      </w:pPr>
      <w:r>
        <w:separator/>
      </w:r>
    </w:p>
  </w:endnote>
  <w:endnote w:type="continuationSeparator" w:id="0">
    <w:p w14:paraId="106175F2" w14:textId="77777777" w:rsidR="0053477A" w:rsidRDefault="0053477A" w:rsidP="002F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B1AC6" w14:textId="77777777" w:rsidR="0053477A" w:rsidRDefault="0053477A" w:rsidP="002F5594">
      <w:pPr>
        <w:spacing w:after="0" w:line="240" w:lineRule="auto"/>
      </w:pPr>
      <w:r>
        <w:separator/>
      </w:r>
    </w:p>
  </w:footnote>
  <w:footnote w:type="continuationSeparator" w:id="0">
    <w:p w14:paraId="278DEAED" w14:textId="77777777" w:rsidR="0053477A" w:rsidRDefault="0053477A" w:rsidP="002F5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1794466A"/>
    <w:multiLevelType w:val="hybridMultilevel"/>
    <w:tmpl w:val="006EDE1C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1E457C53"/>
    <w:multiLevelType w:val="hybridMultilevel"/>
    <w:tmpl w:val="E58A8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F49AA"/>
    <w:multiLevelType w:val="hybridMultilevel"/>
    <w:tmpl w:val="AD72703A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45300CAA"/>
    <w:multiLevelType w:val="hybridMultilevel"/>
    <w:tmpl w:val="77F0AFE4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>
    <w:nsid w:val="69400CEC"/>
    <w:multiLevelType w:val="hybridMultilevel"/>
    <w:tmpl w:val="A950E112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C1653DF"/>
    <w:multiLevelType w:val="hybridMultilevel"/>
    <w:tmpl w:val="946A0A18"/>
    <w:lvl w:ilvl="0" w:tplc="7C72C7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C8E4B95"/>
    <w:multiLevelType w:val="hybridMultilevel"/>
    <w:tmpl w:val="C12E8BBC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7FB80533"/>
    <w:multiLevelType w:val="hybridMultilevel"/>
    <w:tmpl w:val="033A2C96"/>
    <w:lvl w:ilvl="0" w:tplc="2A3A7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94"/>
    <w:rsid w:val="00000053"/>
    <w:rsid w:val="00000E9A"/>
    <w:rsid w:val="00001144"/>
    <w:rsid w:val="00005220"/>
    <w:rsid w:val="000063BF"/>
    <w:rsid w:val="000077D6"/>
    <w:rsid w:val="0000795E"/>
    <w:rsid w:val="0001218E"/>
    <w:rsid w:val="00014D1C"/>
    <w:rsid w:val="00020717"/>
    <w:rsid w:val="00022E3F"/>
    <w:rsid w:val="000259DA"/>
    <w:rsid w:val="00025E1A"/>
    <w:rsid w:val="00027500"/>
    <w:rsid w:val="000345F3"/>
    <w:rsid w:val="00035536"/>
    <w:rsid w:val="00035A1C"/>
    <w:rsid w:val="00037656"/>
    <w:rsid w:val="000420CA"/>
    <w:rsid w:val="00043F72"/>
    <w:rsid w:val="00044A42"/>
    <w:rsid w:val="00045BAD"/>
    <w:rsid w:val="00047639"/>
    <w:rsid w:val="00047EEC"/>
    <w:rsid w:val="00052D43"/>
    <w:rsid w:val="00053216"/>
    <w:rsid w:val="00056B8A"/>
    <w:rsid w:val="00060729"/>
    <w:rsid w:val="00060781"/>
    <w:rsid w:val="000621CF"/>
    <w:rsid w:val="00062EB0"/>
    <w:rsid w:val="000656D1"/>
    <w:rsid w:val="000657C8"/>
    <w:rsid w:val="0007443A"/>
    <w:rsid w:val="00080C21"/>
    <w:rsid w:val="000819A5"/>
    <w:rsid w:val="0008231C"/>
    <w:rsid w:val="00083348"/>
    <w:rsid w:val="00083D24"/>
    <w:rsid w:val="0009108B"/>
    <w:rsid w:val="000915D1"/>
    <w:rsid w:val="0009162D"/>
    <w:rsid w:val="00092791"/>
    <w:rsid w:val="00094AAB"/>
    <w:rsid w:val="00094C2B"/>
    <w:rsid w:val="000A1D23"/>
    <w:rsid w:val="000A675F"/>
    <w:rsid w:val="000B07F7"/>
    <w:rsid w:val="000B3C45"/>
    <w:rsid w:val="000B458A"/>
    <w:rsid w:val="000B6C96"/>
    <w:rsid w:val="000C3FE4"/>
    <w:rsid w:val="000C411A"/>
    <w:rsid w:val="000C61F2"/>
    <w:rsid w:val="000C7FAF"/>
    <w:rsid w:val="000D04D7"/>
    <w:rsid w:val="000D2594"/>
    <w:rsid w:val="000D2AAC"/>
    <w:rsid w:val="000D2D94"/>
    <w:rsid w:val="000D53F7"/>
    <w:rsid w:val="000D6ED0"/>
    <w:rsid w:val="000E027F"/>
    <w:rsid w:val="000E188F"/>
    <w:rsid w:val="000E22B2"/>
    <w:rsid w:val="000E24AC"/>
    <w:rsid w:val="000E429E"/>
    <w:rsid w:val="000E5DC6"/>
    <w:rsid w:val="000E7F57"/>
    <w:rsid w:val="000F1832"/>
    <w:rsid w:val="000F49CB"/>
    <w:rsid w:val="000F4B49"/>
    <w:rsid w:val="00101D53"/>
    <w:rsid w:val="001023B8"/>
    <w:rsid w:val="0010267A"/>
    <w:rsid w:val="00102DEE"/>
    <w:rsid w:val="00103F1F"/>
    <w:rsid w:val="00106111"/>
    <w:rsid w:val="00115464"/>
    <w:rsid w:val="00116747"/>
    <w:rsid w:val="001171F8"/>
    <w:rsid w:val="00117819"/>
    <w:rsid w:val="001179D9"/>
    <w:rsid w:val="001214E8"/>
    <w:rsid w:val="00131227"/>
    <w:rsid w:val="00131444"/>
    <w:rsid w:val="00131C5D"/>
    <w:rsid w:val="00134AC3"/>
    <w:rsid w:val="00135120"/>
    <w:rsid w:val="0013637C"/>
    <w:rsid w:val="00136B01"/>
    <w:rsid w:val="001404BD"/>
    <w:rsid w:val="0014101C"/>
    <w:rsid w:val="00144D8A"/>
    <w:rsid w:val="001576BA"/>
    <w:rsid w:val="00162DD2"/>
    <w:rsid w:val="00163918"/>
    <w:rsid w:val="00163A23"/>
    <w:rsid w:val="0016665C"/>
    <w:rsid w:val="00172102"/>
    <w:rsid w:val="00172C69"/>
    <w:rsid w:val="00175DC9"/>
    <w:rsid w:val="00180037"/>
    <w:rsid w:val="00181C05"/>
    <w:rsid w:val="001865BE"/>
    <w:rsid w:val="00187A0C"/>
    <w:rsid w:val="0019152D"/>
    <w:rsid w:val="0019286E"/>
    <w:rsid w:val="00193E78"/>
    <w:rsid w:val="00195CC7"/>
    <w:rsid w:val="00195E98"/>
    <w:rsid w:val="00197B83"/>
    <w:rsid w:val="001A04C1"/>
    <w:rsid w:val="001A1909"/>
    <w:rsid w:val="001A2BF5"/>
    <w:rsid w:val="001A6488"/>
    <w:rsid w:val="001B0AA5"/>
    <w:rsid w:val="001B2A70"/>
    <w:rsid w:val="001B31F2"/>
    <w:rsid w:val="001B3FEE"/>
    <w:rsid w:val="001B441D"/>
    <w:rsid w:val="001B47E5"/>
    <w:rsid w:val="001B4F4F"/>
    <w:rsid w:val="001B5558"/>
    <w:rsid w:val="001B6ED0"/>
    <w:rsid w:val="001B7616"/>
    <w:rsid w:val="001C392D"/>
    <w:rsid w:val="001C43B2"/>
    <w:rsid w:val="001C4921"/>
    <w:rsid w:val="001C5042"/>
    <w:rsid w:val="001C593A"/>
    <w:rsid w:val="001C77DD"/>
    <w:rsid w:val="001D19C3"/>
    <w:rsid w:val="001D1CFD"/>
    <w:rsid w:val="001D3B95"/>
    <w:rsid w:val="001D48EF"/>
    <w:rsid w:val="001E73B0"/>
    <w:rsid w:val="001E7A0D"/>
    <w:rsid w:val="001F4A93"/>
    <w:rsid w:val="0020274F"/>
    <w:rsid w:val="00202DD1"/>
    <w:rsid w:val="0020318B"/>
    <w:rsid w:val="002053C5"/>
    <w:rsid w:val="00206129"/>
    <w:rsid w:val="00206934"/>
    <w:rsid w:val="002132C6"/>
    <w:rsid w:val="00214E17"/>
    <w:rsid w:val="00215E01"/>
    <w:rsid w:val="00221B95"/>
    <w:rsid w:val="00223514"/>
    <w:rsid w:val="00223E02"/>
    <w:rsid w:val="0022408B"/>
    <w:rsid w:val="00225F69"/>
    <w:rsid w:val="00226323"/>
    <w:rsid w:val="002271CB"/>
    <w:rsid w:val="0022730D"/>
    <w:rsid w:val="002275B6"/>
    <w:rsid w:val="002308DB"/>
    <w:rsid w:val="00230AD2"/>
    <w:rsid w:val="00232B4B"/>
    <w:rsid w:val="002349AD"/>
    <w:rsid w:val="00240408"/>
    <w:rsid w:val="00241952"/>
    <w:rsid w:val="00251BEA"/>
    <w:rsid w:val="00251C7A"/>
    <w:rsid w:val="002524FB"/>
    <w:rsid w:val="00252C61"/>
    <w:rsid w:val="002542B5"/>
    <w:rsid w:val="00254812"/>
    <w:rsid w:val="00256D9F"/>
    <w:rsid w:val="00260219"/>
    <w:rsid w:val="00260E44"/>
    <w:rsid w:val="00265E32"/>
    <w:rsid w:val="00267478"/>
    <w:rsid w:val="0027176E"/>
    <w:rsid w:val="00276434"/>
    <w:rsid w:val="00276513"/>
    <w:rsid w:val="00281FAB"/>
    <w:rsid w:val="002852A5"/>
    <w:rsid w:val="00293EEC"/>
    <w:rsid w:val="002A17CB"/>
    <w:rsid w:val="002A2EF0"/>
    <w:rsid w:val="002A307E"/>
    <w:rsid w:val="002A5F2E"/>
    <w:rsid w:val="002A6636"/>
    <w:rsid w:val="002B1365"/>
    <w:rsid w:val="002B19BE"/>
    <w:rsid w:val="002B211B"/>
    <w:rsid w:val="002B2CF3"/>
    <w:rsid w:val="002B2E2F"/>
    <w:rsid w:val="002B3674"/>
    <w:rsid w:val="002B38FA"/>
    <w:rsid w:val="002B45AA"/>
    <w:rsid w:val="002C3FC0"/>
    <w:rsid w:val="002C55BA"/>
    <w:rsid w:val="002D22EA"/>
    <w:rsid w:val="002D2797"/>
    <w:rsid w:val="002D5E6A"/>
    <w:rsid w:val="002E0BA1"/>
    <w:rsid w:val="002E0DD2"/>
    <w:rsid w:val="002E289B"/>
    <w:rsid w:val="002E352F"/>
    <w:rsid w:val="002E3EB0"/>
    <w:rsid w:val="002E5FC4"/>
    <w:rsid w:val="002E6B7A"/>
    <w:rsid w:val="002F0394"/>
    <w:rsid w:val="002F0DD8"/>
    <w:rsid w:val="002F26E4"/>
    <w:rsid w:val="002F2D8D"/>
    <w:rsid w:val="002F41AB"/>
    <w:rsid w:val="002F5594"/>
    <w:rsid w:val="002F56FC"/>
    <w:rsid w:val="002F5E71"/>
    <w:rsid w:val="002F6652"/>
    <w:rsid w:val="0030031B"/>
    <w:rsid w:val="00305E63"/>
    <w:rsid w:val="00310C6E"/>
    <w:rsid w:val="0031346B"/>
    <w:rsid w:val="00315416"/>
    <w:rsid w:val="00316D96"/>
    <w:rsid w:val="00321C3C"/>
    <w:rsid w:val="003227C3"/>
    <w:rsid w:val="0032297D"/>
    <w:rsid w:val="00323736"/>
    <w:rsid w:val="00323ADF"/>
    <w:rsid w:val="003269AF"/>
    <w:rsid w:val="00327A85"/>
    <w:rsid w:val="003311D3"/>
    <w:rsid w:val="00333488"/>
    <w:rsid w:val="00334A0C"/>
    <w:rsid w:val="00334BE1"/>
    <w:rsid w:val="00334C4B"/>
    <w:rsid w:val="00340F4B"/>
    <w:rsid w:val="00341035"/>
    <w:rsid w:val="003411C1"/>
    <w:rsid w:val="0034345C"/>
    <w:rsid w:val="003442F5"/>
    <w:rsid w:val="00345796"/>
    <w:rsid w:val="00346212"/>
    <w:rsid w:val="00347AED"/>
    <w:rsid w:val="00351DB5"/>
    <w:rsid w:val="00352BEA"/>
    <w:rsid w:val="003579CB"/>
    <w:rsid w:val="0036371B"/>
    <w:rsid w:val="0036495B"/>
    <w:rsid w:val="003677FA"/>
    <w:rsid w:val="003748FB"/>
    <w:rsid w:val="003777A3"/>
    <w:rsid w:val="00377AA5"/>
    <w:rsid w:val="00377D68"/>
    <w:rsid w:val="00387CBF"/>
    <w:rsid w:val="00390C70"/>
    <w:rsid w:val="0039473A"/>
    <w:rsid w:val="00396AAD"/>
    <w:rsid w:val="00397E5F"/>
    <w:rsid w:val="003A09A2"/>
    <w:rsid w:val="003A0C10"/>
    <w:rsid w:val="003A4A8D"/>
    <w:rsid w:val="003A4E55"/>
    <w:rsid w:val="003B0284"/>
    <w:rsid w:val="003B4FB6"/>
    <w:rsid w:val="003C0157"/>
    <w:rsid w:val="003C047E"/>
    <w:rsid w:val="003C0E81"/>
    <w:rsid w:val="003C1B24"/>
    <w:rsid w:val="003C1ED4"/>
    <w:rsid w:val="003C3CFD"/>
    <w:rsid w:val="003C3D53"/>
    <w:rsid w:val="003C4EBE"/>
    <w:rsid w:val="003C5DFC"/>
    <w:rsid w:val="003C76FF"/>
    <w:rsid w:val="003E034B"/>
    <w:rsid w:val="003E0A35"/>
    <w:rsid w:val="003E191C"/>
    <w:rsid w:val="003E3366"/>
    <w:rsid w:val="003E695D"/>
    <w:rsid w:val="003F4A47"/>
    <w:rsid w:val="00402582"/>
    <w:rsid w:val="004033F4"/>
    <w:rsid w:val="00404492"/>
    <w:rsid w:val="00404FC5"/>
    <w:rsid w:val="00405252"/>
    <w:rsid w:val="00405922"/>
    <w:rsid w:val="00407138"/>
    <w:rsid w:val="004100C4"/>
    <w:rsid w:val="004124E8"/>
    <w:rsid w:val="004147A3"/>
    <w:rsid w:val="00415D12"/>
    <w:rsid w:val="0041705F"/>
    <w:rsid w:val="004217A6"/>
    <w:rsid w:val="00422157"/>
    <w:rsid w:val="00423194"/>
    <w:rsid w:val="00426D15"/>
    <w:rsid w:val="00431AA1"/>
    <w:rsid w:val="004368A8"/>
    <w:rsid w:val="00436DA2"/>
    <w:rsid w:val="00446DE1"/>
    <w:rsid w:val="00450BE5"/>
    <w:rsid w:val="00451201"/>
    <w:rsid w:val="004513E2"/>
    <w:rsid w:val="004540A3"/>
    <w:rsid w:val="004552A2"/>
    <w:rsid w:val="00456069"/>
    <w:rsid w:val="00460B25"/>
    <w:rsid w:val="00461B56"/>
    <w:rsid w:val="004621D6"/>
    <w:rsid w:val="004638B3"/>
    <w:rsid w:val="004641D2"/>
    <w:rsid w:val="00466349"/>
    <w:rsid w:val="00470998"/>
    <w:rsid w:val="00471C2E"/>
    <w:rsid w:val="0047336A"/>
    <w:rsid w:val="004754DF"/>
    <w:rsid w:val="00477CF4"/>
    <w:rsid w:val="00477DCA"/>
    <w:rsid w:val="00480E8A"/>
    <w:rsid w:val="00482018"/>
    <w:rsid w:val="00482E57"/>
    <w:rsid w:val="0048439E"/>
    <w:rsid w:val="00485B0C"/>
    <w:rsid w:val="004879F8"/>
    <w:rsid w:val="00492684"/>
    <w:rsid w:val="00492A3D"/>
    <w:rsid w:val="004A0BBC"/>
    <w:rsid w:val="004A15D1"/>
    <w:rsid w:val="004A17D9"/>
    <w:rsid w:val="004A29AD"/>
    <w:rsid w:val="004A3417"/>
    <w:rsid w:val="004A356B"/>
    <w:rsid w:val="004A3C1F"/>
    <w:rsid w:val="004A6993"/>
    <w:rsid w:val="004A6B7A"/>
    <w:rsid w:val="004A7365"/>
    <w:rsid w:val="004B10CF"/>
    <w:rsid w:val="004B23B6"/>
    <w:rsid w:val="004B45F8"/>
    <w:rsid w:val="004B6259"/>
    <w:rsid w:val="004B7BAE"/>
    <w:rsid w:val="004C18DC"/>
    <w:rsid w:val="004C353F"/>
    <w:rsid w:val="004C488D"/>
    <w:rsid w:val="004C4B62"/>
    <w:rsid w:val="004C7E4A"/>
    <w:rsid w:val="004D2320"/>
    <w:rsid w:val="004D5FF3"/>
    <w:rsid w:val="004D7F62"/>
    <w:rsid w:val="004E1D54"/>
    <w:rsid w:val="004E5A74"/>
    <w:rsid w:val="004E6385"/>
    <w:rsid w:val="004F0B08"/>
    <w:rsid w:val="004F3487"/>
    <w:rsid w:val="004F5A79"/>
    <w:rsid w:val="004F5D80"/>
    <w:rsid w:val="004F75EC"/>
    <w:rsid w:val="00500163"/>
    <w:rsid w:val="00500A19"/>
    <w:rsid w:val="005041A8"/>
    <w:rsid w:val="0050441E"/>
    <w:rsid w:val="005063D7"/>
    <w:rsid w:val="00507AC4"/>
    <w:rsid w:val="00510A53"/>
    <w:rsid w:val="00511AD2"/>
    <w:rsid w:val="00516526"/>
    <w:rsid w:val="00520E09"/>
    <w:rsid w:val="0052289C"/>
    <w:rsid w:val="0052316C"/>
    <w:rsid w:val="00524B60"/>
    <w:rsid w:val="005279BF"/>
    <w:rsid w:val="0053106B"/>
    <w:rsid w:val="0053477A"/>
    <w:rsid w:val="005358F2"/>
    <w:rsid w:val="00540529"/>
    <w:rsid w:val="005424DC"/>
    <w:rsid w:val="00543474"/>
    <w:rsid w:val="0054368A"/>
    <w:rsid w:val="00543761"/>
    <w:rsid w:val="00545678"/>
    <w:rsid w:val="00546A5D"/>
    <w:rsid w:val="00550EC8"/>
    <w:rsid w:val="00564C48"/>
    <w:rsid w:val="0057055A"/>
    <w:rsid w:val="00571783"/>
    <w:rsid w:val="00571CB5"/>
    <w:rsid w:val="00571E20"/>
    <w:rsid w:val="005733EB"/>
    <w:rsid w:val="00573613"/>
    <w:rsid w:val="00575F0B"/>
    <w:rsid w:val="005819FE"/>
    <w:rsid w:val="0058273D"/>
    <w:rsid w:val="00583789"/>
    <w:rsid w:val="00584F1F"/>
    <w:rsid w:val="0058527A"/>
    <w:rsid w:val="005852A1"/>
    <w:rsid w:val="00585558"/>
    <w:rsid w:val="005856C9"/>
    <w:rsid w:val="00586567"/>
    <w:rsid w:val="005943CC"/>
    <w:rsid w:val="005A1B0A"/>
    <w:rsid w:val="005A1FF0"/>
    <w:rsid w:val="005A52BD"/>
    <w:rsid w:val="005A569C"/>
    <w:rsid w:val="005C2E96"/>
    <w:rsid w:val="005C2FDF"/>
    <w:rsid w:val="005C456C"/>
    <w:rsid w:val="005C66E0"/>
    <w:rsid w:val="005E0EC5"/>
    <w:rsid w:val="005E2825"/>
    <w:rsid w:val="005F12C2"/>
    <w:rsid w:val="005F1E50"/>
    <w:rsid w:val="005F2142"/>
    <w:rsid w:val="005F3AFF"/>
    <w:rsid w:val="00601897"/>
    <w:rsid w:val="0060299D"/>
    <w:rsid w:val="00606BCA"/>
    <w:rsid w:val="0060701A"/>
    <w:rsid w:val="0061229C"/>
    <w:rsid w:val="00612972"/>
    <w:rsid w:val="00612C4F"/>
    <w:rsid w:val="00613984"/>
    <w:rsid w:val="0061500C"/>
    <w:rsid w:val="0061616A"/>
    <w:rsid w:val="00621467"/>
    <w:rsid w:val="0062509D"/>
    <w:rsid w:val="00626A10"/>
    <w:rsid w:val="00630EED"/>
    <w:rsid w:val="00632D60"/>
    <w:rsid w:val="00633453"/>
    <w:rsid w:val="006367B3"/>
    <w:rsid w:val="00640250"/>
    <w:rsid w:val="00640A3C"/>
    <w:rsid w:val="0064250C"/>
    <w:rsid w:val="00654B49"/>
    <w:rsid w:val="00654E33"/>
    <w:rsid w:val="006559C2"/>
    <w:rsid w:val="006572BA"/>
    <w:rsid w:val="006578EA"/>
    <w:rsid w:val="00657DCB"/>
    <w:rsid w:val="006618A0"/>
    <w:rsid w:val="00664960"/>
    <w:rsid w:val="00664CD0"/>
    <w:rsid w:val="00666181"/>
    <w:rsid w:val="00672343"/>
    <w:rsid w:val="0067287D"/>
    <w:rsid w:val="006731A0"/>
    <w:rsid w:val="00673330"/>
    <w:rsid w:val="006735E1"/>
    <w:rsid w:val="006767D4"/>
    <w:rsid w:val="006804AE"/>
    <w:rsid w:val="00686435"/>
    <w:rsid w:val="006864DB"/>
    <w:rsid w:val="00691056"/>
    <w:rsid w:val="00692740"/>
    <w:rsid w:val="00692A5F"/>
    <w:rsid w:val="00695E22"/>
    <w:rsid w:val="00696392"/>
    <w:rsid w:val="006A16B6"/>
    <w:rsid w:val="006A310F"/>
    <w:rsid w:val="006A42AC"/>
    <w:rsid w:val="006A42D3"/>
    <w:rsid w:val="006A484B"/>
    <w:rsid w:val="006A520C"/>
    <w:rsid w:val="006B438D"/>
    <w:rsid w:val="006B522E"/>
    <w:rsid w:val="006B600E"/>
    <w:rsid w:val="006B7CFF"/>
    <w:rsid w:val="006C0217"/>
    <w:rsid w:val="006C07C4"/>
    <w:rsid w:val="006C0C5D"/>
    <w:rsid w:val="006C1509"/>
    <w:rsid w:val="006D0FB6"/>
    <w:rsid w:val="006D6506"/>
    <w:rsid w:val="006D77A3"/>
    <w:rsid w:val="006E0330"/>
    <w:rsid w:val="006E4EB0"/>
    <w:rsid w:val="006E69B7"/>
    <w:rsid w:val="006F24C7"/>
    <w:rsid w:val="006F3AA2"/>
    <w:rsid w:val="006F3EA8"/>
    <w:rsid w:val="006F4F1D"/>
    <w:rsid w:val="006F66AF"/>
    <w:rsid w:val="006F7427"/>
    <w:rsid w:val="006F7C81"/>
    <w:rsid w:val="0070023C"/>
    <w:rsid w:val="00701F16"/>
    <w:rsid w:val="00701F46"/>
    <w:rsid w:val="00705333"/>
    <w:rsid w:val="00714BDA"/>
    <w:rsid w:val="00722676"/>
    <w:rsid w:val="00722AD2"/>
    <w:rsid w:val="00725288"/>
    <w:rsid w:val="00726DAF"/>
    <w:rsid w:val="0073239A"/>
    <w:rsid w:val="00742A72"/>
    <w:rsid w:val="00744CAC"/>
    <w:rsid w:val="007516DF"/>
    <w:rsid w:val="007538AE"/>
    <w:rsid w:val="00755154"/>
    <w:rsid w:val="0076161F"/>
    <w:rsid w:val="007617B7"/>
    <w:rsid w:val="00761E33"/>
    <w:rsid w:val="00764F27"/>
    <w:rsid w:val="00765ACA"/>
    <w:rsid w:val="007715C1"/>
    <w:rsid w:val="00780326"/>
    <w:rsid w:val="007806C0"/>
    <w:rsid w:val="0078203C"/>
    <w:rsid w:val="00782B41"/>
    <w:rsid w:val="00784A7D"/>
    <w:rsid w:val="00785C79"/>
    <w:rsid w:val="0079019C"/>
    <w:rsid w:val="00792224"/>
    <w:rsid w:val="00794560"/>
    <w:rsid w:val="007A0B78"/>
    <w:rsid w:val="007A245B"/>
    <w:rsid w:val="007A286F"/>
    <w:rsid w:val="007A2A1E"/>
    <w:rsid w:val="007A2C00"/>
    <w:rsid w:val="007A3952"/>
    <w:rsid w:val="007A3D01"/>
    <w:rsid w:val="007A760F"/>
    <w:rsid w:val="007B1A2C"/>
    <w:rsid w:val="007B1ACB"/>
    <w:rsid w:val="007B1B87"/>
    <w:rsid w:val="007B3341"/>
    <w:rsid w:val="007B47D1"/>
    <w:rsid w:val="007B4C5A"/>
    <w:rsid w:val="007C259D"/>
    <w:rsid w:val="007C2602"/>
    <w:rsid w:val="007C35D3"/>
    <w:rsid w:val="007C582E"/>
    <w:rsid w:val="007C5965"/>
    <w:rsid w:val="007C6A75"/>
    <w:rsid w:val="007C7B9C"/>
    <w:rsid w:val="007D102B"/>
    <w:rsid w:val="007D1B76"/>
    <w:rsid w:val="007D2A62"/>
    <w:rsid w:val="007D6249"/>
    <w:rsid w:val="007D645A"/>
    <w:rsid w:val="007D7A8B"/>
    <w:rsid w:val="007E0874"/>
    <w:rsid w:val="007E299F"/>
    <w:rsid w:val="007F70F5"/>
    <w:rsid w:val="00805890"/>
    <w:rsid w:val="00807108"/>
    <w:rsid w:val="0081127F"/>
    <w:rsid w:val="00812F8E"/>
    <w:rsid w:val="00816721"/>
    <w:rsid w:val="00817F1F"/>
    <w:rsid w:val="00822626"/>
    <w:rsid w:val="0083116B"/>
    <w:rsid w:val="00831E4A"/>
    <w:rsid w:val="00834A13"/>
    <w:rsid w:val="00834F21"/>
    <w:rsid w:val="00841BAB"/>
    <w:rsid w:val="00843F26"/>
    <w:rsid w:val="00845D35"/>
    <w:rsid w:val="008464A2"/>
    <w:rsid w:val="00847A53"/>
    <w:rsid w:val="00850A1C"/>
    <w:rsid w:val="0086011B"/>
    <w:rsid w:val="00861DDD"/>
    <w:rsid w:val="00862A02"/>
    <w:rsid w:val="008648C6"/>
    <w:rsid w:val="00866DEC"/>
    <w:rsid w:val="00867754"/>
    <w:rsid w:val="00870648"/>
    <w:rsid w:val="00870FD6"/>
    <w:rsid w:val="00885D03"/>
    <w:rsid w:val="00890468"/>
    <w:rsid w:val="0089419B"/>
    <w:rsid w:val="00894C69"/>
    <w:rsid w:val="00897277"/>
    <w:rsid w:val="0089757E"/>
    <w:rsid w:val="008A0263"/>
    <w:rsid w:val="008A2340"/>
    <w:rsid w:val="008A49AD"/>
    <w:rsid w:val="008A6C8C"/>
    <w:rsid w:val="008A7F39"/>
    <w:rsid w:val="008B0523"/>
    <w:rsid w:val="008B2F94"/>
    <w:rsid w:val="008B3D8F"/>
    <w:rsid w:val="008B5BBC"/>
    <w:rsid w:val="008C1141"/>
    <w:rsid w:val="008C5813"/>
    <w:rsid w:val="008C71DB"/>
    <w:rsid w:val="008C7D76"/>
    <w:rsid w:val="008D141F"/>
    <w:rsid w:val="008D354D"/>
    <w:rsid w:val="008D61DF"/>
    <w:rsid w:val="008D6CCF"/>
    <w:rsid w:val="008E336B"/>
    <w:rsid w:val="008E34F1"/>
    <w:rsid w:val="008E4B37"/>
    <w:rsid w:val="008E4F66"/>
    <w:rsid w:val="008F163D"/>
    <w:rsid w:val="008F2492"/>
    <w:rsid w:val="008F2DE0"/>
    <w:rsid w:val="008F5C29"/>
    <w:rsid w:val="008F76BE"/>
    <w:rsid w:val="00900F31"/>
    <w:rsid w:val="00902644"/>
    <w:rsid w:val="00902B9B"/>
    <w:rsid w:val="00904908"/>
    <w:rsid w:val="00905992"/>
    <w:rsid w:val="00906D4A"/>
    <w:rsid w:val="00910382"/>
    <w:rsid w:val="00912AF8"/>
    <w:rsid w:val="009150B6"/>
    <w:rsid w:val="00915155"/>
    <w:rsid w:val="00922336"/>
    <w:rsid w:val="009237FE"/>
    <w:rsid w:val="00924FAC"/>
    <w:rsid w:val="0092620D"/>
    <w:rsid w:val="009272A6"/>
    <w:rsid w:val="00927F32"/>
    <w:rsid w:val="00932B84"/>
    <w:rsid w:val="009332C6"/>
    <w:rsid w:val="00934FD4"/>
    <w:rsid w:val="00936B52"/>
    <w:rsid w:val="00942312"/>
    <w:rsid w:val="0094249F"/>
    <w:rsid w:val="00942D8C"/>
    <w:rsid w:val="00945F21"/>
    <w:rsid w:val="009468F3"/>
    <w:rsid w:val="00946C97"/>
    <w:rsid w:val="009545B5"/>
    <w:rsid w:val="00957415"/>
    <w:rsid w:val="00957767"/>
    <w:rsid w:val="00965557"/>
    <w:rsid w:val="00970713"/>
    <w:rsid w:val="0097159E"/>
    <w:rsid w:val="009734F3"/>
    <w:rsid w:val="009807A6"/>
    <w:rsid w:val="0098131F"/>
    <w:rsid w:val="0098385B"/>
    <w:rsid w:val="00987E1F"/>
    <w:rsid w:val="00987F68"/>
    <w:rsid w:val="009908E5"/>
    <w:rsid w:val="00992EB0"/>
    <w:rsid w:val="009958B0"/>
    <w:rsid w:val="009A40B9"/>
    <w:rsid w:val="009A4391"/>
    <w:rsid w:val="009A4D06"/>
    <w:rsid w:val="009B100F"/>
    <w:rsid w:val="009B1B62"/>
    <w:rsid w:val="009B2790"/>
    <w:rsid w:val="009B2F87"/>
    <w:rsid w:val="009B3534"/>
    <w:rsid w:val="009B6E7C"/>
    <w:rsid w:val="009C19B6"/>
    <w:rsid w:val="009C2C27"/>
    <w:rsid w:val="009C510D"/>
    <w:rsid w:val="009C56F3"/>
    <w:rsid w:val="009C66D3"/>
    <w:rsid w:val="009D0EC1"/>
    <w:rsid w:val="009D4F5B"/>
    <w:rsid w:val="009D6888"/>
    <w:rsid w:val="009D697E"/>
    <w:rsid w:val="009E1DA5"/>
    <w:rsid w:val="009E1FE4"/>
    <w:rsid w:val="009E42F5"/>
    <w:rsid w:val="009E43CB"/>
    <w:rsid w:val="009E6930"/>
    <w:rsid w:val="009E6B79"/>
    <w:rsid w:val="009F1327"/>
    <w:rsid w:val="009F2B5F"/>
    <w:rsid w:val="009F521A"/>
    <w:rsid w:val="009F7DCE"/>
    <w:rsid w:val="009F7E9F"/>
    <w:rsid w:val="00A1011C"/>
    <w:rsid w:val="00A10C5A"/>
    <w:rsid w:val="00A11673"/>
    <w:rsid w:val="00A11DA3"/>
    <w:rsid w:val="00A12467"/>
    <w:rsid w:val="00A13025"/>
    <w:rsid w:val="00A13FD4"/>
    <w:rsid w:val="00A14774"/>
    <w:rsid w:val="00A20DB2"/>
    <w:rsid w:val="00A22E79"/>
    <w:rsid w:val="00A237E8"/>
    <w:rsid w:val="00A317AE"/>
    <w:rsid w:val="00A31FE5"/>
    <w:rsid w:val="00A32030"/>
    <w:rsid w:val="00A332DC"/>
    <w:rsid w:val="00A33304"/>
    <w:rsid w:val="00A36112"/>
    <w:rsid w:val="00A36C31"/>
    <w:rsid w:val="00A40A91"/>
    <w:rsid w:val="00A40FC3"/>
    <w:rsid w:val="00A42626"/>
    <w:rsid w:val="00A43C6B"/>
    <w:rsid w:val="00A448C5"/>
    <w:rsid w:val="00A46115"/>
    <w:rsid w:val="00A55CF9"/>
    <w:rsid w:val="00A55D09"/>
    <w:rsid w:val="00A57B8A"/>
    <w:rsid w:val="00A60625"/>
    <w:rsid w:val="00A6411F"/>
    <w:rsid w:val="00A728D1"/>
    <w:rsid w:val="00A72919"/>
    <w:rsid w:val="00A74583"/>
    <w:rsid w:val="00A74659"/>
    <w:rsid w:val="00A81232"/>
    <w:rsid w:val="00A83CFA"/>
    <w:rsid w:val="00A84123"/>
    <w:rsid w:val="00A85716"/>
    <w:rsid w:val="00A930A9"/>
    <w:rsid w:val="00A94376"/>
    <w:rsid w:val="00A943D2"/>
    <w:rsid w:val="00A95483"/>
    <w:rsid w:val="00A9757A"/>
    <w:rsid w:val="00AA10A2"/>
    <w:rsid w:val="00AA129E"/>
    <w:rsid w:val="00AA4DB2"/>
    <w:rsid w:val="00AA7858"/>
    <w:rsid w:val="00AB3BAE"/>
    <w:rsid w:val="00AB4AD4"/>
    <w:rsid w:val="00AB53E8"/>
    <w:rsid w:val="00AB6DFD"/>
    <w:rsid w:val="00AB7B52"/>
    <w:rsid w:val="00AC0416"/>
    <w:rsid w:val="00AC08A2"/>
    <w:rsid w:val="00AC1523"/>
    <w:rsid w:val="00AC152E"/>
    <w:rsid w:val="00AC1574"/>
    <w:rsid w:val="00AC5242"/>
    <w:rsid w:val="00AC6094"/>
    <w:rsid w:val="00AC6B34"/>
    <w:rsid w:val="00AD0C03"/>
    <w:rsid w:val="00AD11D9"/>
    <w:rsid w:val="00AD346D"/>
    <w:rsid w:val="00AD34A3"/>
    <w:rsid w:val="00AD3947"/>
    <w:rsid w:val="00AD62F8"/>
    <w:rsid w:val="00AD77B7"/>
    <w:rsid w:val="00AE0B7E"/>
    <w:rsid w:val="00AE2A1A"/>
    <w:rsid w:val="00AE3689"/>
    <w:rsid w:val="00AE3741"/>
    <w:rsid w:val="00AF765B"/>
    <w:rsid w:val="00B03953"/>
    <w:rsid w:val="00B061DB"/>
    <w:rsid w:val="00B07AD2"/>
    <w:rsid w:val="00B10A94"/>
    <w:rsid w:val="00B122E0"/>
    <w:rsid w:val="00B12663"/>
    <w:rsid w:val="00B15115"/>
    <w:rsid w:val="00B161BB"/>
    <w:rsid w:val="00B16700"/>
    <w:rsid w:val="00B1746F"/>
    <w:rsid w:val="00B26399"/>
    <w:rsid w:val="00B34125"/>
    <w:rsid w:val="00B35EFA"/>
    <w:rsid w:val="00B372CC"/>
    <w:rsid w:val="00B40736"/>
    <w:rsid w:val="00B40E88"/>
    <w:rsid w:val="00B472C9"/>
    <w:rsid w:val="00B47DE6"/>
    <w:rsid w:val="00B52DF7"/>
    <w:rsid w:val="00B52FE6"/>
    <w:rsid w:val="00B55B9F"/>
    <w:rsid w:val="00B57F9B"/>
    <w:rsid w:val="00B62056"/>
    <w:rsid w:val="00B62CC1"/>
    <w:rsid w:val="00B66D1D"/>
    <w:rsid w:val="00B71623"/>
    <w:rsid w:val="00B72DA5"/>
    <w:rsid w:val="00B75B94"/>
    <w:rsid w:val="00B7697E"/>
    <w:rsid w:val="00B84AE8"/>
    <w:rsid w:val="00B91848"/>
    <w:rsid w:val="00B91953"/>
    <w:rsid w:val="00B91CBE"/>
    <w:rsid w:val="00B9252F"/>
    <w:rsid w:val="00B94D10"/>
    <w:rsid w:val="00BA0C7A"/>
    <w:rsid w:val="00BA4743"/>
    <w:rsid w:val="00BA549D"/>
    <w:rsid w:val="00BA6258"/>
    <w:rsid w:val="00BA7E61"/>
    <w:rsid w:val="00BB13F7"/>
    <w:rsid w:val="00BB212F"/>
    <w:rsid w:val="00BB6008"/>
    <w:rsid w:val="00BC0133"/>
    <w:rsid w:val="00BC1B72"/>
    <w:rsid w:val="00BC4068"/>
    <w:rsid w:val="00BC7FDB"/>
    <w:rsid w:val="00BD223B"/>
    <w:rsid w:val="00BD44A1"/>
    <w:rsid w:val="00BE0E23"/>
    <w:rsid w:val="00BE596C"/>
    <w:rsid w:val="00BE5FAA"/>
    <w:rsid w:val="00BF04D7"/>
    <w:rsid w:val="00BF096D"/>
    <w:rsid w:val="00BF3468"/>
    <w:rsid w:val="00BF4055"/>
    <w:rsid w:val="00C03F3A"/>
    <w:rsid w:val="00C1082F"/>
    <w:rsid w:val="00C11291"/>
    <w:rsid w:val="00C1238E"/>
    <w:rsid w:val="00C17EA0"/>
    <w:rsid w:val="00C22353"/>
    <w:rsid w:val="00C32033"/>
    <w:rsid w:val="00C323DD"/>
    <w:rsid w:val="00C32E34"/>
    <w:rsid w:val="00C42431"/>
    <w:rsid w:val="00C51AEE"/>
    <w:rsid w:val="00C52F36"/>
    <w:rsid w:val="00C5327D"/>
    <w:rsid w:val="00C54E65"/>
    <w:rsid w:val="00C566C9"/>
    <w:rsid w:val="00C5765C"/>
    <w:rsid w:val="00C605DD"/>
    <w:rsid w:val="00C625A9"/>
    <w:rsid w:val="00C65F67"/>
    <w:rsid w:val="00C70E2D"/>
    <w:rsid w:val="00C7786C"/>
    <w:rsid w:val="00C82939"/>
    <w:rsid w:val="00C85763"/>
    <w:rsid w:val="00C91421"/>
    <w:rsid w:val="00C92A81"/>
    <w:rsid w:val="00C949C7"/>
    <w:rsid w:val="00C965B8"/>
    <w:rsid w:val="00C97816"/>
    <w:rsid w:val="00CA36CD"/>
    <w:rsid w:val="00CA5D61"/>
    <w:rsid w:val="00CA6A69"/>
    <w:rsid w:val="00CB0873"/>
    <w:rsid w:val="00CB1E18"/>
    <w:rsid w:val="00CC058D"/>
    <w:rsid w:val="00CC0CD0"/>
    <w:rsid w:val="00CC362B"/>
    <w:rsid w:val="00CC4CE9"/>
    <w:rsid w:val="00CC5958"/>
    <w:rsid w:val="00CC5A1E"/>
    <w:rsid w:val="00CC7606"/>
    <w:rsid w:val="00CD7BAC"/>
    <w:rsid w:val="00CE36FE"/>
    <w:rsid w:val="00CE511D"/>
    <w:rsid w:val="00CE5816"/>
    <w:rsid w:val="00CE5A4C"/>
    <w:rsid w:val="00CE7E18"/>
    <w:rsid w:val="00CF0722"/>
    <w:rsid w:val="00CF14D1"/>
    <w:rsid w:val="00CF2D2C"/>
    <w:rsid w:val="00CF3771"/>
    <w:rsid w:val="00CF65EE"/>
    <w:rsid w:val="00D006D5"/>
    <w:rsid w:val="00D04C3A"/>
    <w:rsid w:val="00D0542B"/>
    <w:rsid w:val="00D07A28"/>
    <w:rsid w:val="00D170B5"/>
    <w:rsid w:val="00D171FA"/>
    <w:rsid w:val="00D219D1"/>
    <w:rsid w:val="00D23EBC"/>
    <w:rsid w:val="00D25B3C"/>
    <w:rsid w:val="00D268DD"/>
    <w:rsid w:val="00D27703"/>
    <w:rsid w:val="00D30ED5"/>
    <w:rsid w:val="00D32479"/>
    <w:rsid w:val="00D32E73"/>
    <w:rsid w:val="00D339E4"/>
    <w:rsid w:val="00D40202"/>
    <w:rsid w:val="00D419AD"/>
    <w:rsid w:val="00D45672"/>
    <w:rsid w:val="00D50456"/>
    <w:rsid w:val="00D514F4"/>
    <w:rsid w:val="00D56787"/>
    <w:rsid w:val="00D61419"/>
    <w:rsid w:val="00D6339A"/>
    <w:rsid w:val="00D70063"/>
    <w:rsid w:val="00D70733"/>
    <w:rsid w:val="00D7147B"/>
    <w:rsid w:val="00D72755"/>
    <w:rsid w:val="00D764FA"/>
    <w:rsid w:val="00D779EA"/>
    <w:rsid w:val="00D77E64"/>
    <w:rsid w:val="00D80393"/>
    <w:rsid w:val="00D901F8"/>
    <w:rsid w:val="00D904CD"/>
    <w:rsid w:val="00D90AE9"/>
    <w:rsid w:val="00D91DA9"/>
    <w:rsid w:val="00D92529"/>
    <w:rsid w:val="00D96C00"/>
    <w:rsid w:val="00DA43D8"/>
    <w:rsid w:val="00DA66ED"/>
    <w:rsid w:val="00DA79A9"/>
    <w:rsid w:val="00DB0293"/>
    <w:rsid w:val="00DB23E8"/>
    <w:rsid w:val="00DB254D"/>
    <w:rsid w:val="00DB519A"/>
    <w:rsid w:val="00DB5A2E"/>
    <w:rsid w:val="00DB6593"/>
    <w:rsid w:val="00DB679E"/>
    <w:rsid w:val="00DB6AAC"/>
    <w:rsid w:val="00DB6B29"/>
    <w:rsid w:val="00DB700B"/>
    <w:rsid w:val="00DB795D"/>
    <w:rsid w:val="00DC4AAA"/>
    <w:rsid w:val="00DC6108"/>
    <w:rsid w:val="00DD741B"/>
    <w:rsid w:val="00DE055A"/>
    <w:rsid w:val="00DE17FA"/>
    <w:rsid w:val="00DE1EED"/>
    <w:rsid w:val="00DE459A"/>
    <w:rsid w:val="00DE65BC"/>
    <w:rsid w:val="00DF415D"/>
    <w:rsid w:val="00DF4FD8"/>
    <w:rsid w:val="00E005AC"/>
    <w:rsid w:val="00E039CE"/>
    <w:rsid w:val="00E03F75"/>
    <w:rsid w:val="00E05AC1"/>
    <w:rsid w:val="00E0646D"/>
    <w:rsid w:val="00E07B6B"/>
    <w:rsid w:val="00E10E91"/>
    <w:rsid w:val="00E13A7B"/>
    <w:rsid w:val="00E14A13"/>
    <w:rsid w:val="00E15265"/>
    <w:rsid w:val="00E16500"/>
    <w:rsid w:val="00E20223"/>
    <w:rsid w:val="00E20635"/>
    <w:rsid w:val="00E21393"/>
    <w:rsid w:val="00E21654"/>
    <w:rsid w:val="00E21775"/>
    <w:rsid w:val="00E217C5"/>
    <w:rsid w:val="00E231F5"/>
    <w:rsid w:val="00E23B7C"/>
    <w:rsid w:val="00E26253"/>
    <w:rsid w:val="00E2785E"/>
    <w:rsid w:val="00E3114D"/>
    <w:rsid w:val="00E31225"/>
    <w:rsid w:val="00E36E3F"/>
    <w:rsid w:val="00E40136"/>
    <w:rsid w:val="00E4122C"/>
    <w:rsid w:val="00E42E15"/>
    <w:rsid w:val="00E45DA0"/>
    <w:rsid w:val="00E53B06"/>
    <w:rsid w:val="00E53F99"/>
    <w:rsid w:val="00E57A01"/>
    <w:rsid w:val="00E6567E"/>
    <w:rsid w:val="00E65B93"/>
    <w:rsid w:val="00E667F7"/>
    <w:rsid w:val="00E6722C"/>
    <w:rsid w:val="00E673B2"/>
    <w:rsid w:val="00E706F3"/>
    <w:rsid w:val="00E71303"/>
    <w:rsid w:val="00E72CBE"/>
    <w:rsid w:val="00E7413F"/>
    <w:rsid w:val="00E74AD8"/>
    <w:rsid w:val="00E7634B"/>
    <w:rsid w:val="00E76C94"/>
    <w:rsid w:val="00E80C7D"/>
    <w:rsid w:val="00E81396"/>
    <w:rsid w:val="00E81712"/>
    <w:rsid w:val="00E908A6"/>
    <w:rsid w:val="00E9241D"/>
    <w:rsid w:val="00E9444A"/>
    <w:rsid w:val="00EA28E5"/>
    <w:rsid w:val="00EA3AAF"/>
    <w:rsid w:val="00EA458A"/>
    <w:rsid w:val="00EB3086"/>
    <w:rsid w:val="00EB4520"/>
    <w:rsid w:val="00EC262C"/>
    <w:rsid w:val="00EC6D34"/>
    <w:rsid w:val="00ED0F76"/>
    <w:rsid w:val="00ED1E54"/>
    <w:rsid w:val="00ED4EE5"/>
    <w:rsid w:val="00ED547D"/>
    <w:rsid w:val="00EE0D3A"/>
    <w:rsid w:val="00EE2619"/>
    <w:rsid w:val="00EE343C"/>
    <w:rsid w:val="00EF1BFE"/>
    <w:rsid w:val="00EF564D"/>
    <w:rsid w:val="00EF5F30"/>
    <w:rsid w:val="00EF6CA7"/>
    <w:rsid w:val="00F02186"/>
    <w:rsid w:val="00F05223"/>
    <w:rsid w:val="00F10136"/>
    <w:rsid w:val="00F21229"/>
    <w:rsid w:val="00F23C69"/>
    <w:rsid w:val="00F2691C"/>
    <w:rsid w:val="00F27FCC"/>
    <w:rsid w:val="00F32290"/>
    <w:rsid w:val="00F409EB"/>
    <w:rsid w:val="00F44028"/>
    <w:rsid w:val="00F46988"/>
    <w:rsid w:val="00F46FCE"/>
    <w:rsid w:val="00F47A21"/>
    <w:rsid w:val="00F51635"/>
    <w:rsid w:val="00F5417A"/>
    <w:rsid w:val="00F600A5"/>
    <w:rsid w:val="00F60DF6"/>
    <w:rsid w:val="00F60EEF"/>
    <w:rsid w:val="00F6143E"/>
    <w:rsid w:val="00F62060"/>
    <w:rsid w:val="00F636EF"/>
    <w:rsid w:val="00F66B0E"/>
    <w:rsid w:val="00F66EA0"/>
    <w:rsid w:val="00F71C00"/>
    <w:rsid w:val="00F72E8E"/>
    <w:rsid w:val="00F75190"/>
    <w:rsid w:val="00F75F84"/>
    <w:rsid w:val="00F76F08"/>
    <w:rsid w:val="00F80605"/>
    <w:rsid w:val="00F83F89"/>
    <w:rsid w:val="00F844A5"/>
    <w:rsid w:val="00F876EA"/>
    <w:rsid w:val="00F961FF"/>
    <w:rsid w:val="00F96AE7"/>
    <w:rsid w:val="00FB18B3"/>
    <w:rsid w:val="00FB2B06"/>
    <w:rsid w:val="00FB3CF3"/>
    <w:rsid w:val="00FB438E"/>
    <w:rsid w:val="00FB4942"/>
    <w:rsid w:val="00FB67DA"/>
    <w:rsid w:val="00FB6F7E"/>
    <w:rsid w:val="00FC06DF"/>
    <w:rsid w:val="00FC3454"/>
    <w:rsid w:val="00FC4123"/>
    <w:rsid w:val="00FC4BCD"/>
    <w:rsid w:val="00FD3BA4"/>
    <w:rsid w:val="00FD5152"/>
    <w:rsid w:val="00FE7780"/>
    <w:rsid w:val="00FF416A"/>
    <w:rsid w:val="00FF7A2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9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C94"/>
    <w:pPr>
      <w:spacing w:after="200" w:line="276" w:lineRule="auto"/>
    </w:pPr>
    <w:rPr>
      <w:rFonts w:ascii="Calibri" w:eastAsia="Times New Roman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24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CD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CB1E18"/>
    <w:pPr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E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7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170B5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AAC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AAC"/>
    <w:rPr>
      <w:rFonts w:ascii="Calibri" w:eastAsia="Times New Roman" w:hAnsi="Calibri" w:cs="Calibr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5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594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59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A28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kt">
    <w:name w:val="pkt"/>
    <w:basedOn w:val="Normalny"/>
    <w:rsid w:val="00A1011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C41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C94"/>
    <w:pPr>
      <w:spacing w:after="200" w:line="276" w:lineRule="auto"/>
    </w:pPr>
    <w:rPr>
      <w:rFonts w:ascii="Calibri" w:eastAsia="Times New Roman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24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CD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CB1E18"/>
    <w:pPr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E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7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170B5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AAC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AAC"/>
    <w:rPr>
      <w:rFonts w:ascii="Calibri" w:eastAsia="Times New Roman" w:hAnsi="Calibri" w:cs="Calibr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5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594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59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A28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kt">
    <w:name w:val="pkt"/>
    <w:basedOn w:val="Normalny"/>
    <w:rsid w:val="00A1011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C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D5910-8DBF-446C-8EB5-2CBC2BA6A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771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milejewo</dc:creator>
  <cp:lastModifiedBy>PC</cp:lastModifiedBy>
  <cp:revision>24</cp:revision>
  <cp:lastPrinted>2022-12-06T13:01:00Z</cp:lastPrinted>
  <dcterms:created xsi:type="dcterms:W3CDTF">2023-01-17T13:29:00Z</dcterms:created>
  <dcterms:modified xsi:type="dcterms:W3CDTF">2023-01-26T11:50:00Z</dcterms:modified>
</cp:coreProperties>
</file>