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016C8D92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DC4F0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01D6120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254BF1">
        <w:rPr>
          <w:rFonts w:ascii="Times New Roman" w:hAnsi="Times New Roman" w:cs="Times New Roman"/>
          <w:b/>
          <w:bCs/>
          <w:sz w:val="24"/>
          <w:szCs w:val="24"/>
        </w:rPr>
        <w:t>9 maja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6288EFF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48E3B83D" w14:textId="77777777" w:rsidR="00254BF1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Na podstawie art. 30 ust. 2 pkt. 4 ustawy z dnia 8 marca 1990 r. o samorządzie gminnym </w:t>
      </w:r>
    </w:p>
    <w:p w14:paraId="612EF705" w14:textId="5F0B205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(t. j.  Dz. U. z 202</w:t>
      </w:r>
      <w:r w:rsidR="00254BF1">
        <w:rPr>
          <w:rFonts w:ascii="Times New Roman" w:hAnsi="Times New Roman" w:cs="Times New Roman"/>
          <w:sz w:val="24"/>
          <w:szCs w:val="24"/>
        </w:rPr>
        <w:t>4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4BF1">
        <w:rPr>
          <w:rFonts w:ascii="Times New Roman" w:hAnsi="Times New Roman" w:cs="Times New Roman"/>
          <w:sz w:val="24"/>
          <w:szCs w:val="24"/>
        </w:rPr>
        <w:t>609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  <w:r w:rsidR="00C04EA1">
        <w:rPr>
          <w:rFonts w:ascii="Times New Roman" w:hAnsi="Times New Roman" w:cs="Times New Roman"/>
          <w:sz w:val="24"/>
          <w:szCs w:val="24"/>
        </w:rPr>
        <w:t>.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7A869AD0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4 097 917,25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15 750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483D47B1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 698 699,22</w:t>
      </w:r>
      <w:r w:rsidR="007A3B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065F3C2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15 399 218,03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46CB8AC2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6 218 325,83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15 750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33790A03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 697 317,88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4DCEB1D5" w:rsidR="008967F1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17 521 007,95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919FF18" w14:textId="64D57D30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2 246 969,05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55C2A3D" w14:textId="77777777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4BCD3CED" w14:textId="0C3B74DE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2 246 969,05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C06A6EB" w14:textId="147FAC87" w:rsidR="00502714" w:rsidRPr="001C17FC" w:rsidRDefault="00502714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62F22552" w14:textId="0AFC84CF" w:rsidR="001F35AA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1CF48E9B" w14:textId="77777777" w:rsidR="0065456A" w:rsidRDefault="0065456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0E7E62" w14:textId="50AA6741" w:rsidR="0065456A" w:rsidRPr="0065456A" w:rsidRDefault="0065456A" w:rsidP="0065456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456A">
        <w:rPr>
          <w:rFonts w:ascii="Times New Roman" w:hAnsi="Times New Roman" w:cs="Times New Roman"/>
          <w:i/>
          <w:iCs/>
          <w:sz w:val="24"/>
          <w:szCs w:val="24"/>
        </w:rPr>
        <w:t>Wójt</w:t>
      </w:r>
    </w:p>
    <w:p w14:paraId="1244E1E6" w14:textId="143E38CA" w:rsidR="0065456A" w:rsidRPr="0065456A" w:rsidRDefault="0065456A" w:rsidP="0065456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 w:rsidRPr="0065456A">
        <w:rPr>
          <w:rFonts w:ascii="Times New Roman" w:hAnsi="Times New Roman" w:cs="Times New Roman"/>
          <w:i/>
          <w:iCs/>
          <w:sz w:val="24"/>
          <w:szCs w:val="24"/>
        </w:rPr>
        <w:t>Mariola Sznajder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0112C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7815AA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B7347E4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3B8B33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1586925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48201E7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65456A" w:rsidRPr="001C17FC" w:rsidRDefault="0065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7D93C7D5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15 750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284339BF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>4 097 917,25</w:t>
      </w:r>
      <w:r w:rsidR="00E6043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1AE9E2C0" w:rsidR="00A64FFE" w:rsidRPr="007D7C97" w:rsidRDefault="00B91CBE" w:rsidP="00487BBF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>6 218 325,83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</w:t>
      </w:r>
      <w:r w:rsidR="000E24AC" w:rsidRP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</w:t>
      </w:r>
    </w:p>
    <w:p w14:paraId="5FA69C8C" w14:textId="05498C00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751 „Urzędy naczelnych organów władzy państwowej, kontroli i ochrony prawa oraz sądownictwa ” zwiększa się o kwotę 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>420</w:t>
      </w:r>
      <w:r w:rsidR="00FB7B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23A0E837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63124835"/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420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bookmarkEnd w:id="0"/>
    <w:p w14:paraId="07F9FE22" w14:textId="73A826FE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1. Rozdział 7510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„Wybory do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rad gmin, powiatów i sejmików województw, wybory wójtów, burmistrzów i prezydentów miast oraz referenda gminne, powiatowe i wojewódzkie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ED2EC6">
        <w:rPr>
          <w:rFonts w:ascii="Times New Roman" w:eastAsiaTheme="minorHAnsi" w:hAnsi="Times New Roman" w:cs="Times New Roman"/>
          <w:sz w:val="24"/>
          <w:szCs w:val="24"/>
        </w:rPr>
        <w:t>420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 xml:space="preserve"> samorządowych (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 xml:space="preserve">diety dla mężów zaufania 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II tura)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1C970DA2" w14:textId="5775FD4A" w:rsid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 xml:space="preserve">420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zł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– różne wydatki na rzecz osób fizycznych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2088382" w14:textId="139DB450" w:rsidR="00D2081B" w:rsidRDefault="00D2081B" w:rsidP="00C02E0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bookmarkStart w:id="1" w:name="_Hlk164078467"/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1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5</w:t>
      </w:r>
      <w:r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0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7.05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Dyrektora Krajowego Biura Wyborczego Delegatura  w Elblągu.</w:t>
      </w:r>
    </w:p>
    <w:p w14:paraId="32DDFEFB" w14:textId="77777777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7277334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II. Dział 851 „Ochrona zdrowia” zwiększa się o kwotę 30 zł</w:t>
      </w:r>
    </w:p>
    <w:p w14:paraId="098BA98B" w14:textId="77777777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30 zł</w:t>
      </w:r>
    </w:p>
    <w:p w14:paraId="4DF4027A" w14:textId="77777777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Rozdział 85195 „ 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>” zwiększa się o kwotę 30 zł  - dotacja celowa otrzymana z budżetu państwa na realizację własnych zadań bieżących gmin (związków gmin,  związków powiatowo-gminnych)  w tym:</w:t>
      </w:r>
    </w:p>
    <w:p w14:paraId="250FD904" w14:textId="77777777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30  zł -  podróże służbowe krajowe.</w:t>
      </w:r>
    </w:p>
    <w:p w14:paraId="6C0527FF" w14:textId="28A5CAA3" w:rsidR="00EB6A22" w:rsidRDefault="00EB6A22" w:rsidP="00EB6A2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FB 87/2024 z dnia 7 maja 2024 r. Wojewody Warmińsko - Mazurskiego w Olsztynie.</w:t>
      </w:r>
    </w:p>
    <w:p w14:paraId="598E74CD" w14:textId="77777777" w:rsidR="0065456A" w:rsidRDefault="0065456A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AC267F6" w14:textId="69A77DB5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Dział 852 „Pomoc społeczna” zwiększa się o kwotę 15 300 zł</w:t>
      </w:r>
    </w:p>
    <w:p w14:paraId="1F1B158C" w14:textId="62B7AE13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15 300 zł</w:t>
      </w:r>
    </w:p>
    <w:p w14:paraId="6D1652C8" w14:textId="56FA5876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Rozdział 85295 „ 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>” zwiększa się o kwotę 15 300 zł  - dotacja celowa otrzymana z budżetu państwa na realizację własnych zadań bieżących gmin (związków gmin,  związków powiatowo-gminnych)  w tym:</w:t>
      </w:r>
    </w:p>
    <w:p w14:paraId="0C72A1F8" w14:textId="5C63CCAD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15 300  zł -  świadczenia społeczne.</w:t>
      </w:r>
    </w:p>
    <w:p w14:paraId="24BC5C5F" w14:textId="4BDEC7C9" w:rsidR="00EB6A22" w:rsidRDefault="00EB6A22" w:rsidP="00EB6A2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FB 77/2024 z dnia 24 kwietnia 2024 r. Wojewody Warmińsko - Mazurskiego w Olsztynie.</w:t>
      </w:r>
    </w:p>
    <w:p w14:paraId="3234AAA4" w14:textId="5F523660" w:rsidR="00BC223C" w:rsidRDefault="00BC223C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9832262" w14:textId="77777777" w:rsidR="00BC223C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6CAC40C" w14:textId="77777777" w:rsidR="00BC223C" w:rsidRPr="006C03BD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4BCFCDE9" w14:textId="77777777" w:rsidR="00BC223C" w:rsidRPr="00CE75F8" w:rsidRDefault="00BC223C" w:rsidP="00BC2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2D447E7C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A274478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57E2D04" w14:textId="77777777" w:rsidR="007427FB" w:rsidRDefault="007427FB" w:rsidP="007427F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CFC20AA" w14:textId="77777777" w:rsidR="002D0368" w:rsidRPr="00CE75F8" w:rsidRDefault="002D0368" w:rsidP="002D0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bookmarkEnd w:id="2"/>
    <w:p w14:paraId="155AE35E" w14:textId="77777777" w:rsidR="005D3FA9" w:rsidRDefault="005D3FA9" w:rsidP="00BC22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644FE" w14:textId="77777777" w:rsidR="00C71D9E" w:rsidRDefault="00C71D9E" w:rsidP="002F5594">
      <w:pPr>
        <w:spacing w:after="0" w:line="240" w:lineRule="auto"/>
      </w:pPr>
      <w:r>
        <w:separator/>
      </w:r>
    </w:p>
  </w:endnote>
  <w:endnote w:type="continuationSeparator" w:id="0">
    <w:p w14:paraId="71570549" w14:textId="77777777" w:rsidR="00C71D9E" w:rsidRDefault="00C71D9E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621F9" w14:textId="77777777" w:rsidR="00C71D9E" w:rsidRDefault="00C71D9E" w:rsidP="002F5594">
      <w:pPr>
        <w:spacing w:after="0" w:line="240" w:lineRule="auto"/>
      </w:pPr>
      <w:r>
        <w:separator/>
      </w:r>
    </w:p>
  </w:footnote>
  <w:footnote w:type="continuationSeparator" w:id="0">
    <w:p w14:paraId="13EB427D" w14:textId="77777777" w:rsidR="00C71D9E" w:rsidRDefault="00C71D9E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0504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4BF1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9726F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6CA"/>
    <w:rsid w:val="003E191C"/>
    <w:rsid w:val="003E3366"/>
    <w:rsid w:val="003E695D"/>
    <w:rsid w:val="003F10BE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56A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0D28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D7C97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4908"/>
    <w:rsid w:val="00904C54"/>
    <w:rsid w:val="00905992"/>
    <w:rsid w:val="00906D4A"/>
    <w:rsid w:val="009070B5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3EDA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1D9E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4F08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0EA6"/>
    <w:rsid w:val="00E9241D"/>
    <w:rsid w:val="00E9444A"/>
    <w:rsid w:val="00EA28E5"/>
    <w:rsid w:val="00EA3AAF"/>
    <w:rsid w:val="00EA458A"/>
    <w:rsid w:val="00EA6359"/>
    <w:rsid w:val="00EB3086"/>
    <w:rsid w:val="00EB4520"/>
    <w:rsid w:val="00EB6A22"/>
    <w:rsid w:val="00EC12F8"/>
    <w:rsid w:val="00EC262C"/>
    <w:rsid w:val="00EC6D34"/>
    <w:rsid w:val="00ED0F76"/>
    <w:rsid w:val="00ED1E54"/>
    <w:rsid w:val="00ED2EC6"/>
    <w:rsid w:val="00ED42BF"/>
    <w:rsid w:val="00ED4EE5"/>
    <w:rsid w:val="00ED547D"/>
    <w:rsid w:val="00EE0D3A"/>
    <w:rsid w:val="00EE15B6"/>
    <w:rsid w:val="00EE2619"/>
    <w:rsid w:val="00EE343C"/>
    <w:rsid w:val="00EE37D8"/>
    <w:rsid w:val="00EF1BFE"/>
    <w:rsid w:val="00EF4894"/>
    <w:rsid w:val="00EF54AD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0D01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D60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13</cp:revision>
  <cp:lastPrinted>2023-07-26T09:33:00Z</cp:lastPrinted>
  <dcterms:created xsi:type="dcterms:W3CDTF">2024-05-09T09:22:00Z</dcterms:created>
  <dcterms:modified xsi:type="dcterms:W3CDTF">2024-05-10T10:56:00Z</dcterms:modified>
</cp:coreProperties>
</file>