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374B" w14:textId="1B99E91D" w:rsidR="00764FC1" w:rsidRPr="001F14B0" w:rsidRDefault="00764FC1" w:rsidP="00D402FE">
      <w:pPr>
        <w:pStyle w:val="Tekstpodstawowy"/>
        <w:jc w:val="center"/>
        <w:rPr>
          <w:rStyle w:val="Pogrubienie"/>
        </w:rPr>
      </w:pPr>
      <w:r w:rsidRPr="001F14B0">
        <w:rPr>
          <w:b/>
          <w:bCs/>
        </w:rPr>
        <w:t xml:space="preserve">Zarządzenie </w:t>
      </w:r>
      <w:r w:rsidR="00C14B40" w:rsidRPr="001F14B0">
        <w:rPr>
          <w:b/>
          <w:bCs/>
        </w:rPr>
        <w:t xml:space="preserve">Nr </w:t>
      </w:r>
      <w:r w:rsidR="001F14B0" w:rsidRPr="001F14B0">
        <w:rPr>
          <w:b/>
          <w:bCs/>
        </w:rPr>
        <w:t>11</w:t>
      </w:r>
      <w:r w:rsidR="00D94112" w:rsidRPr="001F14B0">
        <w:rPr>
          <w:b/>
          <w:bCs/>
        </w:rPr>
        <w:t>/2</w:t>
      </w:r>
      <w:r w:rsidR="001F14B0" w:rsidRPr="001F14B0">
        <w:rPr>
          <w:b/>
          <w:bCs/>
        </w:rPr>
        <w:t>3</w:t>
      </w:r>
      <w:r w:rsidRPr="001F14B0">
        <w:rPr>
          <w:bCs/>
          <w:spacing w:val="100"/>
        </w:rPr>
        <w:br/>
      </w:r>
      <w:r w:rsidRPr="001F14B0">
        <w:rPr>
          <w:rStyle w:val="Pogrubienie"/>
        </w:rPr>
        <w:t>Wójta Gminy Milejewo</w:t>
      </w:r>
    </w:p>
    <w:p w14:paraId="77A5323A" w14:textId="279CF895" w:rsidR="00764FC1" w:rsidRPr="00AE533A" w:rsidRDefault="00764FC1" w:rsidP="00D402FE">
      <w:pPr>
        <w:pStyle w:val="Tekstpodstawowy"/>
        <w:jc w:val="center"/>
        <w:rPr>
          <w:rStyle w:val="Pogrubienie"/>
          <w:b w:val="0"/>
          <w:bCs w:val="0"/>
        </w:rPr>
      </w:pPr>
      <w:r w:rsidRPr="001F14B0">
        <w:rPr>
          <w:b/>
          <w:bCs/>
        </w:rPr>
        <w:t xml:space="preserve"> </w:t>
      </w:r>
      <w:r w:rsidR="003B7759" w:rsidRPr="00AE533A">
        <w:rPr>
          <w:rStyle w:val="Pogrubienie"/>
          <w:b w:val="0"/>
          <w:bCs w:val="0"/>
        </w:rPr>
        <w:t xml:space="preserve">z dnia </w:t>
      </w:r>
      <w:r w:rsidR="001F14B0" w:rsidRPr="00AE533A">
        <w:rPr>
          <w:rStyle w:val="Pogrubienie"/>
          <w:b w:val="0"/>
          <w:bCs w:val="0"/>
        </w:rPr>
        <w:t>6</w:t>
      </w:r>
      <w:r w:rsidR="00316138" w:rsidRPr="00AE533A">
        <w:rPr>
          <w:rStyle w:val="Pogrubienie"/>
          <w:b w:val="0"/>
          <w:bCs w:val="0"/>
        </w:rPr>
        <w:t xml:space="preserve"> marca </w:t>
      </w:r>
      <w:r w:rsidR="00D94112" w:rsidRPr="00AE533A">
        <w:rPr>
          <w:rStyle w:val="Pogrubienie"/>
          <w:b w:val="0"/>
          <w:bCs w:val="0"/>
        </w:rPr>
        <w:t>202</w:t>
      </w:r>
      <w:r w:rsidR="001F14B0" w:rsidRPr="00AE533A">
        <w:rPr>
          <w:rStyle w:val="Pogrubienie"/>
          <w:b w:val="0"/>
          <w:bCs w:val="0"/>
        </w:rPr>
        <w:t>3</w:t>
      </w:r>
      <w:r w:rsidR="00930BBB" w:rsidRPr="00AE533A">
        <w:rPr>
          <w:rStyle w:val="Pogrubienie"/>
          <w:b w:val="0"/>
          <w:bCs w:val="0"/>
        </w:rPr>
        <w:t xml:space="preserve"> roku</w:t>
      </w:r>
    </w:p>
    <w:p w14:paraId="1784D030" w14:textId="77777777" w:rsidR="006742EE" w:rsidRPr="001F14B0" w:rsidRDefault="006742EE" w:rsidP="00D402FE">
      <w:pPr>
        <w:pStyle w:val="Tekstpodstawowy"/>
        <w:jc w:val="center"/>
        <w:rPr>
          <w:rStyle w:val="Pogrubienie"/>
        </w:rPr>
      </w:pPr>
    </w:p>
    <w:p w14:paraId="5D337151" w14:textId="308E9FDA" w:rsidR="00764FC1" w:rsidRPr="001F14B0" w:rsidRDefault="00C0317B" w:rsidP="00D402FE">
      <w:pPr>
        <w:pStyle w:val="Tekstpodstawowy"/>
        <w:jc w:val="both"/>
        <w:rPr>
          <w:b/>
        </w:rPr>
      </w:pPr>
      <w:r w:rsidRPr="001F14B0">
        <w:rPr>
          <w:rStyle w:val="Pogrubienie"/>
          <w:bCs w:val="0"/>
        </w:rPr>
        <w:t>w sprawie</w:t>
      </w:r>
      <w:r w:rsidRPr="001F14B0">
        <w:rPr>
          <w:rStyle w:val="Pogrubienie"/>
          <w:b w:val="0"/>
          <w:bCs w:val="0"/>
        </w:rPr>
        <w:t xml:space="preserve"> </w:t>
      </w:r>
      <w:r w:rsidR="00764FC1" w:rsidRPr="001F14B0">
        <w:rPr>
          <w:rStyle w:val="Pogrubienie"/>
          <w:bCs w:val="0"/>
        </w:rPr>
        <w:t>p</w:t>
      </w:r>
      <w:r w:rsidR="00C14B40" w:rsidRPr="001F14B0">
        <w:rPr>
          <w:rStyle w:val="Pogrubienie"/>
        </w:rPr>
        <w:t>owołania Komisji K</w:t>
      </w:r>
      <w:r w:rsidR="00764FC1" w:rsidRPr="001F14B0">
        <w:rPr>
          <w:rStyle w:val="Pogrubienie"/>
        </w:rPr>
        <w:t xml:space="preserve">onkursowej </w:t>
      </w:r>
      <w:r w:rsidR="00D94112" w:rsidRPr="001F14B0">
        <w:rPr>
          <w:rStyle w:val="Pogrubienie"/>
        </w:rPr>
        <w:t>opiniującej</w:t>
      </w:r>
      <w:r w:rsidR="00764FC1" w:rsidRPr="001F14B0">
        <w:rPr>
          <w:rStyle w:val="Pogrubienie"/>
        </w:rPr>
        <w:t xml:space="preserve"> oferty złożone </w:t>
      </w:r>
      <w:r w:rsidR="00764FC1" w:rsidRPr="001F14B0">
        <w:rPr>
          <w:b/>
        </w:rPr>
        <w:t>w ramach otwartego konkursu ofert na re</w:t>
      </w:r>
      <w:r w:rsidR="00E642F2" w:rsidRPr="001F14B0">
        <w:rPr>
          <w:b/>
        </w:rPr>
        <w:t>a</w:t>
      </w:r>
      <w:r w:rsidR="00D94112" w:rsidRPr="001F14B0">
        <w:rPr>
          <w:b/>
        </w:rPr>
        <w:t>lizację zadań publicznych w 202</w:t>
      </w:r>
      <w:r w:rsidR="001F14B0" w:rsidRPr="001F14B0">
        <w:rPr>
          <w:b/>
        </w:rPr>
        <w:t>3</w:t>
      </w:r>
      <w:r w:rsidR="008E055C" w:rsidRPr="001F14B0">
        <w:rPr>
          <w:b/>
        </w:rPr>
        <w:t xml:space="preserve"> roku</w:t>
      </w:r>
      <w:r w:rsidR="00D41D87" w:rsidRPr="001F14B0">
        <w:rPr>
          <w:b/>
        </w:rPr>
        <w:t xml:space="preserve"> dla organizacji pozarządowych </w:t>
      </w:r>
      <w:r w:rsidR="00764FC1" w:rsidRPr="001F14B0">
        <w:rPr>
          <w:b/>
        </w:rPr>
        <w:t xml:space="preserve">i podmiotów wymienionych w art. 3 ust. 3 ustawy z dnia 24 kwietnia 2003 r. o działalności pożytku publicznego i </w:t>
      </w:r>
      <w:r w:rsidR="008F12DF" w:rsidRPr="001F14B0">
        <w:rPr>
          <w:b/>
        </w:rPr>
        <w:t xml:space="preserve">o </w:t>
      </w:r>
      <w:r w:rsidR="00764FC1" w:rsidRPr="001F14B0">
        <w:rPr>
          <w:b/>
        </w:rPr>
        <w:t>wolontariacie.</w:t>
      </w:r>
    </w:p>
    <w:p w14:paraId="198F0CE4" w14:textId="77777777" w:rsidR="006742EE" w:rsidRPr="001F14B0" w:rsidRDefault="006742EE" w:rsidP="00D402FE">
      <w:pPr>
        <w:pStyle w:val="Tekstpodstawowy"/>
        <w:jc w:val="both"/>
        <w:rPr>
          <w:b/>
        </w:rPr>
      </w:pPr>
    </w:p>
    <w:p w14:paraId="1FEE3FDA" w14:textId="1C1FA028" w:rsidR="00764FC1" w:rsidRPr="001F14B0" w:rsidRDefault="00764FC1" w:rsidP="00D402FE">
      <w:pPr>
        <w:jc w:val="both"/>
        <w:rPr>
          <w:rStyle w:val="Pogrubienie"/>
          <w:b w:val="0"/>
          <w:bCs w:val="0"/>
        </w:rPr>
      </w:pPr>
      <w:r w:rsidRPr="001F14B0">
        <w:tab/>
        <w:t>Na podstawie </w:t>
      </w:r>
      <w:r w:rsidRPr="001F14B0">
        <w:rPr>
          <w:rStyle w:val="apple-converted-space"/>
        </w:rPr>
        <w:t> </w:t>
      </w:r>
      <w:r w:rsidRPr="001F14B0">
        <w:t>art. 30 ust. 1 ustawy z dnia 8 marca 1990 r.</w:t>
      </w:r>
      <w:r w:rsidR="00D41D87" w:rsidRPr="001F14B0">
        <w:t xml:space="preserve"> o samorządzie gminnym (Dz. U. </w:t>
      </w:r>
      <w:r w:rsidRPr="001F14B0">
        <w:t xml:space="preserve">z </w:t>
      </w:r>
      <w:r w:rsidR="00D94112" w:rsidRPr="001F14B0">
        <w:t>202</w:t>
      </w:r>
      <w:r w:rsidR="001F14B0" w:rsidRPr="001F14B0">
        <w:t>3</w:t>
      </w:r>
      <w:r w:rsidR="00D94112" w:rsidRPr="001F14B0">
        <w:t>r.</w:t>
      </w:r>
      <w:r w:rsidR="001F14B0" w:rsidRPr="001F14B0">
        <w:t xml:space="preserve"> </w:t>
      </w:r>
      <w:r w:rsidR="00D94112" w:rsidRPr="001F14B0">
        <w:t>poz.</w:t>
      </w:r>
      <w:r w:rsidR="001F14B0" w:rsidRPr="001F14B0">
        <w:t xml:space="preserve"> 40</w:t>
      </w:r>
      <w:r w:rsidRPr="001F14B0">
        <w:t xml:space="preserve">), w związku z </w:t>
      </w:r>
      <w:r w:rsidRPr="001F14B0">
        <w:rPr>
          <w:lang w:eastAsia="pl-PL"/>
        </w:rPr>
        <w:t>art. 15 ust. 2a ust</w:t>
      </w:r>
      <w:r w:rsidR="00D41D87" w:rsidRPr="001F14B0">
        <w:rPr>
          <w:lang w:eastAsia="pl-PL"/>
        </w:rPr>
        <w:t xml:space="preserve">awy z dnia 24 kwietnia </w:t>
      </w:r>
      <w:r w:rsidR="00E642F2" w:rsidRPr="001F14B0">
        <w:rPr>
          <w:lang w:eastAsia="pl-PL"/>
        </w:rPr>
        <w:br/>
      </w:r>
      <w:r w:rsidR="00D41D87" w:rsidRPr="001F14B0">
        <w:rPr>
          <w:lang w:eastAsia="pl-PL"/>
        </w:rPr>
        <w:t xml:space="preserve">2003 r. </w:t>
      </w:r>
      <w:r w:rsidRPr="001F14B0">
        <w:rPr>
          <w:lang w:eastAsia="pl-PL"/>
        </w:rPr>
        <w:t xml:space="preserve">o działalności pożytku publicznego </w:t>
      </w:r>
      <w:r w:rsidR="00905CE6" w:rsidRPr="001F14B0">
        <w:rPr>
          <w:lang w:eastAsia="pl-PL"/>
        </w:rPr>
        <w:t>i o wolonta</w:t>
      </w:r>
      <w:r w:rsidR="00D74AF1" w:rsidRPr="001F14B0">
        <w:rPr>
          <w:lang w:eastAsia="pl-PL"/>
        </w:rPr>
        <w:t>riacie  (Dz. U. z 202</w:t>
      </w:r>
      <w:r w:rsidR="001F14B0" w:rsidRPr="001F14B0">
        <w:rPr>
          <w:lang w:eastAsia="pl-PL"/>
        </w:rPr>
        <w:t>2</w:t>
      </w:r>
      <w:r w:rsidR="006730DC" w:rsidRPr="001F14B0">
        <w:rPr>
          <w:lang w:eastAsia="pl-PL"/>
        </w:rPr>
        <w:t>r.</w:t>
      </w:r>
      <w:r w:rsidR="001F14B0" w:rsidRPr="001F14B0">
        <w:rPr>
          <w:lang w:eastAsia="pl-PL"/>
        </w:rPr>
        <w:t xml:space="preserve"> </w:t>
      </w:r>
      <w:r w:rsidR="00E642F2" w:rsidRPr="001F14B0">
        <w:rPr>
          <w:lang w:eastAsia="pl-PL"/>
        </w:rPr>
        <w:t xml:space="preserve">poz. </w:t>
      </w:r>
      <w:r w:rsidR="001F14B0" w:rsidRPr="001F14B0">
        <w:rPr>
          <w:lang w:eastAsia="pl-PL"/>
        </w:rPr>
        <w:t>1327</w:t>
      </w:r>
      <w:r w:rsidR="00D94112" w:rsidRPr="001F14B0">
        <w:rPr>
          <w:lang w:eastAsia="pl-PL"/>
        </w:rPr>
        <w:t xml:space="preserve"> </w:t>
      </w:r>
      <w:r w:rsidR="00D94112" w:rsidRPr="001F14B0">
        <w:rPr>
          <w:lang w:eastAsia="pl-PL"/>
        </w:rPr>
        <w:br/>
        <w:t>ze zm.</w:t>
      </w:r>
      <w:r w:rsidR="00D41D87" w:rsidRPr="001F14B0">
        <w:rPr>
          <w:lang w:eastAsia="pl-PL"/>
        </w:rPr>
        <w:t xml:space="preserve">) oraz </w:t>
      </w:r>
      <w:r w:rsidRPr="001F14B0">
        <w:rPr>
          <w:lang w:eastAsia="pl-PL"/>
        </w:rPr>
        <w:t xml:space="preserve">w związku z </w:t>
      </w:r>
      <w:r w:rsidR="00D94112" w:rsidRPr="001F14B0">
        <w:t xml:space="preserve">Uchwałą Nr </w:t>
      </w:r>
      <w:r w:rsidR="001F14B0">
        <w:t>XXXIV/232/2022</w:t>
      </w:r>
      <w:r w:rsidR="00D94112" w:rsidRPr="001F14B0">
        <w:t xml:space="preserve"> Rady Gminy Milejewo z dnia </w:t>
      </w:r>
      <w:r w:rsidR="00D94112" w:rsidRPr="001F14B0">
        <w:br/>
      </w:r>
      <w:r w:rsidR="001F14B0">
        <w:t>17 listopada 2022r</w:t>
      </w:r>
      <w:r w:rsidR="00D94112" w:rsidRPr="001F14B0">
        <w:t xml:space="preserve">. w sprawie uchwalenia Rocznego programu współpracy Gminy Milejewo </w:t>
      </w:r>
      <w:r w:rsidR="00D94112" w:rsidRPr="001F14B0">
        <w:br/>
        <w:t xml:space="preserve">z organizacjami pozarządowymi oraz podmiotami o których mowa w art. 3 ust. 3 ustawy </w:t>
      </w:r>
      <w:r w:rsidR="00D94112" w:rsidRPr="001F14B0">
        <w:br/>
        <w:t>z dnia 24 kwietnia 2003r. o działalności pożytku publicznego i o wolontariacie na 202</w:t>
      </w:r>
      <w:r w:rsidR="001F14B0">
        <w:t>3</w:t>
      </w:r>
      <w:r w:rsidR="00D94112" w:rsidRPr="001F14B0">
        <w:t xml:space="preserve"> rok </w:t>
      </w:r>
      <w:r w:rsidRPr="001F14B0">
        <w:rPr>
          <w:rStyle w:val="Pogrubienie"/>
          <w:b w:val="0"/>
          <w:bCs w:val="0"/>
        </w:rPr>
        <w:t>Wójt Gminy Milejewo zarządza, co następuje:</w:t>
      </w:r>
    </w:p>
    <w:p w14:paraId="12144A71" w14:textId="77777777" w:rsidR="00764FC1" w:rsidRPr="001F14B0" w:rsidRDefault="00764FC1" w:rsidP="00D402FE">
      <w:pPr>
        <w:jc w:val="both"/>
        <w:rPr>
          <w:rStyle w:val="Pogrubienie"/>
          <w:b w:val="0"/>
          <w:bCs w:val="0"/>
        </w:rPr>
      </w:pPr>
    </w:p>
    <w:p w14:paraId="2F788607" w14:textId="0712B310" w:rsidR="00764FC1" w:rsidRPr="001F14B0" w:rsidRDefault="00764FC1" w:rsidP="00D402FE">
      <w:pPr>
        <w:pStyle w:val="Tekstpodstawowy"/>
        <w:jc w:val="both"/>
        <w:rPr>
          <w:b/>
          <w:bCs/>
        </w:rPr>
      </w:pPr>
      <w:r w:rsidRPr="001F14B0">
        <w:rPr>
          <w:rStyle w:val="Pogrubienie"/>
        </w:rPr>
        <w:t>§ 1</w:t>
      </w:r>
      <w:r w:rsidR="00930BBB" w:rsidRPr="001F14B0">
        <w:rPr>
          <w:rStyle w:val="Pogrubienie"/>
        </w:rPr>
        <w:t xml:space="preserve">. </w:t>
      </w:r>
      <w:r w:rsidR="00D402FE" w:rsidRPr="001F14B0">
        <w:t>Powołuję Komisję K</w:t>
      </w:r>
      <w:r w:rsidRPr="001F14B0">
        <w:t xml:space="preserve">onkursową w celu </w:t>
      </w:r>
      <w:r w:rsidR="00D94112" w:rsidRPr="001F14B0">
        <w:t>opiniowania</w:t>
      </w:r>
      <w:r w:rsidRPr="001F14B0">
        <w:t xml:space="preserve"> ofert złożonych w ramach otwartego konkursu ofert na rea</w:t>
      </w:r>
      <w:r w:rsidR="00D94112" w:rsidRPr="001F14B0">
        <w:t>lizację zadań publicznych w 202</w:t>
      </w:r>
      <w:r w:rsidR="001F14B0">
        <w:t>3</w:t>
      </w:r>
      <w:r w:rsidRPr="001F14B0">
        <w:t xml:space="preserve"> roku z zakresu:</w:t>
      </w:r>
    </w:p>
    <w:p w14:paraId="36858BAF" w14:textId="77777777" w:rsidR="00C0317B" w:rsidRPr="001F14B0" w:rsidRDefault="00764FC1" w:rsidP="00D402FE">
      <w:pPr>
        <w:pStyle w:val="Tekstpodstawowy"/>
        <w:jc w:val="both"/>
      </w:pPr>
      <w:r w:rsidRPr="001F14B0">
        <w:rPr>
          <w:rStyle w:val="Pogrubienie"/>
          <w:b w:val="0"/>
        </w:rPr>
        <w:t>- działalności wspomagającej rozwój wspólnot i społeczności lokalnych</w:t>
      </w:r>
      <w:r w:rsidR="00C0317B" w:rsidRPr="001F14B0">
        <w:rPr>
          <w:rStyle w:val="Pogrubienie"/>
          <w:b w:val="0"/>
        </w:rPr>
        <w:t>,</w:t>
      </w:r>
      <w:r w:rsidR="00D41D87" w:rsidRPr="001F14B0">
        <w:t xml:space="preserve"> </w:t>
      </w:r>
    </w:p>
    <w:p w14:paraId="3C4C8E4B" w14:textId="77777777" w:rsidR="005E1A0F" w:rsidRPr="001F14B0" w:rsidRDefault="00764FC1" w:rsidP="005E1A0F">
      <w:pPr>
        <w:pStyle w:val="Tekstpodstawowy"/>
        <w:jc w:val="both"/>
      </w:pPr>
      <w:r w:rsidRPr="001F14B0">
        <w:t>w następującym składzie:</w:t>
      </w:r>
    </w:p>
    <w:p w14:paraId="5FFBA54A" w14:textId="77777777" w:rsidR="00764FC1" w:rsidRPr="001F14B0" w:rsidRDefault="00764FC1" w:rsidP="00D402FE">
      <w:pPr>
        <w:pStyle w:val="Tekstpodstawowy"/>
        <w:jc w:val="both"/>
      </w:pPr>
      <w:r w:rsidRPr="001F14B0">
        <w:t xml:space="preserve">- </w:t>
      </w:r>
      <w:r w:rsidRPr="001F14B0">
        <w:rPr>
          <w:b/>
        </w:rPr>
        <w:t xml:space="preserve">Przewodnicząca Komisji – </w:t>
      </w:r>
      <w:r w:rsidR="00BF1F1B" w:rsidRPr="001F14B0">
        <w:t>Elżbieta Lisowsk</w:t>
      </w:r>
      <w:r w:rsidR="00D41D87" w:rsidRPr="001F14B0">
        <w:t>a</w:t>
      </w:r>
    </w:p>
    <w:p w14:paraId="5401041D" w14:textId="77777777" w:rsidR="00764FC1" w:rsidRPr="001F14B0" w:rsidRDefault="00764FC1" w:rsidP="00D402FE">
      <w:pPr>
        <w:pStyle w:val="Tekstpodstawowy"/>
        <w:jc w:val="both"/>
      </w:pPr>
      <w:r w:rsidRPr="001F14B0">
        <w:t xml:space="preserve">- </w:t>
      </w:r>
      <w:r w:rsidRPr="001F14B0">
        <w:rPr>
          <w:b/>
        </w:rPr>
        <w:t xml:space="preserve">Członek Komisji – </w:t>
      </w:r>
      <w:r w:rsidR="00166D61" w:rsidRPr="001F14B0">
        <w:t>Anna Gil</w:t>
      </w:r>
    </w:p>
    <w:p w14:paraId="4607AC85" w14:textId="77777777" w:rsidR="00FF0498" w:rsidRPr="001F14B0" w:rsidRDefault="00764FC1" w:rsidP="00CE7E79">
      <w:pPr>
        <w:pStyle w:val="Tekstpodstawowy"/>
        <w:jc w:val="both"/>
      </w:pPr>
      <w:r w:rsidRPr="001F14B0">
        <w:t xml:space="preserve">- </w:t>
      </w:r>
      <w:r w:rsidRPr="001F14B0">
        <w:rPr>
          <w:b/>
        </w:rPr>
        <w:t xml:space="preserve">Członek Komisji </w:t>
      </w:r>
      <w:r w:rsidRPr="001F14B0">
        <w:t xml:space="preserve">– </w:t>
      </w:r>
      <w:r w:rsidR="00316138" w:rsidRPr="001F14B0">
        <w:t xml:space="preserve">Maja </w:t>
      </w:r>
      <w:proofErr w:type="spellStart"/>
      <w:r w:rsidR="00316138" w:rsidRPr="001F14B0">
        <w:t>Czabon</w:t>
      </w:r>
      <w:proofErr w:type="spellEnd"/>
    </w:p>
    <w:p w14:paraId="2F7237F2" w14:textId="77777777" w:rsidR="00D402FE" w:rsidRPr="001F14B0" w:rsidRDefault="00D402FE" w:rsidP="00D402FE">
      <w:pPr>
        <w:pStyle w:val="Tekstpodstawowy"/>
        <w:jc w:val="both"/>
        <w:rPr>
          <w:rStyle w:val="Pogrubienie"/>
        </w:rPr>
      </w:pPr>
    </w:p>
    <w:p w14:paraId="4BD8F948" w14:textId="77777777" w:rsidR="00050204" w:rsidRPr="001F14B0" w:rsidRDefault="00050204" w:rsidP="00D402FE">
      <w:pPr>
        <w:pStyle w:val="Tekstpodstawowy"/>
        <w:jc w:val="both"/>
      </w:pPr>
      <w:r w:rsidRPr="001F14B0">
        <w:rPr>
          <w:rStyle w:val="Pogrubienie"/>
        </w:rPr>
        <w:t>§ 2.</w:t>
      </w:r>
      <w:r w:rsidR="00192247" w:rsidRPr="001F14B0">
        <w:rPr>
          <w:rStyle w:val="Pogrubienie"/>
        </w:rPr>
        <w:t xml:space="preserve"> </w:t>
      </w:r>
      <w:r w:rsidR="00FE2E44" w:rsidRPr="001F14B0">
        <w:rPr>
          <w:rStyle w:val="Pogrubienie"/>
          <w:b w:val="0"/>
          <w:bCs w:val="0"/>
        </w:rPr>
        <w:t>Komisja K</w:t>
      </w:r>
      <w:r w:rsidR="00192247" w:rsidRPr="001F14B0">
        <w:rPr>
          <w:rStyle w:val="Pogrubienie"/>
          <w:b w:val="0"/>
          <w:bCs w:val="0"/>
        </w:rPr>
        <w:t xml:space="preserve">onkursowa opiniuje oferty zgodnie z zasadami określonymi w </w:t>
      </w:r>
      <w:r w:rsidR="00D402FE" w:rsidRPr="001F14B0">
        <w:rPr>
          <w:rStyle w:val="Pogrubienie"/>
          <w:b w:val="0"/>
          <w:bCs w:val="0"/>
        </w:rPr>
        <w:t>Regulaminie Pracy Komisji K</w:t>
      </w:r>
      <w:r w:rsidR="00192247" w:rsidRPr="001F14B0">
        <w:rPr>
          <w:rStyle w:val="Pogrubienie"/>
          <w:b w:val="0"/>
          <w:bCs w:val="0"/>
        </w:rPr>
        <w:t>onkursowej stanowiącym załącznik do niniejszego zarządzenia.</w:t>
      </w:r>
    </w:p>
    <w:p w14:paraId="5DE02C1A" w14:textId="77777777" w:rsidR="00D402FE" w:rsidRPr="001F14B0" w:rsidRDefault="00D402FE" w:rsidP="00D402FE">
      <w:pPr>
        <w:pStyle w:val="Tekstpodstawowy"/>
        <w:rPr>
          <w:rStyle w:val="Pogrubienie"/>
        </w:rPr>
      </w:pPr>
    </w:p>
    <w:p w14:paraId="7C08BF54" w14:textId="77777777" w:rsidR="00764FC1" w:rsidRPr="001F14B0" w:rsidRDefault="00192247" w:rsidP="00D402FE">
      <w:pPr>
        <w:pStyle w:val="Tekstpodstawowy"/>
        <w:rPr>
          <w:b/>
          <w:bCs/>
        </w:rPr>
      </w:pPr>
      <w:r w:rsidRPr="001F14B0">
        <w:rPr>
          <w:rStyle w:val="Pogrubienie"/>
        </w:rPr>
        <w:t>§ 3</w:t>
      </w:r>
      <w:r w:rsidR="00930BBB" w:rsidRPr="001F14B0">
        <w:rPr>
          <w:rStyle w:val="Pogrubienie"/>
        </w:rPr>
        <w:t xml:space="preserve">. </w:t>
      </w:r>
      <w:r w:rsidR="00764FC1" w:rsidRPr="001F14B0">
        <w:t>Zarządzenie wchodzi w życie z dniem podpisania.</w:t>
      </w:r>
    </w:p>
    <w:p w14:paraId="76A0EA34" w14:textId="77777777" w:rsidR="00A25563" w:rsidRPr="001F14B0" w:rsidRDefault="00A25563" w:rsidP="00D402FE"/>
    <w:p w14:paraId="1645D44A" w14:textId="42794FCC" w:rsidR="00D402FE" w:rsidRPr="00244747" w:rsidRDefault="00244747" w:rsidP="00244747">
      <w:pPr>
        <w:pStyle w:val="Tekstpodstawowy"/>
        <w:ind w:left="6372"/>
        <w:rPr>
          <w:i/>
          <w:iCs/>
        </w:rPr>
      </w:pPr>
      <w:r>
        <w:rPr>
          <w:i/>
          <w:iCs/>
        </w:rPr>
        <w:t xml:space="preserve">             </w:t>
      </w:r>
      <w:r w:rsidRPr="00244747">
        <w:rPr>
          <w:i/>
          <w:iCs/>
        </w:rPr>
        <w:t xml:space="preserve">Wójt </w:t>
      </w:r>
    </w:p>
    <w:p w14:paraId="32CBE2C9" w14:textId="41087854" w:rsidR="00244747" w:rsidRPr="00244747" w:rsidRDefault="00244747" w:rsidP="00244747">
      <w:pPr>
        <w:pStyle w:val="Tekstpodstawowy"/>
        <w:ind w:left="6372"/>
        <w:rPr>
          <w:i/>
          <w:iCs/>
        </w:rPr>
      </w:pPr>
      <w:r w:rsidRPr="00244747">
        <w:rPr>
          <w:i/>
          <w:iCs/>
        </w:rPr>
        <w:t xml:space="preserve">Krzysztof </w:t>
      </w:r>
      <w:proofErr w:type="spellStart"/>
      <w:r w:rsidRPr="00244747">
        <w:rPr>
          <w:i/>
          <w:iCs/>
        </w:rPr>
        <w:t>Szumała</w:t>
      </w:r>
      <w:proofErr w:type="spellEnd"/>
    </w:p>
    <w:p w14:paraId="0FEDD70E" w14:textId="77777777" w:rsidR="00D402FE" w:rsidRPr="001F14B0" w:rsidRDefault="00D402FE" w:rsidP="00244747">
      <w:pPr>
        <w:pStyle w:val="Tekstpodstawowy"/>
      </w:pPr>
    </w:p>
    <w:p w14:paraId="325FE218" w14:textId="77777777" w:rsidR="00D402FE" w:rsidRPr="001F14B0" w:rsidRDefault="00D402FE" w:rsidP="00D402FE">
      <w:pPr>
        <w:pStyle w:val="Tekstpodstawowy"/>
        <w:jc w:val="right"/>
      </w:pPr>
    </w:p>
    <w:p w14:paraId="23717A6D" w14:textId="77777777" w:rsidR="00D402FE" w:rsidRPr="001F14B0" w:rsidRDefault="00D402FE" w:rsidP="00D402FE">
      <w:pPr>
        <w:pStyle w:val="Tekstpodstawowy"/>
        <w:jc w:val="right"/>
      </w:pPr>
    </w:p>
    <w:p w14:paraId="53727AEB" w14:textId="77777777" w:rsidR="00D402FE" w:rsidRPr="001F14B0" w:rsidRDefault="00D402FE" w:rsidP="00D402FE">
      <w:pPr>
        <w:pStyle w:val="Tekstpodstawowy"/>
        <w:jc w:val="right"/>
      </w:pPr>
    </w:p>
    <w:p w14:paraId="69E2629C" w14:textId="77777777" w:rsidR="00D402FE" w:rsidRPr="001F14B0" w:rsidRDefault="00D402FE" w:rsidP="00D402FE">
      <w:pPr>
        <w:pStyle w:val="Tekstpodstawowy"/>
        <w:jc w:val="right"/>
      </w:pPr>
    </w:p>
    <w:p w14:paraId="2CEDE153" w14:textId="77777777" w:rsidR="00D402FE" w:rsidRPr="001F14B0" w:rsidRDefault="00D402FE" w:rsidP="00D402FE">
      <w:pPr>
        <w:pStyle w:val="Tekstpodstawowy"/>
        <w:jc w:val="right"/>
      </w:pPr>
    </w:p>
    <w:p w14:paraId="3CEA0126" w14:textId="77777777" w:rsidR="00D402FE" w:rsidRPr="001F14B0" w:rsidRDefault="00D402FE" w:rsidP="00D402FE">
      <w:pPr>
        <w:pStyle w:val="Tekstpodstawowy"/>
        <w:jc w:val="right"/>
      </w:pPr>
    </w:p>
    <w:p w14:paraId="783ADA08" w14:textId="2D039CD1" w:rsidR="00A22856" w:rsidRPr="001F14B0" w:rsidRDefault="00A22856" w:rsidP="00D402FE">
      <w:pPr>
        <w:pStyle w:val="Tekstpodstawowy"/>
        <w:jc w:val="right"/>
        <w:rPr>
          <w:rStyle w:val="Pogrubienie"/>
          <w:i/>
          <w:iCs/>
        </w:rPr>
      </w:pPr>
      <w:r w:rsidRPr="001F14B0">
        <w:rPr>
          <w:i/>
          <w:iCs/>
        </w:rPr>
        <w:lastRenderedPageBreak/>
        <w:t xml:space="preserve">Załącznik do Zarządzenia  </w:t>
      </w:r>
      <w:r w:rsidR="00C14B40" w:rsidRPr="001F14B0">
        <w:rPr>
          <w:i/>
          <w:iCs/>
        </w:rPr>
        <w:t xml:space="preserve">Nr </w:t>
      </w:r>
      <w:r w:rsidR="001F14B0" w:rsidRPr="001F14B0">
        <w:rPr>
          <w:i/>
          <w:iCs/>
        </w:rPr>
        <w:t>11</w:t>
      </w:r>
      <w:r w:rsidRPr="001F14B0">
        <w:rPr>
          <w:i/>
          <w:iCs/>
        </w:rPr>
        <w:t>/2</w:t>
      </w:r>
      <w:r w:rsidR="001F14B0" w:rsidRPr="001F14B0">
        <w:rPr>
          <w:i/>
          <w:iCs/>
        </w:rPr>
        <w:t>3</w:t>
      </w:r>
      <w:r w:rsidRPr="001F14B0">
        <w:rPr>
          <w:bCs/>
          <w:i/>
          <w:iCs/>
          <w:spacing w:val="100"/>
        </w:rPr>
        <w:br/>
      </w:r>
      <w:r w:rsidRPr="001F14B0">
        <w:rPr>
          <w:rStyle w:val="Pogrubienie"/>
          <w:b w:val="0"/>
          <w:bCs w:val="0"/>
          <w:i/>
          <w:iCs/>
        </w:rPr>
        <w:t>Wójta Gminy Milejewo</w:t>
      </w:r>
      <w:r w:rsidRPr="001F14B0">
        <w:rPr>
          <w:rStyle w:val="Pogrubienie"/>
          <w:i/>
          <w:iCs/>
        </w:rPr>
        <w:t xml:space="preserve"> </w:t>
      </w:r>
      <w:r w:rsidRPr="001F14B0">
        <w:rPr>
          <w:rStyle w:val="Pogrubienie"/>
          <w:i/>
          <w:iCs/>
        </w:rPr>
        <w:br/>
      </w:r>
      <w:r w:rsidR="00316138" w:rsidRPr="001F14B0">
        <w:rPr>
          <w:rStyle w:val="Pogrubienie"/>
          <w:b w:val="0"/>
          <w:bCs w:val="0"/>
          <w:i/>
          <w:iCs/>
        </w:rPr>
        <w:t xml:space="preserve">z dnia </w:t>
      </w:r>
      <w:r w:rsidR="001F14B0" w:rsidRPr="001F14B0">
        <w:rPr>
          <w:rStyle w:val="Pogrubienie"/>
          <w:b w:val="0"/>
          <w:bCs w:val="0"/>
          <w:i/>
          <w:iCs/>
        </w:rPr>
        <w:t>6</w:t>
      </w:r>
      <w:r w:rsidR="00316138" w:rsidRPr="001F14B0">
        <w:rPr>
          <w:rStyle w:val="Pogrubienie"/>
          <w:b w:val="0"/>
          <w:bCs w:val="0"/>
          <w:i/>
          <w:iCs/>
        </w:rPr>
        <w:t xml:space="preserve"> marca </w:t>
      </w:r>
      <w:r w:rsidRPr="001F14B0">
        <w:rPr>
          <w:rStyle w:val="Pogrubienie"/>
          <w:b w:val="0"/>
          <w:bCs w:val="0"/>
          <w:i/>
          <w:iCs/>
        </w:rPr>
        <w:t>202</w:t>
      </w:r>
      <w:r w:rsidR="001F14B0" w:rsidRPr="001F14B0">
        <w:rPr>
          <w:rStyle w:val="Pogrubienie"/>
          <w:b w:val="0"/>
          <w:bCs w:val="0"/>
          <w:i/>
          <w:iCs/>
        </w:rPr>
        <w:t>3</w:t>
      </w:r>
      <w:r w:rsidRPr="001F14B0">
        <w:rPr>
          <w:rStyle w:val="Pogrubienie"/>
          <w:b w:val="0"/>
          <w:bCs w:val="0"/>
          <w:i/>
          <w:iCs/>
        </w:rPr>
        <w:t xml:space="preserve"> roku</w:t>
      </w:r>
    </w:p>
    <w:p w14:paraId="04CB4CD6" w14:textId="77777777" w:rsidR="00A22856" w:rsidRPr="001F14B0" w:rsidRDefault="00A22856" w:rsidP="00D402FE">
      <w:pPr>
        <w:jc w:val="center"/>
        <w:rPr>
          <w:b/>
          <w:bCs/>
        </w:rPr>
      </w:pPr>
    </w:p>
    <w:p w14:paraId="064F5ED3" w14:textId="77777777" w:rsidR="00A22856" w:rsidRPr="001F14B0" w:rsidRDefault="00D402FE" w:rsidP="00D402FE">
      <w:pPr>
        <w:jc w:val="center"/>
        <w:rPr>
          <w:b/>
          <w:bCs/>
        </w:rPr>
      </w:pPr>
      <w:r w:rsidRPr="001F14B0">
        <w:rPr>
          <w:b/>
          <w:bCs/>
        </w:rPr>
        <w:t>Regulamin Pracy Komisji K</w:t>
      </w:r>
      <w:r w:rsidR="00A22856" w:rsidRPr="001F14B0">
        <w:rPr>
          <w:b/>
          <w:bCs/>
        </w:rPr>
        <w:t>onkursowej</w:t>
      </w:r>
    </w:p>
    <w:p w14:paraId="2DF57728" w14:textId="77777777" w:rsidR="00A22856" w:rsidRPr="001F14B0" w:rsidRDefault="00A22856" w:rsidP="00D402FE">
      <w:pPr>
        <w:jc w:val="center"/>
      </w:pPr>
    </w:p>
    <w:p w14:paraId="3CE8FD58" w14:textId="3E4BA528" w:rsidR="00A22856" w:rsidRPr="001F14B0" w:rsidRDefault="00A22856" w:rsidP="005E1A0F">
      <w:pPr>
        <w:jc w:val="both"/>
      </w:pPr>
      <w:r w:rsidRPr="001F14B0">
        <w:rPr>
          <w:rStyle w:val="Pogrubienie"/>
          <w:b w:val="0"/>
          <w:bCs w:val="0"/>
        </w:rPr>
        <w:t>§ 1.</w:t>
      </w:r>
      <w:r w:rsidR="00D402FE" w:rsidRPr="001F14B0">
        <w:rPr>
          <w:rStyle w:val="Pogrubienie"/>
          <w:b w:val="0"/>
          <w:bCs w:val="0"/>
        </w:rPr>
        <w:t xml:space="preserve"> Komisja K</w:t>
      </w:r>
      <w:r w:rsidRPr="001F14B0">
        <w:rPr>
          <w:rStyle w:val="Pogrubienie"/>
          <w:b w:val="0"/>
          <w:bCs w:val="0"/>
        </w:rPr>
        <w:t xml:space="preserve">onkursowa opiniuje oferty na zasadach określonych w ustawie z dnia </w:t>
      </w:r>
      <w:r w:rsidRPr="001F14B0">
        <w:rPr>
          <w:rStyle w:val="Pogrubienie"/>
          <w:b w:val="0"/>
          <w:bCs w:val="0"/>
        </w:rPr>
        <w:br/>
      </w:r>
      <w:r w:rsidRPr="001F14B0">
        <w:rPr>
          <w:lang w:eastAsia="pl-PL"/>
        </w:rPr>
        <w:t>24 kwietnia 2003 r. o działalności pożytku publicznego i o wolontariacie  (Dz. U. z 202</w:t>
      </w:r>
      <w:r w:rsidR="001F14B0">
        <w:rPr>
          <w:lang w:eastAsia="pl-PL"/>
        </w:rPr>
        <w:t>2</w:t>
      </w:r>
      <w:r w:rsidRPr="001F14B0">
        <w:rPr>
          <w:lang w:eastAsia="pl-PL"/>
        </w:rPr>
        <w:t xml:space="preserve">r., poz. </w:t>
      </w:r>
      <w:r w:rsidR="001F14B0">
        <w:rPr>
          <w:lang w:eastAsia="pl-PL"/>
        </w:rPr>
        <w:t>1327</w:t>
      </w:r>
      <w:r w:rsidRPr="001F14B0">
        <w:rPr>
          <w:lang w:eastAsia="pl-PL"/>
        </w:rPr>
        <w:t xml:space="preserve"> ze zm.) oraz </w:t>
      </w:r>
      <w:r w:rsidR="001F1BBC" w:rsidRPr="001F14B0">
        <w:t>Uchwale</w:t>
      </w:r>
      <w:r w:rsidRPr="001F14B0">
        <w:t xml:space="preserve"> Nr </w:t>
      </w:r>
      <w:r w:rsidR="001F14B0">
        <w:t>XXXIV/232/2022</w:t>
      </w:r>
      <w:r w:rsidRPr="001F14B0">
        <w:t xml:space="preserve"> Rady Gminy Milejewo z dnia </w:t>
      </w:r>
      <w:r w:rsidR="001F14B0">
        <w:br/>
        <w:t>17 listopada 2022</w:t>
      </w:r>
      <w:r w:rsidRPr="001F14B0">
        <w:t xml:space="preserve">r. w sprawie uchwalenia Rocznego programu współpracy Gminy Milejewo </w:t>
      </w:r>
      <w:r w:rsidRPr="001F14B0">
        <w:br/>
        <w:t xml:space="preserve">z organizacjami pozarządowymi oraz podmiotami o których mowa w art. 3 ust. 3 ustawy </w:t>
      </w:r>
      <w:r w:rsidRPr="001F14B0">
        <w:br/>
        <w:t>z dnia 24 kwietnia 2003 r. o działalności pożytku publicznego i o wolontariacie na 202</w:t>
      </w:r>
      <w:r w:rsidR="001F14B0">
        <w:t>3</w:t>
      </w:r>
      <w:r w:rsidRPr="001F14B0">
        <w:t xml:space="preserve"> rok</w:t>
      </w:r>
      <w:r w:rsidR="001F1BBC" w:rsidRPr="001F14B0">
        <w:t xml:space="preserve"> </w:t>
      </w:r>
      <w:r w:rsidR="001F1BBC" w:rsidRPr="001F14B0">
        <w:br/>
        <w:t>(Dz. Urz. Woj. Warm</w:t>
      </w:r>
      <w:r w:rsidR="001F14B0">
        <w:t>ińsko</w:t>
      </w:r>
      <w:r w:rsidR="001F1BBC" w:rsidRPr="001F14B0">
        <w:t xml:space="preserve"> – Maz</w:t>
      </w:r>
      <w:r w:rsidR="001F14B0">
        <w:t>urskiego</w:t>
      </w:r>
      <w:r w:rsidR="001F1BBC" w:rsidRPr="001F14B0">
        <w:t xml:space="preserve"> z </w:t>
      </w:r>
      <w:r w:rsidR="001F14B0">
        <w:t>2022</w:t>
      </w:r>
      <w:r w:rsidR="001F1BBC" w:rsidRPr="001F14B0">
        <w:t xml:space="preserve">r. poz. </w:t>
      </w:r>
      <w:r w:rsidR="001F14B0">
        <w:t>5608</w:t>
      </w:r>
      <w:r w:rsidR="001F1BBC" w:rsidRPr="001F14B0">
        <w:t>)</w:t>
      </w:r>
      <w:r w:rsidRPr="001F14B0">
        <w:t>.</w:t>
      </w:r>
    </w:p>
    <w:p w14:paraId="514BDB34" w14:textId="77777777" w:rsidR="005E1A0F" w:rsidRPr="001F14B0" w:rsidRDefault="005E1A0F" w:rsidP="005E1A0F">
      <w:pPr>
        <w:jc w:val="both"/>
      </w:pPr>
    </w:p>
    <w:p w14:paraId="6625499B" w14:textId="77777777" w:rsidR="001F1BBC" w:rsidRPr="001F14B0" w:rsidRDefault="00A22856" w:rsidP="001F1BBC">
      <w:pPr>
        <w:jc w:val="both"/>
      </w:pPr>
      <w:r w:rsidRPr="001F14B0">
        <w:rPr>
          <w:rStyle w:val="Pogrubienie"/>
          <w:b w:val="0"/>
          <w:bCs w:val="0"/>
        </w:rPr>
        <w:t xml:space="preserve">§ 2. </w:t>
      </w:r>
      <w:r w:rsidR="00D402FE" w:rsidRPr="001F14B0">
        <w:rPr>
          <w:rStyle w:val="Pogrubienie"/>
          <w:b w:val="0"/>
          <w:bCs w:val="0"/>
        </w:rPr>
        <w:t>Zadaniem Komisji Konkursowej jest opiniowanie ofert</w:t>
      </w:r>
      <w:r w:rsidR="00F93241" w:rsidRPr="001F14B0">
        <w:rPr>
          <w:rStyle w:val="Pogrubienie"/>
          <w:b w:val="0"/>
          <w:bCs w:val="0"/>
        </w:rPr>
        <w:t>, złożonych w ramach ogłoszonego przez Wójta Gminy Milejewo konkursu na realizację zadań publicznych dla organizacji pozarządowych</w:t>
      </w:r>
      <w:r w:rsidR="00D402FE" w:rsidRPr="001F14B0">
        <w:rPr>
          <w:rStyle w:val="Pogrubienie"/>
          <w:b w:val="0"/>
          <w:bCs w:val="0"/>
        </w:rPr>
        <w:t xml:space="preserve"> </w:t>
      </w:r>
      <w:r w:rsidR="00F93241" w:rsidRPr="001F14B0">
        <w:rPr>
          <w:rStyle w:val="Pogrubienie"/>
          <w:b w:val="0"/>
          <w:bCs w:val="0"/>
        </w:rPr>
        <w:t>oraz podmiotów</w:t>
      </w:r>
      <w:r w:rsidR="00D402FE" w:rsidRPr="001F14B0">
        <w:rPr>
          <w:rStyle w:val="Pogrubienie"/>
          <w:b w:val="0"/>
          <w:bCs w:val="0"/>
        </w:rPr>
        <w:t xml:space="preserve"> o których mowa w art. 3 ust. 3 ustawy </w:t>
      </w:r>
      <w:r w:rsidR="00D402FE" w:rsidRPr="001F14B0">
        <w:t xml:space="preserve">z dnia </w:t>
      </w:r>
      <w:r w:rsidR="00F93241" w:rsidRPr="001F14B0">
        <w:br/>
      </w:r>
      <w:r w:rsidR="00D402FE" w:rsidRPr="001F14B0">
        <w:t>24 kwietnia 2003 r.</w:t>
      </w:r>
      <w:r w:rsidR="00F93241" w:rsidRPr="001F14B0">
        <w:t xml:space="preserve"> </w:t>
      </w:r>
      <w:r w:rsidR="00D402FE" w:rsidRPr="001F14B0">
        <w:rPr>
          <w:rStyle w:val="Pogrubienie"/>
          <w:b w:val="0"/>
          <w:bCs w:val="0"/>
        </w:rPr>
        <w:t>o działalności pożytku publicznego i o wolontariacie</w:t>
      </w:r>
      <w:r w:rsidR="001F1BBC" w:rsidRPr="001F14B0">
        <w:rPr>
          <w:rStyle w:val="Pogrubienie"/>
          <w:b w:val="0"/>
          <w:bCs w:val="0"/>
        </w:rPr>
        <w:t xml:space="preserve">. </w:t>
      </w:r>
    </w:p>
    <w:p w14:paraId="3F85B8D8" w14:textId="77777777" w:rsidR="001F1BBC" w:rsidRPr="001F14B0" w:rsidRDefault="001F1BBC" w:rsidP="001F1BBC"/>
    <w:p w14:paraId="081101C7" w14:textId="77777777" w:rsidR="001F1BBC" w:rsidRPr="001F14B0" w:rsidRDefault="001F1BBC" w:rsidP="001F1BBC">
      <w:r w:rsidRPr="001F14B0">
        <w:rPr>
          <w:rStyle w:val="Pogrubienie"/>
          <w:b w:val="0"/>
          <w:bCs w:val="0"/>
        </w:rPr>
        <w:t xml:space="preserve">§ 3. 1. </w:t>
      </w:r>
      <w:r w:rsidRPr="001F14B0">
        <w:t>Pracami Komisji Konkursowej kieruje Przewodniczący.</w:t>
      </w:r>
    </w:p>
    <w:p w14:paraId="0F7DD177" w14:textId="77777777" w:rsidR="001F1BBC" w:rsidRPr="001F14B0" w:rsidRDefault="001F1BBC" w:rsidP="001F1BBC">
      <w:r w:rsidRPr="001F14B0">
        <w:t>2. Komisja Konkursowa działa na posiedzeniach.</w:t>
      </w:r>
    </w:p>
    <w:p w14:paraId="68D96F1C" w14:textId="77777777" w:rsidR="001F1BBC" w:rsidRPr="001F14B0" w:rsidRDefault="001F1BBC" w:rsidP="00FD5A6B">
      <w:pPr>
        <w:jc w:val="both"/>
      </w:pPr>
      <w:r w:rsidRPr="001F14B0">
        <w:t xml:space="preserve">3. Komisja konkursowa dokonuje opiniowania </w:t>
      </w:r>
      <w:r w:rsidR="00FD5A6B" w:rsidRPr="001F14B0">
        <w:t xml:space="preserve">tylko tych </w:t>
      </w:r>
      <w:r w:rsidRPr="001F14B0">
        <w:t xml:space="preserve">ofert, które spełniają wszystkie kryteria formalne wynikające z ogłoszonego konkursu. </w:t>
      </w:r>
    </w:p>
    <w:p w14:paraId="78887DCE" w14:textId="77777777" w:rsidR="00FD5A6B" w:rsidRPr="001F14B0" w:rsidRDefault="00FD5A6B" w:rsidP="008C0A0D">
      <w:pPr>
        <w:jc w:val="both"/>
      </w:pPr>
      <w:r w:rsidRPr="001F14B0">
        <w:t>4. Oceny zgodności oferty z kryteriami formalnymi dokonują wyznaczeni przez Wójta pracownicy Urzędu Gminy na podstawie Karty oceny formalnej oferty, stanowiącej załącznik Nr 1 do niniejszego Regulaminu.</w:t>
      </w:r>
    </w:p>
    <w:p w14:paraId="274F329C" w14:textId="77777777" w:rsidR="007266D7" w:rsidRPr="001F14B0" w:rsidRDefault="007266D7" w:rsidP="001F1BBC"/>
    <w:p w14:paraId="24555E5E" w14:textId="77777777" w:rsidR="007266D7" w:rsidRPr="001F14B0" w:rsidRDefault="007266D7" w:rsidP="00265F2C">
      <w:pPr>
        <w:jc w:val="both"/>
        <w:rPr>
          <w:rStyle w:val="Pogrubienie"/>
          <w:b w:val="0"/>
          <w:bCs w:val="0"/>
        </w:rPr>
      </w:pPr>
      <w:r w:rsidRPr="001F14B0">
        <w:rPr>
          <w:rStyle w:val="Pogrubienie"/>
          <w:b w:val="0"/>
          <w:bCs w:val="0"/>
        </w:rPr>
        <w:t xml:space="preserve">§ 4. </w:t>
      </w:r>
      <w:r w:rsidR="00265F2C" w:rsidRPr="001F14B0">
        <w:rPr>
          <w:rStyle w:val="Pogrubienie"/>
          <w:b w:val="0"/>
          <w:bCs w:val="0"/>
        </w:rPr>
        <w:t xml:space="preserve">1. </w:t>
      </w:r>
      <w:r w:rsidRPr="001F14B0">
        <w:rPr>
          <w:rStyle w:val="Pogrubienie"/>
          <w:b w:val="0"/>
          <w:bCs w:val="0"/>
        </w:rPr>
        <w:t xml:space="preserve">Członkowie Komisji Konkursowej, niezwłocznie po zapoznaniu się z podmiotami które złożyły oferty, składają pisemne oświadczenie o zaistnieniu lub braku </w:t>
      </w:r>
      <w:r w:rsidR="00DE4477" w:rsidRPr="001F14B0">
        <w:rPr>
          <w:rStyle w:val="Pogrubienie"/>
          <w:b w:val="0"/>
          <w:bCs w:val="0"/>
        </w:rPr>
        <w:t>za</w:t>
      </w:r>
      <w:r w:rsidRPr="001F14B0">
        <w:rPr>
          <w:rStyle w:val="Pogrubienie"/>
          <w:b w:val="0"/>
          <w:bCs w:val="0"/>
        </w:rPr>
        <w:t>istnienia okoliczności mogących wykluczyć ich z postęp</w:t>
      </w:r>
      <w:r w:rsidR="00DE4477" w:rsidRPr="001F14B0">
        <w:rPr>
          <w:rStyle w:val="Pogrubienie"/>
          <w:b w:val="0"/>
          <w:bCs w:val="0"/>
        </w:rPr>
        <w:t>owania w części dotyczącej opiniowania ofert na realizację zadań publicznych</w:t>
      </w:r>
      <w:r w:rsidRPr="001F14B0">
        <w:rPr>
          <w:rStyle w:val="Pogrubienie"/>
          <w:b w:val="0"/>
          <w:bCs w:val="0"/>
        </w:rPr>
        <w:t>. Wzór ośw</w:t>
      </w:r>
      <w:r w:rsidR="00FD5A6B" w:rsidRPr="001F14B0">
        <w:rPr>
          <w:rStyle w:val="Pogrubienie"/>
          <w:b w:val="0"/>
          <w:bCs w:val="0"/>
        </w:rPr>
        <w:t>iadczenia stanowi Załącznik Nr 2</w:t>
      </w:r>
      <w:r w:rsidRPr="001F14B0">
        <w:rPr>
          <w:rStyle w:val="Pogrubienie"/>
          <w:b w:val="0"/>
          <w:bCs w:val="0"/>
        </w:rPr>
        <w:t xml:space="preserve"> do niniejszego Regulaminu. </w:t>
      </w:r>
    </w:p>
    <w:p w14:paraId="7A1211DD" w14:textId="77777777" w:rsidR="000B71A8" w:rsidRPr="001F14B0" w:rsidRDefault="00DB422B" w:rsidP="005E1A0F">
      <w:pPr>
        <w:jc w:val="both"/>
        <w:rPr>
          <w:rStyle w:val="Pogrubienie"/>
          <w:b w:val="0"/>
          <w:bCs w:val="0"/>
        </w:rPr>
      </w:pPr>
      <w:r w:rsidRPr="001F14B0">
        <w:rPr>
          <w:rStyle w:val="Pogrubienie"/>
          <w:b w:val="0"/>
          <w:bCs w:val="0"/>
        </w:rPr>
        <w:t>2. Opiniując złożone oferty Komisja Konkursowa:</w:t>
      </w:r>
    </w:p>
    <w:p w14:paraId="224443B2" w14:textId="77777777" w:rsidR="00DB422B" w:rsidRPr="001F14B0" w:rsidRDefault="00DB422B" w:rsidP="00265F2C">
      <w:pPr>
        <w:jc w:val="both"/>
        <w:rPr>
          <w:rStyle w:val="Pogrubienie"/>
          <w:b w:val="0"/>
          <w:bCs w:val="0"/>
        </w:rPr>
      </w:pPr>
      <w:r w:rsidRPr="001F14B0">
        <w:rPr>
          <w:rStyle w:val="Pogrubienie"/>
          <w:b w:val="0"/>
          <w:bCs w:val="0"/>
        </w:rPr>
        <w:t>a) ocenia możliwość realizacji zadania przez organizację pozarządową oraz podmioty prowadzące działalność pożytku publicznego;</w:t>
      </w:r>
    </w:p>
    <w:p w14:paraId="2FE5D99C" w14:textId="77777777" w:rsidR="005E1A0F" w:rsidRPr="001F14B0" w:rsidRDefault="00DB422B" w:rsidP="005E1A0F">
      <w:pPr>
        <w:jc w:val="both"/>
        <w:rPr>
          <w:rStyle w:val="Pogrubienie"/>
          <w:b w:val="0"/>
          <w:bCs w:val="0"/>
        </w:rPr>
      </w:pPr>
      <w:r w:rsidRPr="001F14B0">
        <w:rPr>
          <w:rStyle w:val="Pogrubienie"/>
          <w:b w:val="0"/>
          <w:bCs w:val="0"/>
        </w:rPr>
        <w:t xml:space="preserve">b) ocenia przedstawioną kalkulację kosztów realizacji zadania, w tym w odniesieniu </w:t>
      </w:r>
      <w:r w:rsidR="005E1A0F" w:rsidRPr="001F14B0">
        <w:rPr>
          <w:rStyle w:val="Pogrubienie"/>
          <w:b w:val="0"/>
          <w:bCs w:val="0"/>
        </w:rPr>
        <w:br/>
      </w:r>
      <w:r w:rsidRPr="001F14B0">
        <w:rPr>
          <w:rStyle w:val="Pogrubienie"/>
          <w:b w:val="0"/>
          <w:bCs w:val="0"/>
        </w:rPr>
        <w:t>do zakresu rzeczowe</w:t>
      </w:r>
      <w:r w:rsidR="000B71A8" w:rsidRPr="001F14B0">
        <w:rPr>
          <w:rStyle w:val="Pogrubienie"/>
          <w:b w:val="0"/>
          <w:bCs w:val="0"/>
        </w:rPr>
        <w:t>go zadania</w:t>
      </w:r>
      <w:r w:rsidRPr="001F14B0">
        <w:rPr>
          <w:rStyle w:val="Pogrubienie"/>
          <w:b w:val="0"/>
          <w:bCs w:val="0"/>
        </w:rPr>
        <w:t>;</w:t>
      </w:r>
    </w:p>
    <w:p w14:paraId="1FD9F643" w14:textId="77777777" w:rsidR="005E1A0F" w:rsidRPr="001F14B0" w:rsidRDefault="000B71A8" w:rsidP="005E1A0F">
      <w:pPr>
        <w:jc w:val="both"/>
        <w:rPr>
          <w:sz w:val="23"/>
          <w:szCs w:val="23"/>
        </w:rPr>
      </w:pPr>
      <w:r w:rsidRPr="001F14B0">
        <w:rPr>
          <w:rStyle w:val="Pogrubienie"/>
          <w:b w:val="0"/>
          <w:bCs w:val="0"/>
        </w:rPr>
        <w:t xml:space="preserve">c) </w:t>
      </w:r>
      <w:r w:rsidRPr="001F14B0">
        <w:rPr>
          <w:sz w:val="23"/>
          <w:szCs w:val="23"/>
        </w:rPr>
        <w:t xml:space="preserve">ocenia proponowaną jakość wykonania zadania i kwalifikacje osób, przy udziale których organizacja pozarządowa lub podmioty prowadzące </w:t>
      </w:r>
      <w:r w:rsidRPr="001F14B0">
        <w:rPr>
          <w:rStyle w:val="Pogrubienie"/>
          <w:b w:val="0"/>
          <w:bCs w:val="0"/>
        </w:rPr>
        <w:t>działalność pożytku publicznego</w:t>
      </w:r>
      <w:r w:rsidRPr="001F14B0">
        <w:rPr>
          <w:sz w:val="23"/>
          <w:szCs w:val="23"/>
        </w:rPr>
        <w:t xml:space="preserve"> będą realizować zadanie publiczne;</w:t>
      </w:r>
    </w:p>
    <w:p w14:paraId="07C931D9" w14:textId="77777777" w:rsidR="000B71A8" w:rsidRPr="001F14B0" w:rsidRDefault="000B71A8" w:rsidP="005E1A0F">
      <w:pPr>
        <w:jc w:val="both"/>
      </w:pPr>
      <w:r w:rsidRPr="001F14B0">
        <w:rPr>
          <w:rStyle w:val="Pogrubienie"/>
          <w:b w:val="0"/>
          <w:bCs w:val="0"/>
        </w:rPr>
        <w:t xml:space="preserve">d) </w:t>
      </w:r>
      <w:r w:rsidR="005E1A0F" w:rsidRPr="001F14B0">
        <w:rPr>
          <w:sz w:val="23"/>
          <w:szCs w:val="23"/>
        </w:rPr>
        <w:t>uwzględnia</w:t>
      </w:r>
      <w:r w:rsidRPr="001F14B0">
        <w:rPr>
          <w:sz w:val="23"/>
          <w:szCs w:val="23"/>
        </w:rPr>
        <w:t xml:space="preserve"> zadeklarowany przez organizację pozarządową lub podmioty prowadzące </w:t>
      </w:r>
      <w:r w:rsidRPr="001F14B0">
        <w:rPr>
          <w:rStyle w:val="Pogrubienie"/>
          <w:b w:val="0"/>
          <w:bCs w:val="0"/>
        </w:rPr>
        <w:t>działalność pożytku publicznego</w:t>
      </w:r>
      <w:r w:rsidRPr="001F14B0">
        <w:rPr>
          <w:sz w:val="23"/>
          <w:szCs w:val="23"/>
        </w:rPr>
        <w:t xml:space="preserve"> udział środków finansowych własnych lub środków pozyskanych z innych źródeł na realizację zadania publicznego;</w:t>
      </w:r>
    </w:p>
    <w:p w14:paraId="4C8A0C93" w14:textId="77777777" w:rsidR="005E1A0F" w:rsidRPr="001F14B0" w:rsidRDefault="000B71A8" w:rsidP="005E1A0F">
      <w:pPr>
        <w:jc w:val="both"/>
        <w:rPr>
          <w:sz w:val="23"/>
          <w:szCs w:val="23"/>
        </w:rPr>
      </w:pPr>
      <w:r w:rsidRPr="001F14B0">
        <w:rPr>
          <w:rStyle w:val="Pogrubienie"/>
          <w:b w:val="0"/>
          <w:bCs w:val="0"/>
        </w:rPr>
        <w:t>e)</w:t>
      </w:r>
      <w:r w:rsidRPr="001F14B0">
        <w:rPr>
          <w:sz w:val="23"/>
          <w:szCs w:val="23"/>
        </w:rPr>
        <w:t xml:space="preserve"> </w:t>
      </w:r>
      <w:r w:rsidR="005E1A0F" w:rsidRPr="001F14B0">
        <w:rPr>
          <w:sz w:val="23"/>
          <w:szCs w:val="23"/>
        </w:rPr>
        <w:t>uwzględnia</w:t>
      </w:r>
      <w:r w:rsidRPr="001F14B0">
        <w:rPr>
          <w:sz w:val="23"/>
          <w:szCs w:val="23"/>
        </w:rPr>
        <w:t xml:space="preserve"> zadeklarowany przez organizację pozarządową lub podmioty prowadzące </w:t>
      </w:r>
      <w:r w:rsidRPr="001F14B0">
        <w:rPr>
          <w:rStyle w:val="Pogrubienie"/>
          <w:b w:val="0"/>
          <w:bCs w:val="0"/>
        </w:rPr>
        <w:t>działalność pożytku publicznego</w:t>
      </w:r>
      <w:r w:rsidRPr="001F14B0">
        <w:rPr>
          <w:sz w:val="23"/>
          <w:szCs w:val="23"/>
        </w:rPr>
        <w:t xml:space="preserve"> wkład rzeczowy, osobowy, w tym świadczenia wolontariuszy </w:t>
      </w:r>
      <w:r w:rsidR="005E1A0F" w:rsidRPr="001F14B0">
        <w:rPr>
          <w:sz w:val="23"/>
          <w:szCs w:val="23"/>
        </w:rPr>
        <w:br/>
      </w:r>
      <w:r w:rsidRPr="001F14B0">
        <w:rPr>
          <w:sz w:val="23"/>
          <w:szCs w:val="23"/>
        </w:rPr>
        <w:t>i pracę społeczną członków organizacji;</w:t>
      </w:r>
    </w:p>
    <w:p w14:paraId="67114CD3" w14:textId="77777777" w:rsidR="000B71A8" w:rsidRPr="001F14B0" w:rsidRDefault="005E1A0F" w:rsidP="005E1A0F">
      <w:pPr>
        <w:rPr>
          <w:rStyle w:val="Pogrubienie"/>
          <w:b w:val="0"/>
          <w:bCs w:val="0"/>
          <w:sz w:val="23"/>
          <w:szCs w:val="23"/>
        </w:rPr>
      </w:pPr>
      <w:r w:rsidRPr="001F14B0">
        <w:rPr>
          <w:sz w:val="23"/>
          <w:szCs w:val="23"/>
        </w:rPr>
        <w:t xml:space="preserve">f) uwzględnia analizę i ocenę realizacji zleconych zadań publicznych w przypadku organizacji pozarządowej lub podmiotów prowadzących </w:t>
      </w:r>
      <w:r w:rsidRPr="001F14B0">
        <w:rPr>
          <w:rStyle w:val="Pogrubienie"/>
          <w:b w:val="0"/>
          <w:bCs w:val="0"/>
        </w:rPr>
        <w:t>działalność pożytku publicznego</w:t>
      </w:r>
      <w:r w:rsidRPr="001F14B0">
        <w:rPr>
          <w:sz w:val="23"/>
          <w:szCs w:val="23"/>
        </w:rPr>
        <w:t>, które w latach poprzednich realizowały zlecone zadania publiczne, biorąc pod uwagę rzetelność i terminowość oraz sposób rozliczenia otrzymanych na ten cel środków;</w:t>
      </w:r>
      <w:r w:rsidRPr="001F14B0">
        <w:rPr>
          <w:sz w:val="23"/>
          <w:szCs w:val="23"/>
        </w:rPr>
        <w:br/>
      </w:r>
      <w:r w:rsidRPr="001F14B0">
        <w:rPr>
          <w:sz w:val="23"/>
          <w:szCs w:val="23"/>
        </w:rPr>
        <w:lastRenderedPageBreak/>
        <w:t xml:space="preserve">g) uwzględnia rekomendacje udzielone przez inne podmioty oraz udokumentowane partnerstwa pomiędzy  organizacją pozarządową lub podmiotem prowadzącym </w:t>
      </w:r>
      <w:r w:rsidRPr="001F14B0">
        <w:rPr>
          <w:rStyle w:val="Pogrubienie"/>
          <w:b w:val="0"/>
          <w:bCs w:val="0"/>
        </w:rPr>
        <w:t>działalność pożytku publicznego, a innymi partnerami;</w:t>
      </w:r>
      <w:r w:rsidRPr="001F14B0">
        <w:rPr>
          <w:rStyle w:val="Pogrubienie"/>
          <w:b w:val="0"/>
          <w:bCs w:val="0"/>
          <w:sz w:val="23"/>
          <w:szCs w:val="23"/>
        </w:rPr>
        <w:br/>
      </w:r>
      <w:r w:rsidRPr="001F14B0">
        <w:rPr>
          <w:rStyle w:val="Pogrubienie"/>
          <w:b w:val="0"/>
          <w:bCs w:val="0"/>
        </w:rPr>
        <w:t>h) ocenia zgodność merytoryczną zadania z dziedziną konkursu.</w:t>
      </w:r>
    </w:p>
    <w:p w14:paraId="1DBD2A4C" w14:textId="77777777" w:rsidR="00AA0225" w:rsidRPr="001F14B0" w:rsidRDefault="00DB422B" w:rsidP="00E20F47">
      <w:pPr>
        <w:jc w:val="both"/>
        <w:rPr>
          <w:rStyle w:val="Pogrubienie"/>
          <w:b w:val="0"/>
          <w:bCs w:val="0"/>
        </w:rPr>
      </w:pPr>
      <w:r w:rsidRPr="001F14B0">
        <w:rPr>
          <w:rStyle w:val="Pogrubienie"/>
          <w:b w:val="0"/>
          <w:bCs w:val="0"/>
        </w:rPr>
        <w:t>3</w:t>
      </w:r>
      <w:r w:rsidR="00B526C1" w:rsidRPr="001F14B0">
        <w:rPr>
          <w:rStyle w:val="Pogrubienie"/>
          <w:b w:val="0"/>
          <w:bCs w:val="0"/>
        </w:rPr>
        <w:t xml:space="preserve">. </w:t>
      </w:r>
      <w:r w:rsidRPr="001F14B0">
        <w:rPr>
          <w:rStyle w:val="Pogrubienie"/>
          <w:b w:val="0"/>
          <w:bCs w:val="0"/>
        </w:rPr>
        <w:t xml:space="preserve">Każdy z członków Komisji Konkursowej dokonuje indywidualnego opiniowania każdej </w:t>
      </w:r>
      <w:r w:rsidR="00AA0225" w:rsidRPr="001F14B0">
        <w:rPr>
          <w:rStyle w:val="Pogrubienie"/>
          <w:b w:val="0"/>
          <w:bCs w:val="0"/>
        </w:rPr>
        <w:br/>
      </w:r>
      <w:r w:rsidRPr="001F14B0">
        <w:rPr>
          <w:rStyle w:val="Pogrubienie"/>
          <w:b w:val="0"/>
          <w:bCs w:val="0"/>
        </w:rPr>
        <w:t xml:space="preserve">z ofert </w:t>
      </w:r>
      <w:r w:rsidR="00B526C1" w:rsidRPr="001F14B0">
        <w:rPr>
          <w:rStyle w:val="Pogrubienie"/>
          <w:b w:val="0"/>
          <w:bCs w:val="0"/>
        </w:rPr>
        <w:t xml:space="preserve">poprzez przyznanie określonej liczby punktów na </w:t>
      </w:r>
      <w:r w:rsidR="00E20F47" w:rsidRPr="001F14B0">
        <w:rPr>
          <w:rStyle w:val="Pogrubienie"/>
          <w:b w:val="0"/>
          <w:bCs w:val="0"/>
        </w:rPr>
        <w:t>Karcie oceny merytorycznej oferty, stanowiącej</w:t>
      </w:r>
      <w:r w:rsidR="00B526C1" w:rsidRPr="001F14B0">
        <w:rPr>
          <w:rStyle w:val="Pogrubienie"/>
          <w:b w:val="0"/>
          <w:bCs w:val="0"/>
        </w:rPr>
        <w:t xml:space="preserve"> Załącznik</w:t>
      </w:r>
      <w:r w:rsidR="008C0A0D" w:rsidRPr="001F14B0">
        <w:rPr>
          <w:rStyle w:val="Pogrubienie"/>
          <w:b w:val="0"/>
          <w:bCs w:val="0"/>
        </w:rPr>
        <w:t xml:space="preserve"> Nr 3 do niniejszego Regulaminu</w:t>
      </w:r>
      <w:r w:rsidRPr="001F14B0">
        <w:rPr>
          <w:rStyle w:val="Pogrubienie"/>
          <w:b w:val="0"/>
          <w:bCs w:val="0"/>
        </w:rPr>
        <w:t>.</w:t>
      </w:r>
    </w:p>
    <w:p w14:paraId="7D0C71CF" w14:textId="77777777" w:rsidR="005E1A0F" w:rsidRPr="001F14B0" w:rsidRDefault="00AA0225" w:rsidP="005E1A0F">
      <w:pPr>
        <w:widowControl w:val="0"/>
        <w:spacing w:after="120"/>
        <w:jc w:val="both"/>
        <w:rPr>
          <w:rStyle w:val="Pogrubienie"/>
          <w:rFonts w:eastAsia="Lucida Sans Unicode"/>
          <w:b w:val="0"/>
          <w:bCs w:val="0"/>
          <w:kern w:val="2"/>
          <w:lang w:eastAsia="pl-PL"/>
        </w:rPr>
      </w:pPr>
      <w:r w:rsidRPr="001F14B0">
        <w:rPr>
          <w:rFonts w:eastAsia="Lucida Sans Unicode"/>
          <w:kern w:val="2"/>
          <w:lang w:eastAsia="pl-PL"/>
        </w:rPr>
        <w:t xml:space="preserve">4. Komisja </w:t>
      </w:r>
      <w:r w:rsidR="007B794D" w:rsidRPr="001F14B0">
        <w:rPr>
          <w:rFonts w:eastAsia="Lucida Sans Unicode"/>
          <w:kern w:val="2"/>
          <w:lang w:eastAsia="pl-PL"/>
        </w:rPr>
        <w:t xml:space="preserve">Konkursowa </w:t>
      </w:r>
      <w:r w:rsidRPr="001F14B0">
        <w:rPr>
          <w:rFonts w:eastAsia="Lucida Sans Unicode"/>
          <w:kern w:val="2"/>
          <w:lang w:eastAsia="pl-PL"/>
        </w:rPr>
        <w:t xml:space="preserve">wypracowuje stanowisko, po zebraniu indywidualnych opinii członków Komisji wobec wszystkich ofert. </w:t>
      </w:r>
    </w:p>
    <w:p w14:paraId="617707FC" w14:textId="77777777" w:rsidR="00AA0225" w:rsidRPr="001F14B0" w:rsidRDefault="00AA0225" w:rsidP="005E1A0F">
      <w:pPr>
        <w:widowControl w:val="0"/>
        <w:spacing w:after="120"/>
        <w:jc w:val="both"/>
        <w:rPr>
          <w:rFonts w:eastAsia="Lucida Sans Unicode"/>
          <w:kern w:val="2"/>
          <w:lang w:eastAsia="pl-PL"/>
        </w:rPr>
      </w:pPr>
      <w:r w:rsidRPr="001F14B0">
        <w:rPr>
          <w:rStyle w:val="Pogrubienie"/>
          <w:b w:val="0"/>
          <w:bCs w:val="0"/>
        </w:rPr>
        <w:t>5.</w:t>
      </w:r>
      <w:r w:rsidRPr="001F14B0">
        <w:rPr>
          <w:rStyle w:val="Pogrubienie"/>
          <w:b w:val="0"/>
          <w:bCs w:val="0"/>
          <w:color w:val="FF0000"/>
        </w:rPr>
        <w:t xml:space="preserve"> </w:t>
      </w:r>
      <w:r w:rsidRPr="001F14B0">
        <w:rPr>
          <w:rFonts w:eastAsia="Lucida Sans Unicode"/>
          <w:kern w:val="2"/>
          <w:lang w:eastAsia="pl-PL"/>
        </w:rPr>
        <w:t xml:space="preserve">Za ofertę ocenioną pozytywnie uważa się każdą, która uzyska średnią ocenę Komisji Konkursowej powyżej 25 punktów w skali oceny od 0 do 50. </w:t>
      </w:r>
    </w:p>
    <w:p w14:paraId="2E7A3D11" w14:textId="77777777" w:rsidR="00AA0225" w:rsidRPr="001F14B0" w:rsidRDefault="00AA0225" w:rsidP="005E1A0F">
      <w:pPr>
        <w:widowControl w:val="0"/>
        <w:spacing w:after="120"/>
        <w:jc w:val="both"/>
        <w:rPr>
          <w:rStyle w:val="Pogrubienie"/>
          <w:rFonts w:eastAsia="Lucida Sans Unicode"/>
          <w:b w:val="0"/>
          <w:bCs w:val="0"/>
          <w:kern w:val="2"/>
          <w:lang w:eastAsia="pl-PL"/>
        </w:rPr>
      </w:pPr>
      <w:r w:rsidRPr="001F14B0">
        <w:rPr>
          <w:rFonts w:eastAsia="Lucida Sans Unicode"/>
          <w:kern w:val="2"/>
          <w:lang w:eastAsia="pl-PL"/>
        </w:rPr>
        <w:t>6. Do dofinansowania zostaną zaproponowane oferty według kolejności wynikającej                 z otrzymanej ilości punktów, odrębnie dla każdego rodzaju zadania.</w:t>
      </w:r>
    </w:p>
    <w:p w14:paraId="22858BF2" w14:textId="77777777" w:rsidR="007B794D" w:rsidRPr="001F14B0" w:rsidRDefault="00AA0225" w:rsidP="0008336E">
      <w:pPr>
        <w:suppressAutoHyphens w:val="0"/>
        <w:jc w:val="both"/>
      </w:pPr>
      <w:r w:rsidRPr="001F14B0">
        <w:rPr>
          <w:rStyle w:val="Pogrubienie"/>
          <w:b w:val="0"/>
          <w:bCs w:val="0"/>
        </w:rPr>
        <w:t>§ 5.</w:t>
      </w:r>
      <w:r w:rsidR="007B794D" w:rsidRPr="001F14B0">
        <w:rPr>
          <w:rStyle w:val="Pogrubienie"/>
          <w:b w:val="0"/>
          <w:bCs w:val="0"/>
        </w:rPr>
        <w:t xml:space="preserve"> 1. </w:t>
      </w:r>
      <w:r w:rsidR="007B794D" w:rsidRPr="001F14B0">
        <w:t>Komisja Konkursowa sporządza protokół z przebiegu postępowania i przedkłada go Wójtowi, który podejmuje ostateczną decyzję o sprawie wyboru ofert i wysokości przyznanej dotacji.</w:t>
      </w:r>
    </w:p>
    <w:p w14:paraId="7856836D" w14:textId="77777777" w:rsidR="007B794D" w:rsidRPr="001F14B0" w:rsidRDefault="007B794D" w:rsidP="0008336E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1F14B0">
        <w:t>2. Protokół sporządzony przez Komisję Konkursową powinien zawierać w szczególności:</w:t>
      </w:r>
    </w:p>
    <w:p w14:paraId="29FCD580" w14:textId="77777777" w:rsidR="007B794D" w:rsidRPr="001F14B0" w:rsidRDefault="007B794D" w:rsidP="0008336E">
      <w:pPr>
        <w:pStyle w:val="Akapitzlist"/>
        <w:numPr>
          <w:ilvl w:val="0"/>
          <w:numId w:val="3"/>
        </w:numPr>
        <w:suppressAutoHyphens w:val="0"/>
        <w:jc w:val="both"/>
      </w:pPr>
      <w:r w:rsidRPr="001F14B0">
        <w:t>oznaczenie miejsca i czasu rozpoczęcia oraz zakończenia postępowania;</w:t>
      </w:r>
    </w:p>
    <w:p w14:paraId="63974E5D" w14:textId="77777777" w:rsidR="007B794D" w:rsidRPr="001F14B0" w:rsidRDefault="007B794D" w:rsidP="0008336E">
      <w:pPr>
        <w:pStyle w:val="Akapitzlist"/>
        <w:numPr>
          <w:ilvl w:val="0"/>
          <w:numId w:val="3"/>
        </w:numPr>
        <w:suppressAutoHyphens w:val="0"/>
        <w:jc w:val="both"/>
      </w:pPr>
      <w:r w:rsidRPr="001F14B0">
        <w:t>imiona i nazwiska członków komisji;</w:t>
      </w:r>
    </w:p>
    <w:p w14:paraId="3EA62ED6" w14:textId="77777777" w:rsidR="007B794D" w:rsidRPr="001F14B0" w:rsidRDefault="007B794D" w:rsidP="0008336E">
      <w:pPr>
        <w:pStyle w:val="Akapitzlist"/>
        <w:numPr>
          <w:ilvl w:val="0"/>
          <w:numId w:val="3"/>
        </w:numPr>
        <w:suppressAutoHyphens w:val="0"/>
        <w:jc w:val="both"/>
      </w:pPr>
      <w:r w:rsidRPr="001F14B0">
        <w:t xml:space="preserve">wykaz oferentów ubiegających się o realizację zadania publicznego wraz z opinią </w:t>
      </w:r>
    </w:p>
    <w:p w14:paraId="085F948C" w14:textId="77777777" w:rsidR="007B794D" w:rsidRPr="001F14B0" w:rsidRDefault="007B794D" w:rsidP="0008336E">
      <w:pPr>
        <w:pStyle w:val="Akapitzlist"/>
        <w:numPr>
          <w:ilvl w:val="0"/>
          <w:numId w:val="3"/>
        </w:numPr>
        <w:suppressAutoHyphens w:val="0"/>
        <w:jc w:val="both"/>
      </w:pPr>
      <w:r w:rsidRPr="001F14B0">
        <w:t>o złożonych ofertach;</w:t>
      </w:r>
    </w:p>
    <w:p w14:paraId="55D2794D" w14:textId="77777777" w:rsidR="007B794D" w:rsidRPr="001F14B0" w:rsidRDefault="007B794D" w:rsidP="0008336E">
      <w:pPr>
        <w:pStyle w:val="Akapitzlist"/>
        <w:numPr>
          <w:ilvl w:val="0"/>
          <w:numId w:val="3"/>
        </w:numPr>
        <w:suppressAutoHyphens w:val="0"/>
        <w:jc w:val="both"/>
      </w:pPr>
      <w:r w:rsidRPr="001F14B0">
        <w:t>podpisy członków komisji konkursowej.</w:t>
      </w:r>
    </w:p>
    <w:p w14:paraId="068472E4" w14:textId="77777777" w:rsidR="007B794D" w:rsidRPr="001F14B0" w:rsidRDefault="007B794D" w:rsidP="0008336E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1F14B0">
        <w:rPr>
          <w:lang w:eastAsia="pl-PL"/>
        </w:rPr>
        <w:t>3.</w:t>
      </w:r>
      <w:r w:rsidR="0008336E" w:rsidRPr="001F14B0">
        <w:rPr>
          <w:lang w:eastAsia="pl-PL"/>
        </w:rPr>
        <w:t xml:space="preserve"> </w:t>
      </w:r>
      <w:r w:rsidRPr="001F14B0">
        <w:rPr>
          <w:lang w:eastAsia="pl-PL"/>
        </w:rPr>
        <w:t>Komisja Konkursowa w terminie 7 dni od zakończenia prac przekazuje całość dokumentacji konkursowej Wójtowi Gminy.</w:t>
      </w:r>
    </w:p>
    <w:p w14:paraId="2238483B" w14:textId="77777777" w:rsidR="007B794D" w:rsidRPr="001F14B0" w:rsidRDefault="007B794D" w:rsidP="007B794D">
      <w:pPr>
        <w:jc w:val="both"/>
        <w:rPr>
          <w:rStyle w:val="Pogrubienie"/>
          <w:b w:val="0"/>
          <w:bCs w:val="0"/>
          <w:color w:val="FF0000"/>
        </w:rPr>
      </w:pPr>
    </w:p>
    <w:p w14:paraId="6437CA23" w14:textId="77777777" w:rsidR="007B794D" w:rsidRPr="001F14B0" w:rsidRDefault="007B794D" w:rsidP="007B794D">
      <w:pPr>
        <w:jc w:val="both"/>
        <w:rPr>
          <w:rStyle w:val="Pogrubienie"/>
          <w:b w:val="0"/>
          <w:bCs w:val="0"/>
          <w:color w:val="FF0000"/>
        </w:rPr>
      </w:pPr>
    </w:p>
    <w:p w14:paraId="4B527E3A" w14:textId="77777777" w:rsidR="00265F2C" w:rsidRPr="001F14B0" w:rsidRDefault="00265F2C" w:rsidP="007B794D">
      <w:pPr>
        <w:jc w:val="both"/>
        <w:rPr>
          <w:rStyle w:val="Pogrubienie"/>
          <w:b w:val="0"/>
          <w:bCs w:val="0"/>
        </w:rPr>
      </w:pPr>
    </w:p>
    <w:p w14:paraId="36C144EC" w14:textId="472D2BC6" w:rsidR="00265F2C" w:rsidRDefault="00265F2C" w:rsidP="00DE4477"/>
    <w:p w14:paraId="2AF5370E" w14:textId="1C4DCBAF" w:rsidR="00C3259C" w:rsidRDefault="00C3259C" w:rsidP="00DE4477"/>
    <w:p w14:paraId="6F8BC9DE" w14:textId="60CC4CEC" w:rsidR="00C3259C" w:rsidRDefault="00C3259C" w:rsidP="00DE4477"/>
    <w:p w14:paraId="18AFDC91" w14:textId="2DAD708E" w:rsidR="00C3259C" w:rsidRDefault="00C3259C" w:rsidP="00DE4477"/>
    <w:p w14:paraId="71C3D52B" w14:textId="00D5CDCF" w:rsidR="00C3259C" w:rsidRDefault="00C3259C" w:rsidP="00DE4477"/>
    <w:p w14:paraId="254522FE" w14:textId="685C24DE" w:rsidR="00C3259C" w:rsidRDefault="00C3259C" w:rsidP="00DE4477"/>
    <w:p w14:paraId="31FF3FA3" w14:textId="2839306D" w:rsidR="00C3259C" w:rsidRDefault="00C3259C" w:rsidP="00DE4477"/>
    <w:p w14:paraId="350381C4" w14:textId="62961092" w:rsidR="00C3259C" w:rsidRDefault="00C3259C" w:rsidP="00DE4477"/>
    <w:p w14:paraId="32069F1C" w14:textId="4312C87E" w:rsidR="00C3259C" w:rsidRDefault="00C3259C" w:rsidP="00DE4477"/>
    <w:p w14:paraId="42A26303" w14:textId="6ABD50BD" w:rsidR="00C3259C" w:rsidRDefault="00C3259C" w:rsidP="00DE4477"/>
    <w:p w14:paraId="7BCF5D04" w14:textId="5D30540B" w:rsidR="00C3259C" w:rsidRDefault="00C3259C" w:rsidP="00DE4477"/>
    <w:p w14:paraId="221511EC" w14:textId="1D5D621A" w:rsidR="00C3259C" w:rsidRDefault="00C3259C" w:rsidP="00DE4477"/>
    <w:p w14:paraId="22895158" w14:textId="090264E7" w:rsidR="00C3259C" w:rsidRDefault="00C3259C" w:rsidP="00DE4477"/>
    <w:p w14:paraId="3BE5B3C8" w14:textId="762ECC88" w:rsidR="00C3259C" w:rsidRDefault="00C3259C" w:rsidP="00DE4477"/>
    <w:p w14:paraId="7C69652E" w14:textId="725B8593" w:rsidR="00C3259C" w:rsidRDefault="00C3259C" w:rsidP="00DE4477"/>
    <w:p w14:paraId="3C205FF3" w14:textId="410DB762" w:rsidR="00C3259C" w:rsidRDefault="00C3259C" w:rsidP="00DE4477"/>
    <w:p w14:paraId="4640F6BB" w14:textId="45462C64" w:rsidR="00C3259C" w:rsidRDefault="00C3259C" w:rsidP="00DE4477"/>
    <w:p w14:paraId="3021C49B" w14:textId="1A8044B4" w:rsidR="00C3259C" w:rsidRDefault="00C3259C" w:rsidP="00DE4477"/>
    <w:p w14:paraId="45D8716D" w14:textId="1B8439BE" w:rsidR="00C3259C" w:rsidRDefault="00C3259C" w:rsidP="00DE4477"/>
    <w:p w14:paraId="3AA7EB04" w14:textId="56EFCCBF" w:rsidR="00C3259C" w:rsidRDefault="00C3259C" w:rsidP="00DE4477"/>
    <w:p w14:paraId="488EA27D" w14:textId="22FC6CDB" w:rsidR="00C3259C" w:rsidRDefault="00C3259C" w:rsidP="00DE4477"/>
    <w:p w14:paraId="48E8C00F" w14:textId="241CE9A0" w:rsidR="00C3259C" w:rsidRDefault="00C3259C" w:rsidP="00DE4477"/>
    <w:p w14:paraId="238C6BD9" w14:textId="77777777" w:rsidR="00C3259C" w:rsidRDefault="00C3259C" w:rsidP="00C3259C">
      <w:pPr>
        <w:spacing w:before="100" w:beforeAutospacing="1" w:after="100" w:afterAutospacing="1"/>
        <w:ind w:left="15" w:hanging="283"/>
        <w:rPr>
          <w:rFonts w:asciiTheme="majorBidi" w:hAnsiTheme="majorBidi" w:cstheme="majorBidi"/>
          <w:b/>
          <w:bCs/>
          <w:sz w:val="20"/>
          <w:szCs w:val="20"/>
          <w:lang w:eastAsia="pl-PL"/>
        </w:rPr>
      </w:pPr>
    </w:p>
    <w:p w14:paraId="5D123713" w14:textId="77777777" w:rsidR="00C3259C" w:rsidRDefault="00C3259C" w:rsidP="00C3259C">
      <w:pPr>
        <w:spacing w:before="100" w:beforeAutospacing="1" w:after="100" w:afterAutospacing="1"/>
        <w:ind w:left="15" w:hanging="283"/>
        <w:jc w:val="right"/>
        <w:rPr>
          <w:rFonts w:asciiTheme="majorBidi" w:hAnsiTheme="majorBidi" w:cstheme="majorBidi"/>
          <w:b/>
          <w:bCs/>
          <w:sz w:val="20"/>
          <w:szCs w:val="20"/>
          <w:lang w:eastAsia="pl-PL"/>
        </w:rPr>
      </w:pPr>
      <w:r>
        <w:rPr>
          <w:rFonts w:asciiTheme="majorBidi" w:hAnsiTheme="majorBidi" w:cstheme="majorBidi"/>
          <w:b/>
          <w:bCs/>
          <w:sz w:val="20"/>
          <w:szCs w:val="20"/>
          <w:lang w:eastAsia="pl-PL"/>
        </w:rPr>
        <w:t>Załącznik Nr 1 do Regulaminu Pracy Komisji Konkursowej</w:t>
      </w:r>
    </w:p>
    <w:p w14:paraId="1ED7CC8A" w14:textId="77777777" w:rsidR="00C3259C" w:rsidRDefault="00C3259C" w:rsidP="00C3259C">
      <w:pPr>
        <w:spacing w:before="100" w:beforeAutospacing="1" w:after="100" w:afterAutospacing="1"/>
        <w:ind w:left="15" w:hanging="283"/>
        <w:jc w:val="center"/>
        <w:rPr>
          <w:rFonts w:asciiTheme="majorBidi" w:hAnsiTheme="majorBidi" w:cstheme="majorBidi"/>
          <w:b/>
          <w:bCs/>
          <w:sz w:val="20"/>
          <w:szCs w:val="20"/>
          <w:lang w:eastAsia="pl-PL"/>
        </w:rPr>
      </w:pPr>
      <w:r>
        <w:rPr>
          <w:rFonts w:asciiTheme="majorBidi" w:hAnsiTheme="majorBidi" w:cstheme="majorBidi"/>
          <w:b/>
          <w:bCs/>
          <w:sz w:val="20"/>
          <w:szCs w:val="20"/>
          <w:lang w:eastAsia="pl-PL"/>
        </w:rPr>
        <w:t>„Karta oceny formalnej oferty”</w:t>
      </w:r>
    </w:p>
    <w:p w14:paraId="57CE8E8B" w14:textId="77777777" w:rsidR="00C3259C" w:rsidRDefault="00C3259C" w:rsidP="00C3259C">
      <w:pPr>
        <w:widowControl w:val="0"/>
        <w:spacing w:after="120" w:line="360" w:lineRule="auto"/>
        <w:ind w:left="284" w:hanging="28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Nazwa oferenta……………………………………………………………………………………………………</w:t>
      </w:r>
    </w:p>
    <w:p w14:paraId="2A3F3E1E" w14:textId="77777777" w:rsidR="00C3259C" w:rsidRDefault="00C3259C" w:rsidP="00C3259C">
      <w:pPr>
        <w:widowControl w:val="0"/>
        <w:spacing w:after="120" w:line="360" w:lineRule="auto"/>
        <w:ind w:left="284" w:hanging="28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Tytuł zadania publicznego……………………………………………………………………………..…………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4960"/>
        <w:gridCol w:w="727"/>
        <w:gridCol w:w="3062"/>
      </w:tblGrid>
      <w:tr w:rsidR="00C3259C" w14:paraId="3F69AF63" w14:textId="77777777" w:rsidTr="00C3259C">
        <w:trPr>
          <w:trHeight w:val="145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73ED3A6" w14:textId="77777777" w:rsidR="00C3259C" w:rsidRDefault="00C3259C">
            <w:pPr>
              <w:widowControl w:val="0"/>
              <w:suppressLineNumbers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04A5D79" w14:textId="77777777" w:rsidR="00C3259C" w:rsidRDefault="00C3259C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 xml:space="preserve">Kryterium 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FF0C073" w14:textId="77777777" w:rsidR="00C3259C" w:rsidRDefault="00C3259C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napToGrid w:val="0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213DF49" w14:textId="77777777" w:rsidR="00C3259C" w:rsidRDefault="00C3259C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Możliwość uzupełnienia</w:t>
            </w:r>
          </w:p>
        </w:tc>
      </w:tr>
      <w:tr w:rsidR="00C3259C" w14:paraId="15DE189A" w14:textId="77777777" w:rsidTr="00C3259C">
        <w:trPr>
          <w:trHeight w:val="14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47A47D3" w14:textId="77777777" w:rsidR="00C3259C" w:rsidRDefault="00C3259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22241D7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Czy oferta złożona została w terminie wskazanym </w:t>
            </w: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br/>
              <w:t>w ogłoszeniu o konkursie?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744CD4B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5847736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C3259C" w14:paraId="3F5BC71D" w14:textId="77777777" w:rsidTr="00C3259C">
        <w:trPr>
          <w:trHeight w:val="14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4629873" w14:textId="77777777" w:rsidR="00C3259C" w:rsidRDefault="00C3259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57F38B6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oferta złożona na właściwym formularzu wskazanym w ogłoszeniu o konkursie?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CAF7C28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33ABC6F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C3259C" w14:paraId="2D4D32F1" w14:textId="77777777" w:rsidTr="00C3259C">
        <w:trPr>
          <w:trHeight w:val="14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EF286BE" w14:textId="77777777" w:rsidR="00C3259C" w:rsidRDefault="00C3259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927ED61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oferta podpisana została przez upoważnione do tego osoby zgodnie z zapisami statutu i KRS?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BCA9196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53FD7F8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Do uzupełnienia w ciągu 3 dni od otrzymania informacji</w:t>
            </w:r>
          </w:p>
        </w:tc>
      </w:tr>
      <w:tr w:rsidR="00C3259C" w14:paraId="35D49306" w14:textId="77777777" w:rsidTr="00C3259C">
        <w:trPr>
          <w:trHeight w:val="14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5A8061F" w14:textId="77777777" w:rsidR="00C3259C" w:rsidRDefault="00C3259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9FF7A14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wszystkie wymagane komórki formularza zostały uzupełnione?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8FB082F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175F8BF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Do uzupełnienia w ciągu 3 dni od otrzymania informacji</w:t>
            </w:r>
          </w:p>
        </w:tc>
      </w:tr>
      <w:tr w:rsidR="00C3259C" w14:paraId="06CF4575" w14:textId="77777777" w:rsidTr="00C3259C">
        <w:trPr>
          <w:trHeight w:val="36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7192CA4" w14:textId="77777777" w:rsidR="00C3259C" w:rsidRDefault="00C3259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BD252CA" w14:textId="77777777" w:rsidR="00C3259C" w:rsidRDefault="00C3259C">
            <w:pPr>
              <w:widowControl w:val="0"/>
              <w:suppressLineNumbers/>
              <w:pBdr>
                <w:top w:val="single" w:sz="4" w:space="1" w:color="auto"/>
                <w:bottom w:val="single" w:sz="4" w:space="1" w:color="auto"/>
                <w:right w:val="single" w:sz="8" w:space="5" w:color="000000"/>
              </w:pBdr>
              <w:shd w:val="clear" w:color="auto" w:fill="FFFFFF" w:themeFill="background1"/>
              <w:snapToGrid w:val="0"/>
              <w:spacing w:after="283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                   Czy budżet w formularzu został poprawnie przeliczony?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EBEE69A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CA165E7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Do uzupełnienia w ciągu 3 dni od otrzymania informacji</w:t>
            </w:r>
          </w:p>
        </w:tc>
      </w:tr>
      <w:tr w:rsidR="00C3259C" w14:paraId="212EF083" w14:textId="77777777" w:rsidTr="00C3259C">
        <w:trPr>
          <w:trHeight w:val="858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8A85AC4" w14:textId="77777777" w:rsidR="00C3259C" w:rsidRDefault="00C3259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DAEF30F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                   Czy oferta zawiera wszystkie wymagane załączniki?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BAF68D4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35579D0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Do uzupełnienia w ciągu 3 dni od otrzymania informacji</w:t>
            </w:r>
          </w:p>
        </w:tc>
      </w:tr>
      <w:tr w:rsidR="00C3259C" w14:paraId="1A04EAB6" w14:textId="77777777" w:rsidTr="00C3259C">
        <w:trPr>
          <w:trHeight w:val="787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0CDA42A" w14:textId="77777777" w:rsidR="00C3259C" w:rsidRDefault="00C3259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C1F992E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                    Czy oferta jest odpowiedzią na ogłoszony konkurs?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3443CD9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BDF2114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C3259C" w14:paraId="2845DF46" w14:textId="77777777" w:rsidTr="00C3259C">
        <w:trPr>
          <w:trHeight w:val="799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9AD17EA" w14:textId="77777777" w:rsidR="00C3259C" w:rsidRDefault="00C3259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07B5702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podmiot składający ofertę jest uprawniony do jej złożenia zgodnie z ogłoszeniem o konkursie?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6C5A9E3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8135237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C3259C" w14:paraId="29111958" w14:textId="77777777" w:rsidTr="00C3259C">
        <w:trPr>
          <w:trHeight w:val="513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B934B5C" w14:textId="77777777" w:rsidR="00C3259C" w:rsidRDefault="00C3259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CBED479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zadanie, którego dotyczy oferta, jest objęte celami statutowymi organizacji składającej ofertę?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FEA0DCF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1208EC0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C3259C" w14:paraId="2AAEEE39" w14:textId="77777777" w:rsidTr="00C3259C">
        <w:trPr>
          <w:trHeight w:val="513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0060449" w14:textId="77777777" w:rsidR="00C3259C" w:rsidRDefault="00C3259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1DF2AA7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oferta zawiera właściwy udział procentowy środków własnych?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974231A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773A5DC" w14:textId="77777777" w:rsidR="00C3259C" w:rsidRDefault="00C3259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</w:tbl>
    <w:p w14:paraId="13F5B995" w14:textId="77777777" w:rsidR="00C3259C" w:rsidRDefault="00C3259C" w:rsidP="00C3259C">
      <w:pPr>
        <w:widowControl w:val="0"/>
        <w:spacing w:after="120"/>
        <w:jc w:val="both"/>
        <w:rPr>
          <w:rFonts w:asciiTheme="majorBidi" w:eastAsia="Lucida Sans Unicode" w:hAnsiTheme="majorBidi" w:cstheme="majorBidi"/>
          <w:b/>
          <w:bCs/>
          <w:kern w:val="2"/>
          <w:sz w:val="20"/>
          <w:szCs w:val="20"/>
          <w:lang w:eastAsia="pl-PL"/>
        </w:rPr>
      </w:pPr>
      <w:r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Oferta spełnia wymogi formalne i podlega ocenie merytorycznej/oferta nie spełnia wymogów formalnych i nie podlega ocenie merytorycznej </w:t>
      </w:r>
      <w:r>
        <w:rPr>
          <w:rFonts w:asciiTheme="majorBidi" w:eastAsia="Lucida Sans Unicode" w:hAnsiTheme="majorBidi" w:cstheme="majorBidi"/>
          <w:b/>
          <w:bCs/>
          <w:i/>
          <w:iCs/>
          <w:kern w:val="2"/>
          <w:sz w:val="20"/>
          <w:szCs w:val="20"/>
          <w:u w:val="single"/>
          <w:lang w:eastAsia="pl-PL"/>
        </w:rPr>
        <w:t>(niepotrzebne skreślić)</w:t>
      </w:r>
    </w:p>
    <w:p w14:paraId="54DD376F" w14:textId="77777777" w:rsidR="00C3259C" w:rsidRDefault="00C3259C" w:rsidP="00C3259C">
      <w:pPr>
        <w:widowControl w:val="0"/>
        <w:spacing w:after="120" w:line="360" w:lineRule="auto"/>
        <w:ind w:left="4248"/>
        <w:jc w:val="both"/>
        <w:rPr>
          <w:rFonts w:asciiTheme="majorBidi" w:eastAsia="Lucida Sans Unicode" w:hAnsiTheme="majorBidi" w:cstheme="majorBidi"/>
          <w:i/>
          <w:iCs/>
          <w:kern w:val="2"/>
          <w:sz w:val="20"/>
          <w:szCs w:val="20"/>
          <w:lang w:eastAsia="pl-PL"/>
        </w:rPr>
      </w:pPr>
      <w:r>
        <w:rPr>
          <w:rFonts w:asciiTheme="majorBidi" w:eastAsia="Lucida Sans Unicode" w:hAnsiTheme="majorBidi" w:cstheme="majorBidi"/>
          <w:i/>
          <w:iCs/>
          <w:kern w:val="2"/>
          <w:sz w:val="20"/>
          <w:szCs w:val="20"/>
          <w:lang w:eastAsia="pl-PL"/>
        </w:rPr>
        <w:t>Podpisy pracowników dokonujących oceny:</w:t>
      </w:r>
    </w:p>
    <w:p w14:paraId="45A480E7" w14:textId="543B71C5" w:rsidR="00C3259C" w:rsidRDefault="00C3259C" w:rsidP="00C3259C">
      <w:pPr>
        <w:spacing w:before="100" w:beforeAutospacing="1" w:after="100" w:afterAutospacing="1" w:line="360" w:lineRule="auto"/>
        <w:jc w:val="both"/>
        <w:rPr>
          <w:rFonts w:asciiTheme="majorBidi" w:eastAsia="Lucida Sans Unicode" w:hAnsiTheme="majorBidi" w:cstheme="majorBidi"/>
          <w:kern w:val="2"/>
          <w:lang w:eastAsia="pl-PL"/>
        </w:rPr>
      </w:pPr>
    </w:p>
    <w:p w14:paraId="0788704E" w14:textId="18491CBB" w:rsidR="00C3259C" w:rsidRDefault="00C3259C" w:rsidP="00C3259C">
      <w:pPr>
        <w:spacing w:before="100" w:beforeAutospacing="1" w:after="100" w:afterAutospacing="1" w:line="360" w:lineRule="auto"/>
        <w:jc w:val="both"/>
        <w:rPr>
          <w:rFonts w:asciiTheme="majorBidi" w:eastAsia="Lucida Sans Unicode" w:hAnsiTheme="majorBidi" w:cstheme="majorBidi"/>
          <w:kern w:val="2"/>
          <w:lang w:eastAsia="pl-PL"/>
        </w:rPr>
      </w:pPr>
    </w:p>
    <w:p w14:paraId="3F493B8F" w14:textId="77777777" w:rsidR="00C3259C" w:rsidRPr="00883F18" w:rsidRDefault="00C3259C" w:rsidP="00C3259C">
      <w:pPr>
        <w:pStyle w:val="Styl"/>
        <w:spacing w:line="225" w:lineRule="exact"/>
        <w:jc w:val="right"/>
        <w:rPr>
          <w:b/>
          <w:sz w:val="20"/>
          <w:szCs w:val="20"/>
        </w:rPr>
      </w:pPr>
      <w:r w:rsidRPr="00883F18">
        <w:rPr>
          <w:b/>
          <w:sz w:val="20"/>
          <w:szCs w:val="20"/>
        </w:rPr>
        <w:lastRenderedPageBreak/>
        <w:t>Załącznik Nr 2 do Regulaminu Pracy Komisji Konkursowej</w:t>
      </w:r>
    </w:p>
    <w:p w14:paraId="777EBC68" w14:textId="77777777" w:rsidR="00C3259C" w:rsidRPr="0095412E" w:rsidRDefault="00C3259C" w:rsidP="00C3259C">
      <w:pPr>
        <w:pStyle w:val="Styl"/>
        <w:spacing w:line="225" w:lineRule="exact"/>
        <w:jc w:val="center"/>
        <w:rPr>
          <w:b/>
          <w:sz w:val="28"/>
          <w:szCs w:val="28"/>
        </w:rPr>
      </w:pPr>
    </w:p>
    <w:p w14:paraId="540ECB5B" w14:textId="77777777" w:rsidR="00C3259C" w:rsidRPr="0095412E" w:rsidRDefault="00C3259C" w:rsidP="00C3259C">
      <w:pPr>
        <w:pStyle w:val="Styl"/>
        <w:spacing w:line="225" w:lineRule="exact"/>
        <w:jc w:val="center"/>
        <w:rPr>
          <w:b/>
          <w:sz w:val="28"/>
          <w:szCs w:val="28"/>
        </w:rPr>
      </w:pPr>
    </w:p>
    <w:p w14:paraId="569C3959" w14:textId="77777777" w:rsidR="00C3259C" w:rsidRPr="0095412E" w:rsidRDefault="00C3259C" w:rsidP="00C3259C">
      <w:pPr>
        <w:pStyle w:val="Styl"/>
        <w:spacing w:line="225" w:lineRule="exact"/>
        <w:jc w:val="center"/>
        <w:rPr>
          <w:b/>
          <w:sz w:val="28"/>
          <w:szCs w:val="28"/>
        </w:rPr>
      </w:pPr>
    </w:p>
    <w:p w14:paraId="4250FCA0" w14:textId="77777777" w:rsidR="00C3259C" w:rsidRPr="0095412E" w:rsidRDefault="00C3259C" w:rsidP="00C3259C">
      <w:pPr>
        <w:pStyle w:val="Styl"/>
        <w:spacing w:line="225" w:lineRule="exact"/>
        <w:jc w:val="center"/>
        <w:rPr>
          <w:b/>
          <w:sz w:val="28"/>
          <w:szCs w:val="28"/>
        </w:rPr>
      </w:pPr>
    </w:p>
    <w:p w14:paraId="37F8522E" w14:textId="77777777" w:rsidR="00C3259C" w:rsidRPr="0095412E" w:rsidRDefault="00C3259C" w:rsidP="00C3259C">
      <w:pPr>
        <w:pStyle w:val="Styl"/>
        <w:spacing w:line="225" w:lineRule="exact"/>
        <w:jc w:val="center"/>
        <w:rPr>
          <w:b/>
          <w:sz w:val="28"/>
          <w:szCs w:val="28"/>
        </w:rPr>
      </w:pPr>
    </w:p>
    <w:p w14:paraId="4C757033" w14:textId="77777777" w:rsidR="00C3259C" w:rsidRPr="0095412E" w:rsidRDefault="00C3259C" w:rsidP="00C3259C">
      <w:pPr>
        <w:pStyle w:val="Styl"/>
        <w:spacing w:line="225" w:lineRule="exact"/>
        <w:jc w:val="center"/>
        <w:rPr>
          <w:b/>
          <w:sz w:val="28"/>
          <w:szCs w:val="28"/>
        </w:rPr>
      </w:pPr>
      <w:r w:rsidRPr="0095412E">
        <w:rPr>
          <w:b/>
          <w:sz w:val="28"/>
          <w:szCs w:val="28"/>
        </w:rPr>
        <w:t>OŚWIADCZENIE</w:t>
      </w:r>
    </w:p>
    <w:p w14:paraId="505E24ED" w14:textId="77777777" w:rsidR="00C3259C" w:rsidRPr="0095412E" w:rsidRDefault="00C3259C" w:rsidP="00C3259C">
      <w:pPr>
        <w:pStyle w:val="Styl"/>
        <w:spacing w:line="225" w:lineRule="exact"/>
      </w:pPr>
    </w:p>
    <w:p w14:paraId="46BB6E1E" w14:textId="77777777" w:rsidR="00C3259C" w:rsidRPr="0095412E" w:rsidRDefault="00C3259C" w:rsidP="00C3259C">
      <w:pPr>
        <w:pStyle w:val="Styl"/>
        <w:spacing w:line="225" w:lineRule="exact"/>
      </w:pPr>
    </w:p>
    <w:p w14:paraId="1F7C3C75" w14:textId="77777777" w:rsidR="00C3259C" w:rsidRPr="0095412E" w:rsidRDefault="00C3259C" w:rsidP="00C3259C">
      <w:pPr>
        <w:pStyle w:val="Styl"/>
        <w:spacing w:line="225" w:lineRule="exact"/>
      </w:pPr>
    </w:p>
    <w:p w14:paraId="7C2819E2" w14:textId="77777777" w:rsidR="00C3259C" w:rsidRPr="0095412E" w:rsidRDefault="00C3259C" w:rsidP="00C3259C">
      <w:pPr>
        <w:pStyle w:val="Styl"/>
        <w:spacing w:line="225" w:lineRule="exact"/>
        <w:rPr>
          <w:sz w:val="20"/>
          <w:szCs w:val="20"/>
        </w:rPr>
      </w:pPr>
      <w:r w:rsidRPr="0095412E">
        <w:t>Ja ……………………………………………..………data urodzenia …………………………</w:t>
      </w:r>
    </w:p>
    <w:p w14:paraId="2975FAF3" w14:textId="77777777" w:rsidR="00C3259C" w:rsidRPr="0095412E" w:rsidRDefault="00C3259C" w:rsidP="00C3259C">
      <w:pPr>
        <w:pStyle w:val="Styl"/>
        <w:rPr>
          <w:i/>
          <w:iCs/>
        </w:rPr>
      </w:pPr>
      <w:r w:rsidRPr="0095412E">
        <w:rPr>
          <w:i/>
          <w:iCs/>
        </w:rPr>
        <w:t xml:space="preserve">                                  (imię </w:t>
      </w:r>
      <w:r w:rsidRPr="0095412E">
        <w:rPr>
          <w:i/>
          <w:iCs/>
          <w:w w:val="106"/>
        </w:rPr>
        <w:t xml:space="preserve">i </w:t>
      </w:r>
      <w:r w:rsidRPr="0095412E">
        <w:rPr>
          <w:i/>
          <w:iCs/>
        </w:rPr>
        <w:t xml:space="preserve">nazwisko) </w:t>
      </w:r>
    </w:p>
    <w:p w14:paraId="2E28FBE5" w14:textId="77777777" w:rsidR="00C3259C" w:rsidRPr="0095412E" w:rsidRDefault="00C3259C" w:rsidP="00C3259C">
      <w:pPr>
        <w:pStyle w:val="Styl"/>
        <w:ind w:left="1420"/>
        <w:rPr>
          <w:i/>
          <w:iCs/>
        </w:rPr>
      </w:pPr>
    </w:p>
    <w:p w14:paraId="75543BD5" w14:textId="77777777" w:rsidR="00C3259C" w:rsidRPr="0095412E" w:rsidRDefault="00C3259C" w:rsidP="00C3259C">
      <w:pPr>
        <w:pStyle w:val="Styl"/>
        <w:tabs>
          <w:tab w:val="left" w:leader="dot" w:pos="2596"/>
          <w:tab w:val="left" w:leader="dot" w:pos="6316"/>
          <w:tab w:val="left" w:leader="dot" w:pos="7636"/>
          <w:tab w:val="left" w:leader="dot" w:pos="8908"/>
        </w:tabs>
        <w:spacing w:line="427" w:lineRule="exact"/>
      </w:pPr>
      <w:r w:rsidRPr="0095412E">
        <w:t>zgłoszony przez .</w:t>
      </w:r>
      <w:r w:rsidRPr="0095412E">
        <w:tab/>
        <w:t>.</w:t>
      </w:r>
      <w:r w:rsidRPr="0095412E">
        <w:tab/>
        <w:t>……………………….........</w:t>
      </w:r>
    </w:p>
    <w:p w14:paraId="3B884AB2" w14:textId="77777777" w:rsidR="00C3259C" w:rsidRPr="0095412E" w:rsidRDefault="00C3259C" w:rsidP="00C3259C">
      <w:pPr>
        <w:pStyle w:val="Styl"/>
        <w:tabs>
          <w:tab w:val="left" w:leader="dot" w:pos="2596"/>
          <w:tab w:val="left" w:leader="dot" w:pos="6316"/>
          <w:tab w:val="left" w:leader="dot" w:pos="7636"/>
          <w:tab w:val="left" w:leader="dot" w:pos="8908"/>
        </w:tabs>
        <w:spacing w:line="427" w:lineRule="exact"/>
      </w:pPr>
    </w:p>
    <w:p w14:paraId="76A6734A" w14:textId="77777777" w:rsidR="00C3259C" w:rsidRPr="0095412E" w:rsidRDefault="00C3259C" w:rsidP="00C3259C">
      <w:pPr>
        <w:pStyle w:val="Styl"/>
        <w:tabs>
          <w:tab w:val="left" w:leader="dot" w:pos="2596"/>
          <w:tab w:val="left" w:leader="dot" w:pos="6316"/>
          <w:tab w:val="left" w:leader="dot" w:pos="7636"/>
          <w:tab w:val="left" w:leader="dot" w:pos="8908"/>
        </w:tabs>
        <w:spacing w:line="427" w:lineRule="exact"/>
      </w:pPr>
      <w:r w:rsidRPr="0095412E">
        <w:t xml:space="preserve">…………………………………………………………………………………………….……. </w:t>
      </w:r>
    </w:p>
    <w:p w14:paraId="6AA1DBE9" w14:textId="77777777" w:rsidR="00C3259C" w:rsidRPr="0095412E" w:rsidRDefault="00C3259C" w:rsidP="00C3259C">
      <w:pPr>
        <w:pStyle w:val="Styl"/>
        <w:ind w:left="198"/>
        <w:jc w:val="center"/>
        <w:rPr>
          <w:i/>
          <w:iCs/>
        </w:rPr>
      </w:pPr>
      <w:r w:rsidRPr="0095412E">
        <w:rPr>
          <w:i/>
          <w:iCs/>
        </w:rPr>
        <w:t xml:space="preserve">(nazwa organizacji/podmiotu wymienionego w art. </w:t>
      </w:r>
      <w:r w:rsidRPr="0095412E">
        <w:rPr>
          <w:w w:val="119"/>
        </w:rPr>
        <w:t xml:space="preserve">3 </w:t>
      </w:r>
      <w:r w:rsidRPr="0095412E">
        <w:rPr>
          <w:i/>
          <w:iCs/>
        </w:rPr>
        <w:t xml:space="preserve">ust. </w:t>
      </w:r>
      <w:r w:rsidRPr="0095412E">
        <w:rPr>
          <w:w w:val="119"/>
        </w:rPr>
        <w:t xml:space="preserve">3 </w:t>
      </w:r>
      <w:r w:rsidRPr="0095412E">
        <w:rPr>
          <w:i/>
          <w:iCs/>
        </w:rPr>
        <w:t xml:space="preserve">ustawy o działalności pożytku publicznego </w:t>
      </w:r>
      <w:r w:rsidRPr="0095412E">
        <w:rPr>
          <w:i/>
          <w:w w:val="200"/>
        </w:rPr>
        <w:t>i</w:t>
      </w:r>
      <w:r w:rsidRPr="0095412E">
        <w:rPr>
          <w:w w:val="200"/>
        </w:rPr>
        <w:t xml:space="preserve"> </w:t>
      </w:r>
      <w:r w:rsidRPr="0095412E">
        <w:rPr>
          <w:i/>
          <w:iCs/>
        </w:rPr>
        <w:t>o wolontariacie)</w:t>
      </w:r>
    </w:p>
    <w:p w14:paraId="5E7E6790" w14:textId="77777777" w:rsidR="00C3259C" w:rsidRPr="0095412E" w:rsidRDefault="00C3259C" w:rsidP="00C3259C">
      <w:pPr>
        <w:pStyle w:val="Styl"/>
        <w:spacing w:line="273" w:lineRule="exact"/>
        <w:ind w:left="14"/>
      </w:pPr>
    </w:p>
    <w:p w14:paraId="3257EB0F" w14:textId="77777777" w:rsidR="00C3259C" w:rsidRPr="0095412E" w:rsidRDefault="00C3259C" w:rsidP="00C3259C">
      <w:pPr>
        <w:pStyle w:val="Styl"/>
        <w:spacing w:line="273" w:lineRule="exact"/>
        <w:jc w:val="both"/>
      </w:pPr>
      <w:r w:rsidRPr="0095412E">
        <w:t>do bazy kandydatów na członków komisji konkursowych w otwartych konkursach ofert realizowanych w trybie ustawy.</w:t>
      </w:r>
    </w:p>
    <w:p w14:paraId="71E17FEE" w14:textId="77777777" w:rsidR="00C3259C" w:rsidRPr="0095412E" w:rsidRDefault="00C3259C" w:rsidP="00C32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2F5B35C" w14:textId="77777777" w:rsidR="00C3259C" w:rsidRPr="0095412E" w:rsidRDefault="00C3259C" w:rsidP="00C32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6EED1D2" w14:textId="77777777" w:rsidR="00C3259C" w:rsidRPr="0095412E" w:rsidRDefault="00C3259C" w:rsidP="00C32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pl-PL"/>
        </w:rPr>
      </w:pPr>
      <w:r w:rsidRPr="0095412E">
        <w:rPr>
          <w:b/>
        </w:rPr>
        <w:t>oświadczam, że</w:t>
      </w:r>
      <w:r w:rsidRPr="0095412E">
        <w:rPr>
          <w:sz w:val="20"/>
          <w:szCs w:val="20"/>
          <w:lang w:eastAsia="pl-PL"/>
        </w:rPr>
        <w:t>*</w:t>
      </w:r>
    </w:p>
    <w:p w14:paraId="22F459CE" w14:textId="77777777" w:rsidR="00C3259C" w:rsidRPr="0095412E" w:rsidRDefault="00C3259C" w:rsidP="00C3259C">
      <w:pPr>
        <w:pStyle w:val="Styl"/>
        <w:spacing w:line="504" w:lineRule="exact"/>
        <w:ind w:left="3739"/>
        <w:rPr>
          <w:b/>
        </w:rPr>
      </w:pPr>
      <w:r w:rsidRPr="0095412E">
        <w:rPr>
          <w:b/>
        </w:rPr>
        <w:t xml:space="preserve"> </w:t>
      </w:r>
    </w:p>
    <w:p w14:paraId="1325F8A0" w14:textId="77777777" w:rsidR="00C3259C" w:rsidRPr="0095412E" w:rsidRDefault="00C3259C" w:rsidP="00C3259C">
      <w:pPr>
        <w:pStyle w:val="Styl"/>
        <w:numPr>
          <w:ilvl w:val="0"/>
          <w:numId w:val="6"/>
        </w:numPr>
        <w:spacing w:line="273" w:lineRule="exact"/>
        <w:ind w:left="567" w:hanging="567"/>
        <w:jc w:val="both"/>
      </w:pPr>
      <w:r w:rsidRPr="0095412E">
        <w:t xml:space="preserve">jestem obywatelem RP i korzystam z pełni praw publicznych, </w:t>
      </w:r>
    </w:p>
    <w:p w14:paraId="32BFBBDC" w14:textId="77777777" w:rsidR="00C3259C" w:rsidRPr="0095412E" w:rsidRDefault="00C3259C" w:rsidP="00C3259C">
      <w:pPr>
        <w:pStyle w:val="Styl"/>
        <w:numPr>
          <w:ilvl w:val="0"/>
          <w:numId w:val="6"/>
        </w:numPr>
        <w:spacing w:line="273" w:lineRule="exact"/>
        <w:ind w:left="567" w:hanging="567"/>
        <w:jc w:val="both"/>
      </w:pPr>
      <w:r w:rsidRPr="0095412E">
        <w:t xml:space="preserve">nie będę reprezentował organizacji/podmiotu biorącego udział w konkursie, </w:t>
      </w:r>
    </w:p>
    <w:p w14:paraId="0096C76F" w14:textId="77777777" w:rsidR="00C3259C" w:rsidRPr="0095412E" w:rsidRDefault="00C3259C" w:rsidP="00C3259C">
      <w:pPr>
        <w:pStyle w:val="Styl"/>
        <w:numPr>
          <w:ilvl w:val="0"/>
          <w:numId w:val="6"/>
        </w:numPr>
        <w:spacing w:line="273" w:lineRule="exact"/>
        <w:ind w:left="567" w:hanging="567"/>
        <w:jc w:val="both"/>
      </w:pPr>
      <w:r w:rsidRPr="0095412E">
        <w:t xml:space="preserve">biorąc udział w komisji konkursowej nie będę pozostawał wobec wnioskodawców biorących udział w konkursie w takim stosunku prawnym lub faktycznym, który mógłby budzić uzasadnione wątpliwości, co do bezstronności, </w:t>
      </w:r>
    </w:p>
    <w:p w14:paraId="336D9F01" w14:textId="77777777" w:rsidR="00C3259C" w:rsidRPr="0095412E" w:rsidRDefault="00C3259C" w:rsidP="00C3259C">
      <w:pPr>
        <w:pStyle w:val="Styl"/>
        <w:numPr>
          <w:ilvl w:val="0"/>
          <w:numId w:val="6"/>
        </w:numPr>
        <w:spacing w:line="273" w:lineRule="exact"/>
        <w:ind w:left="567" w:hanging="567"/>
        <w:jc w:val="both"/>
      </w:pPr>
      <w:r w:rsidRPr="0095412E">
        <w:t xml:space="preserve">nie będę pozostawał w stosunku pracy lub zlecenia z wnioskodawcą biorącym udział w konkursie oraz nie wezmę udziału w pracach komisji konkursowej gdy będę członkiem władz wnioskodawcy przed upływem roku od daty wszczęcia postępowania konkursowego; </w:t>
      </w:r>
    </w:p>
    <w:p w14:paraId="0F79AD41" w14:textId="77777777" w:rsidR="00C3259C" w:rsidRPr="0095412E" w:rsidRDefault="00C3259C" w:rsidP="00C3259C">
      <w:pPr>
        <w:pStyle w:val="Styl"/>
        <w:numPr>
          <w:ilvl w:val="0"/>
          <w:numId w:val="6"/>
        </w:numPr>
        <w:spacing w:line="273" w:lineRule="exact"/>
        <w:ind w:left="567" w:hanging="567"/>
        <w:jc w:val="both"/>
      </w:pPr>
      <w:r w:rsidRPr="0095412E">
        <w:t xml:space="preserve">reprezentuję organizację pozarządową lub podmiot, jestem we władzach organizacji, który zgłosił mnie do komisji konkursowej zgodnie z zapisami statutu lub z innymi dokumentami. </w:t>
      </w:r>
    </w:p>
    <w:p w14:paraId="49F844F5" w14:textId="77777777" w:rsidR="00C3259C" w:rsidRPr="0095412E" w:rsidRDefault="00C3259C" w:rsidP="00C3259C">
      <w:pPr>
        <w:pStyle w:val="Styl"/>
        <w:spacing w:line="979" w:lineRule="exact"/>
        <w:ind w:left="4300"/>
        <w:rPr>
          <w:b/>
          <w:bCs/>
          <w:w w:val="109"/>
        </w:rPr>
      </w:pPr>
      <w:r w:rsidRPr="0095412E">
        <w:rPr>
          <w:b/>
          <w:bCs/>
          <w:w w:val="109"/>
        </w:rPr>
        <w:t xml:space="preserve">................................................................ </w:t>
      </w:r>
    </w:p>
    <w:p w14:paraId="547A3EE3" w14:textId="77777777" w:rsidR="00C3259C" w:rsidRPr="0095412E" w:rsidRDefault="00C3259C" w:rsidP="00C3259C">
      <w:pPr>
        <w:pStyle w:val="Styl"/>
        <w:spacing w:line="460" w:lineRule="exact"/>
        <w:ind w:left="5697"/>
        <w:rPr>
          <w:i/>
          <w:iCs/>
        </w:rPr>
      </w:pPr>
      <w:r w:rsidRPr="0095412E">
        <w:rPr>
          <w:i/>
          <w:iCs/>
        </w:rPr>
        <w:t xml:space="preserve">(data  i  podpis) </w:t>
      </w:r>
    </w:p>
    <w:p w14:paraId="70CB5E62" w14:textId="77777777" w:rsidR="00C3259C" w:rsidRPr="0095412E" w:rsidRDefault="00C3259C" w:rsidP="00C3259C"/>
    <w:p w14:paraId="44F0C039" w14:textId="77777777" w:rsidR="00C3259C" w:rsidRPr="0095412E" w:rsidRDefault="00C3259C" w:rsidP="00C3259C">
      <w:pPr>
        <w:pStyle w:val="Styl"/>
      </w:pPr>
      <w:r w:rsidRPr="0095412E">
        <w:t>*Właściwe zakreślić</w:t>
      </w:r>
    </w:p>
    <w:p w14:paraId="630B36D4" w14:textId="77777777" w:rsidR="00C3259C" w:rsidRPr="0095412E" w:rsidRDefault="00C3259C" w:rsidP="00C3259C">
      <w:pPr>
        <w:pStyle w:val="Styl"/>
        <w:framePr w:w="9052" w:h="278" w:wrap="auto" w:vAnchor="page" w:hAnchor="page" w:x="1441" w:y="3286"/>
        <w:tabs>
          <w:tab w:val="left" w:leader="dot" w:pos="4646"/>
          <w:tab w:val="left" w:leader="dot" w:pos="8951"/>
        </w:tabs>
        <w:spacing w:line="235" w:lineRule="exact"/>
        <w:rPr>
          <w:sz w:val="20"/>
          <w:szCs w:val="20"/>
        </w:rPr>
      </w:pPr>
    </w:p>
    <w:p w14:paraId="404340FA" w14:textId="77777777" w:rsidR="00C3259C" w:rsidRPr="0095412E" w:rsidRDefault="00C3259C" w:rsidP="00C3259C"/>
    <w:p w14:paraId="47DFF4D8" w14:textId="77777777" w:rsidR="00C3259C" w:rsidRDefault="00C3259C" w:rsidP="00C3259C">
      <w:pPr>
        <w:spacing w:before="100" w:beforeAutospacing="1" w:after="100" w:afterAutospacing="1" w:line="360" w:lineRule="auto"/>
        <w:jc w:val="both"/>
        <w:rPr>
          <w:rFonts w:asciiTheme="majorBidi" w:eastAsia="Lucida Sans Unicode" w:hAnsiTheme="majorBidi" w:cstheme="majorBidi"/>
          <w:kern w:val="2"/>
          <w:lang w:eastAsia="pl-PL"/>
        </w:rPr>
      </w:pPr>
    </w:p>
    <w:p w14:paraId="10BE2F1A" w14:textId="77777777" w:rsidR="00C3259C" w:rsidRDefault="00C3259C" w:rsidP="00C3259C">
      <w:pPr>
        <w:spacing w:before="100" w:beforeAutospacing="1" w:after="100" w:afterAutospacing="1"/>
        <w:ind w:left="15" w:hanging="283"/>
        <w:rPr>
          <w:rFonts w:asciiTheme="majorBidi" w:hAnsiTheme="majorBidi" w:cstheme="majorBidi"/>
          <w:b/>
          <w:bCs/>
          <w:sz w:val="20"/>
          <w:szCs w:val="20"/>
          <w:lang w:eastAsia="pl-PL"/>
        </w:rPr>
      </w:pPr>
    </w:p>
    <w:p w14:paraId="6B21B68F" w14:textId="77777777" w:rsidR="00C3259C" w:rsidRDefault="00C3259C" w:rsidP="00C3259C">
      <w:pPr>
        <w:spacing w:before="100" w:beforeAutospacing="1" w:after="100" w:afterAutospacing="1"/>
        <w:ind w:left="15" w:hanging="283"/>
        <w:jc w:val="right"/>
        <w:rPr>
          <w:rFonts w:asciiTheme="majorBidi" w:hAnsiTheme="majorBidi" w:cstheme="majorBidi"/>
          <w:b/>
          <w:bCs/>
          <w:sz w:val="20"/>
          <w:szCs w:val="20"/>
          <w:lang w:eastAsia="pl-PL"/>
        </w:rPr>
      </w:pPr>
    </w:p>
    <w:p w14:paraId="07657C0C" w14:textId="77777777" w:rsidR="00C3259C" w:rsidRDefault="00C3259C" w:rsidP="00C3259C">
      <w:pPr>
        <w:spacing w:before="100" w:beforeAutospacing="1" w:after="100" w:afterAutospacing="1"/>
        <w:ind w:left="15" w:hanging="283"/>
        <w:jc w:val="right"/>
        <w:rPr>
          <w:rFonts w:asciiTheme="majorBidi" w:hAnsiTheme="majorBidi" w:cstheme="majorBidi"/>
          <w:b/>
          <w:bCs/>
          <w:sz w:val="20"/>
          <w:szCs w:val="20"/>
          <w:lang w:eastAsia="pl-PL"/>
        </w:rPr>
      </w:pPr>
      <w:r>
        <w:rPr>
          <w:rFonts w:asciiTheme="majorBidi" w:hAnsiTheme="majorBidi" w:cstheme="majorBidi"/>
          <w:b/>
          <w:bCs/>
          <w:sz w:val="20"/>
          <w:szCs w:val="20"/>
          <w:lang w:eastAsia="pl-PL"/>
        </w:rPr>
        <w:t>Załącznik Nr 3 do Regulaminu Pracy Komisji Konkursowej</w:t>
      </w:r>
    </w:p>
    <w:p w14:paraId="5B5481A5" w14:textId="77777777" w:rsidR="00C3259C" w:rsidRPr="00237446" w:rsidRDefault="00C3259C" w:rsidP="00C3259C">
      <w:pPr>
        <w:spacing w:before="100" w:beforeAutospacing="1" w:after="100" w:afterAutospacing="1"/>
        <w:ind w:left="18" w:hanging="284"/>
        <w:jc w:val="center"/>
        <w:rPr>
          <w:rFonts w:asciiTheme="majorBidi" w:hAnsiTheme="majorBidi" w:cstheme="majorBidi"/>
          <w:lang w:eastAsia="pl-PL"/>
        </w:rPr>
      </w:pPr>
      <w:r w:rsidRPr="00237446">
        <w:rPr>
          <w:rFonts w:asciiTheme="majorBidi" w:hAnsiTheme="majorBidi" w:cstheme="majorBidi"/>
          <w:b/>
          <w:bCs/>
          <w:sz w:val="20"/>
          <w:szCs w:val="20"/>
          <w:lang w:eastAsia="pl-PL"/>
        </w:rPr>
        <w:t>„Karta oceny merytorycznej oferty”</w:t>
      </w:r>
    </w:p>
    <w:p w14:paraId="53FE7400" w14:textId="77777777" w:rsidR="00C3259C" w:rsidRPr="00237446" w:rsidRDefault="00C3259C" w:rsidP="00C3259C">
      <w:pPr>
        <w:widowControl w:val="0"/>
        <w:spacing w:after="120" w:line="360" w:lineRule="auto"/>
        <w:ind w:left="284" w:hanging="28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Nazwa oferenta…………………………………………………</w:t>
      </w:r>
      <w:r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……………………</w:t>
      </w: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…………………………….</w:t>
      </w:r>
    </w:p>
    <w:p w14:paraId="63B514C4" w14:textId="77777777" w:rsidR="00C3259C" w:rsidRPr="00237446" w:rsidRDefault="00C3259C" w:rsidP="00C3259C">
      <w:pPr>
        <w:widowControl w:val="0"/>
        <w:spacing w:after="120" w:line="360" w:lineRule="auto"/>
        <w:ind w:left="284" w:hanging="28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Tytuł zadania publicznego…………………………………………</w:t>
      </w:r>
      <w:r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</w:t>
      </w: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……………………………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6842"/>
        <w:gridCol w:w="1701"/>
      </w:tblGrid>
      <w:tr w:rsidR="00C3259C" w:rsidRPr="00237446" w14:paraId="13DA7B24" w14:textId="77777777" w:rsidTr="00127378">
        <w:trPr>
          <w:trHeight w:val="801"/>
        </w:trPr>
        <w:tc>
          <w:tcPr>
            <w:tcW w:w="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4EA8B34" w14:textId="77777777" w:rsidR="00C3259C" w:rsidRPr="00237446" w:rsidRDefault="00C3259C" w:rsidP="00127378">
            <w:pPr>
              <w:widowControl w:val="0"/>
              <w:suppressLineNumbers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 w:line="36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4EB283A" w14:textId="77777777" w:rsidR="00C3259C" w:rsidRPr="00237446" w:rsidRDefault="00C3259C" w:rsidP="00127378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 w:line="36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C7306D8" w14:textId="77777777" w:rsidR="00C3259C" w:rsidRPr="00237446" w:rsidRDefault="00C3259C" w:rsidP="00127378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 w:line="36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Ocena (0-50)</w:t>
            </w:r>
          </w:p>
        </w:tc>
      </w:tr>
      <w:tr w:rsidR="00C3259C" w:rsidRPr="00237446" w14:paraId="4421CEFA" w14:textId="77777777" w:rsidTr="00127378">
        <w:trPr>
          <w:trHeight w:val="755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FB2D27E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A421160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Ocena możliwości realizacji zadania publicznego przez wnioskodawcę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3A17567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</w:tc>
      </w:tr>
      <w:tr w:rsidR="00C3259C" w:rsidRPr="00237446" w14:paraId="3DDAB26C" w14:textId="77777777" w:rsidTr="00127378">
        <w:trPr>
          <w:trHeight w:val="1163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00E2F80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2</w:t>
            </w:r>
          </w:p>
          <w:p w14:paraId="1B4123CF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D077BAA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Ocena przedstawionej kalkulacji kosztów zadania, w tym w odniesieniu do zakresu rzeczowego zadania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31FFCD5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  <w:p w14:paraId="4D332336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C3259C" w:rsidRPr="00237446" w14:paraId="119D6038" w14:textId="77777777" w:rsidTr="00127378">
        <w:trPr>
          <w:trHeight w:val="1170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9FBB0FB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3</w:t>
            </w:r>
          </w:p>
          <w:p w14:paraId="17C13533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A2298DA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Ocena proponowanej jakości wykonania zadania i kwalifikacji osób, przy udziale, których wnioskodawca będzie realizował zadania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C4ECD4B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  <w:p w14:paraId="062697E2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C3259C" w:rsidRPr="00237446" w14:paraId="50F4C8F4" w14:textId="77777777" w:rsidTr="00127378">
        <w:trPr>
          <w:trHeight w:val="761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D80F0C6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4</w:t>
            </w:r>
          </w:p>
          <w:p w14:paraId="36A1D11E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8E04908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Zadeklarowany udział środków własnych albo pozyskanych z innych źródeł na realizację zadania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F5EAFA4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0-10</w:t>
            </w:r>
          </w:p>
          <w:p w14:paraId="7E850A9B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C3259C" w:rsidRPr="00237446" w14:paraId="0F9A9E8B" w14:textId="77777777" w:rsidTr="00127378">
        <w:trPr>
          <w:trHeight w:val="1114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9CE212A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5</w:t>
            </w:r>
          </w:p>
          <w:p w14:paraId="53DB3102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AF3F105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Zadeklarowany przez wnioskodawcę wkład rzeczowy, osobowy w tym świadczenia wolontariuszy i praca społeczna członków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B7217BF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0-10</w:t>
            </w:r>
          </w:p>
          <w:p w14:paraId="0305C671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C3259C" w:rsidRPr="00237446" w14:paraId="25DEDCF1" w14:textId="77777777" w:rsidTr="00127378">
        <w:trPr>
          <w:trHeight w:val="1500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9C0E489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6</w:t>
            </w:r>
          </w:p>
          <w:p w14:paraId="380C226D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  <w:p w14:paraId="44919474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FF8EC5A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Analiza i ocena wykonania zadań zleconych wnioskodawcy w okresie poprzednim, </w:t>
            </w: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br/>
              <w:t>z uwzględnieniem rzetelności i terminowości ich realizacji oraz sposób rozliczenia otrzymanych na ten cel środków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B8FF3BE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  <w:p w14:paraId="4C867898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  <w:p w14:paraId="5DCD3E60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C3259C" w:rsidRPr="00237446" w14:paraId="2386C262" w14:textId="77777777" w:rsidTr="00127378">
        <w:trPr>
          <w:trHeight w:val="1068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1CECAE3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7</w:t>
            </w:r>
          </w:p>
          <w:p w14:paraId="254A4F4B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ED0A838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Rekomendacje udzielone przez inne podmioty oraz udokumentowane partnerstwa pomiędzy wnioskodawca a innymi partnerami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5D23A1F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  <w:p w14:paraId="3D0C7F91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C3259C" w:rsidRPr="00237446" w14:paraId="28C039F8" w14:textId="77777777" w:rsidTr="00127378">
        <w:trPr>
          <w:trHeight w:val="380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3DBE1E0" w14:textId="77777777" w:rsidR="00C3259C" w:rsidRPr="00237446" w:rsidRDefault="00C3259C" w:rsidP="00127378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57511AA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Zgodność merytoryczna zadania z dziedziną konkursu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7335E95" w14:textId="77777777" w:rsidR="00C3259C" w:rsidRPr="00237446" w:rsidRDefault="00C3259C" w:rsidP="00127378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napToGrid w:val="0"/>
              <w:spacing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</w:tc>
      </w:tr>
    </w:tbl>
    <w:p w14:paraId="717CAFA4" w14:textId="77777777" w:rsidR="00C3259C" w:rsidRDefault="00C3259C" w:rsidP="00C3259C">
      <w:pPr>
        <w:widowControl w:val="0"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           </w:t>
      </w:r>
    </w:p>
    <w:p w14:paraId="576B0A88" w14:textId="77777777" w:rsidR="00C3259C" w:rsidRPr="007447C7" w:rsidRDefault="00C3259C" w:rsidP="00C3259C">
      <w:pPr>
        <w:widowControl w:val="0"/>
        <w:spacing w:after="120" w:line="360" w:lineRule="auto"/>
        <w:ind w:left="6372"/>
        <w:jc w:val="both"/>
        <w:rPr>
          <w:rFonts w:asciiTheme="majorBidi" w:eastAsia="Lucida Sans Unicode" w:hAnsiTheme="majorBidi" w:cstheme="majorBidi"/>
          <w:kern w:val="2"/>
          <w:sz w:val="18"/>
          <w:szCs w:val="18"/>
          <w:lang w:eastAsia="pl-PL"/>
        </w:rPr>
      </w:pPr>
      <w:r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    </w:t>
      </w: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     </w:t>
      </w:r>
      <w:r w:rsidRPr="007447C7">
        <w:rPr>
          <w:rFonts w:asciiTheme="majorBidi" w:eastAsia="Lucida Sans Unicode" w:hAnsiTheme="majorBidi" w:cstheme="majorBidi"/>
          <w:kern w:val="2"/>
          <w:sz w:val="18"/>
          <w:szCs w:val="18"/>
          <w:lang w:eastAsia="pl-PL"/>
        </w:rPr>
        <w:t>ilość punktów ………………</w:t>
      </w:r>
    </w:p>
    <w:p w14:paraId="043B615E" w14:textId="45D71AD8" w:rsidR="00C3259C" w:rsidRPr="00C3259C" w:rsidRDefault="00C3259C" w:rsidP="00C3259C">
      <w:pPr>
        <w:widowControl w:val="0"/>
        <w:spacing w:after="120" w:line="360" w:lineRule="auto"/>
        <w:ind w:left="3540"/>
        <w:jc w:val="right"/>
        <w:rPr>
          <w:rFonts w:asciiTheme="majorBidi" w:eastAsia="Lucida Sans Unicode" w:hAnsiTheme="majorBidi" w:cstheme="majorBidi"/>
          <w:kern w:val="2"/>
          <w:sz w:val="18"/>
          <w:szCs w:val="18"/>
          <w:lang w:eastAsia="pl-PL"/>
        </w:rPr>
      </w:pPr>
      <w:r w:rsidRPr="007447C7">
        <w:rPr>
          <w:rFonts w:asciiTheme="majorBidi" w:eastAsia="Lucida Sans Unicode" w:hAnsiTheme="majorBidi" w:cstheme="majorBidi"/>
          <w:i/>
          <w:iCs/>
          <w:kern w:val="2"/>
          <w:sz w:val="18"/>
          <w:szCs w:val="18"/>
          <w:lang w:eastAsia="pl-PL"/>
        </w:rPr>
        <w:t>Podpis członka komisji</w:t>
      </w:r>
      <w:r w:rsidRPr="007447C7">
        <w:rPr>
          <w:rFonts w:asciiTheme="majorBidi" w:eastAsia="Lucida Sans Unicode" w:hAnsiTheme="majorBidi" w:cstheme="majorBidi"/>
          <w:kern w:val="2"/>
          <w:sz w:val="18"/>
          <w:szCs w:val="18"/>
          <w:lang w:eastAsia="pl-PL"/>
        </w:rPr>
        <w:t xml:space="preserve"> ………………………………………….………</w:t>
      </w:r>
    </w:p>
    <w:sectPr w:rsidR="00C3259C" w:rsidRPr="00C32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645"/>
    <w:multiLevelType w:val="hybridMultilevel"/>
    <w:tmpl w:val="FB36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6B5B"/>
    <w:multiLevelType w:val="hybridMultilevel"/>
    <w:tmpl w:val="F350F1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0819"/>
    <w:multiLevelType w:val="hybridMultilevel"/>
    <w:tmpl w:val="CFDA9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91964"/>
    <w:multiLevelType w:val="hybridMultilevel"/>
    <w:tmpl w:val="31665F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5207"/>
    <w:multiLevelType w:val="singleLevel"/>
    <w:tmpl w:val="92F445F0"/>
    <w:lvl w:ilvl="0">
      <w:start w:val="1"/>
      <w:numFmt w:val="decimal"/>
      <w:lvlText w:val="%1)"/>
      <w:legacy w:legacy="1" w:legacySpace="0" w:legacyIndent="0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74A6208"/>
    <w:multiLevelType w:val="hybridMultilevel"/>
    <w:tmpl w:val="A9E89FF2"/>
    <w:lvl w:ilvl="0" w:tplc="DCA4074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47234042">
    <w:abstractNumId w:val="0"/>
  </w:num>
  <w:num w:numId="2" w16cid:durableId="1822842612">
    <w:abstractNumId w:val="5"/>
  </w:num>
  <w:num w:numId="3" w16cid:durableId="1772316978">
    <w:abstractNumId w:val="2"/>
  </w:num>
  <w:num w:numId="4" w16cid:durableId="746078188">
    <w:abstractNumId w:val="3"/>
  </w:num>
  <w:num w:numId="5" w16cid:durableId="785850207">
    <w:abstractNumId w:val="1"/>
  </w:num>
  <w:num w:numId="6" w16cid:durableId="1127549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FC1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204"/>
    <w:rsid w:val="000505C8"/>
    <w:rsid w:val="00051815"/>
    <w:rsid w:val="00051905"/>
    <w:rsid w:val="00053A8E"/>
    <w:rsid w:val="000617A1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336E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B71A8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66D61"/>
    <w:rsid w:val="0017331E"/>
    <w:rsid w:val="001873A1"/>
    <w:rsid w:val="00187A77"/>
    <w:rsid w:val="001908C8"/>
    <w:rsid w:val="00190BF6"/>
    <w:rsid w:val="00192247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14B0"/>
    <w:rsid w:val="001F1BBC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40AAF"/>
    <w:rsid w:val="00241585"/>
    <w:rsid w:val="00244747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65F2C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D6870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16138"/>
    <w:rsid w:val="00320447"/>
    <w:rsid w:val="00321BCA"/>
    <w:rsid w:val="0032430E"/>
    <w:rsid w:val="003259DA"/>
    <w:rsid w:val="00330863"/>
    <w:rsid w:val="00332F9A"/>
    <w:rsid w:val="0033440C"/>
    <w:rsid w:val="003350AA"/>
    <w:rsid w:val="00337A95"/>
    <w:rsid w:val="003440DC"/>
    <w:rsid w:val="0034512B"/>
    <w:rsid w:val="003458C9"/>
    <w:rsid w:val="00354357"/>
    <w:rsid w:val="00356737"/>
    <w:rsid w:val="00356F39"/>
    <w:rsid w:val="003607C4"/>
    <w:rsid w:val="00364982"/>
    <w:rsid w:val="00365780"/>
    <w:rsid w:val="00365CF0"/>
    <w:rsid w:val="00366537"/>
    <w:rsid w:val="00370F15"/>
    <w:rsid w:val="0037206A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759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1A0F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0DC"/>
    <w:rsid w:val="00673947"/>
    <w:rsid w:val="006742EE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0E4"/>
    <w:rsid w:val="006A7515"/>
    <w:rsid w:val="006A7C37"/>
    <w:rsid w:val="006B058E"/>
    <w:rsid w:val="006B1F71"/>
    <w:rsid w:val="006B222D"/>
    <w:rsid w:val="006C0EEF"/>
    <w:rsid w:val="006C428D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266D7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4FC1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94D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2269B"/>
    <w:rsid w:val="008312A1"/>
    <w:rsid w:val="00832EB9"/>
    <w:rsid w:val="00832EFE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6FD4"/>
    <w:rsid w:val="008A772C"/>
    <w:rsid w:val="008B2763"/>
    <w:rsid w:val="008B3090"/>
    <w:rsid w:val="008B4C2E"/>
    <w:rsid w:val="008B577F"/>
    <w:rsid w:val="008B6F56"/>
    <w:rsid w:val="008B75C1"/>
    <w:rsid w:val="008C092E"/>
    <w:rsid w:val="008C0A0D"/>
    <w:rsid w:val="008C4F9E"/>
    <w:rsid w:val="008C7220"/>
    <w:rsid w:val="008D4C51"/>
    <w:rsid w:val="008D51BE"/>
    <w:rsid w:val="008E055C"/>
    <w:rsid w:val="008E0711"/>
    <w:rsid w:val="008E2AFA"/>
    <w:rsid w:val="008E60FA"/>
    <w:rsid w:val="008E7D63"/>
    <w:rsid w:val="008F12DF"/>
    <w:rsid w:val="008F345E"/>
    <w:rsid w:val="008F3A01"/>
    <w:rsid w:val="008F3B52"/>
    <w:rsid w:val="008F3F4E"/>
    <w:rsid w:val="008F67F9"/>
    <w:rsid w:val="009048C0"/>
    <w:rsid w:val="00905CE6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0BBB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2856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0809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0225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533A"/>
    <w:rsid w:val="00AE62E5"/>
    <w:rsid w:val="00AE6D61"/>
    <w:rsid w:val="00AE6E0A"/>
    <w:rsid w:val="00AF23E5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6C1"/>
    <w:rsid w:val="00B52C52"/>
    <w:rsid w:val="00B540AF"/>
    <w:rsid w:val="00B5605A"/>
    <w:rsid w:val="00B56E08"/>
    <w:rsid w:val="00B56E2F"/>
    <w:rsid w:val="00B6331D"/>
    <w:rsid w:val="00B67856"/>
    <w:rsid w:val="00B67E6A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1F1B"/>
    <w:rsid w:val="00BF452C"/>
    <w:rsid w:val="00C02827"/>
    <w:rsid w:val="00C0287D"/>
    <w:rsid w:val="00C0317B"/>
    <w:rsid w:val="00C05FAF"/>
    <w:rsid w:val="00C06904"/>
    <w:rsid w:val="00C14B40"/>
    <w:rsid w:val="00C174FF"/>
    <w:rsid w:val="00C2091E"/>
    <w:rsid w:val="00C218C5"/>
    <w:rsid w:val="00C21EFD"/>
    <w:rsid w:val="00C24239"/>
    <w:rsid w:val="00C3259C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6DC6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E7E79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33FCA"/>
    <w:rsid w:val="00D34299"/>
    <w:rsid w:val="00D402FE"/>
    <w:rsid w:val="00D414FB"/>
    <w:rsid w:val="00D41D87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4AF1"/>
    <w:rsid w:val="00D7675A"/>
    <w:rsid w:val="00D90A00"/>
    <w:rsid w:val="00D923A6"/>
    <w:rsid w:val="00D94112"/>
    <w:rsid w:val="00DA0F9A"/>
    <w:rsid w:val="00DA18E1"/>
    <w:rsid w:val="00DA4669"/>
    <w:rsid w:val="00DB0E09"/>
    <w:rsid w:val="00DB2425"/>
    <w:rsid w:val="00DB422B"/>
    <w:rsid w:val="00DB5134"/>
    <w:rsid w:val="00DB644C"/>
    <w:rsid w:val="00DC1BBD"/>
    <w:rsid w:val="00DC3DA7"/>
    <w:rsid w:val="00DC5F14"/>
    <w:rsid w:val="00DC79D6"/>
    <w:rsid w:val="00DE27EC"/>
    <w:rsid w:val="00DE373D"/>
    <w:rsid w:val="00DE4477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0F47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642F2"/>
    <w:rsid w:val="00E725A3"/>
    <w:rsid w:val="00E75319"/>
    <w:rsid w:val="00E77B82"/>
    <w:rsid w:val="00E811B3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1C77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3241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5A6B"/>
    <w:rsid w:val="00FD75CA"/>
    <w:rsid w:val="00FD7EAC"/>
    <w:rsid w:val="00FD7F1F"/>
    <w:rsid w:val="00FE0C24"/>
    <w:rsid w:val="00FE18FC"/>
    <w:rsid w:val="00FE2E44"/>
    <w:rsid w:val="00FE3A59"/>
    <w:rsid w:val="00FE55B1"/>
    <w:rsid w:val="00FE68AD"/>
    <w:rsid w:val="00FF0498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EA50"/>
  <w15:docId w15:val="{69C6F5F0-118E-4F26-AA8D-5A0BE949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F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64FC1"/>
    <w:rPr>
      <w:b/>
      <w:bCs/>
    </w:rPr>
  </w:style>
  <w:style w:type="character" w:customStyle="1" w:styleId="apple-converted-space">
    <w:name w:val="apple-converted-space"/>
    <w:basedOn w:val="Domylnaczcionkaakapitu"/>
    <w:rsid w:val="00764FC1"/>
  </w:style>
  <w:style w:type="paragraph" w:styleId="Tekstpodstawowy">
    <w:name w:val="Body Text"/>
    <w:basedOn w:val="Normalny"/>
    <w:link w:val="TekstpodstawowyZnak"/>
    <w:rsid w:val="00764F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64F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F1BBC"/>
    <w:pPr>
      <w:ind w:left="720"/>
      <w:contextualSpacing/>
    </w:pPr>
  </w:style>
  <w:style w:type="paragraph" w:customStyle="1" w:styleId="p12">
    <w:name w:val="p12"/>
    <w:basedOn w:val="Normalny"/>
    <w:rsid w:val="000B71A8"/>
    <w:pPr>
      <w:suppressAutoHyphens w:val="0"/>
      <w:spacing w:before="100" w:beforeAutospacing="1" w:after="100" w:afterAutospacing="1"/>
      <w:ind w:left="300" w:hanging="300"/>
    </w:pPr>
    <w:rPr>
      <w:rFonts w:eastAsiaTheme="minorEastAsia"/>
      <w:lang w:eastAsia="pl-PL"/>
    </w:rPr>
  </w:style>
  <w:style w:type="paragraph" w:customStyle="1" w:styleId="Styl">
    <w:name w:val="Styl"/>
    <w:rsid w:val="00C32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1535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konto sluzbowe</cp:lastModifiedBy>
  <cp:revision>23</cp:revision>
  <cp:lastPrinted>2023-03-03T08:17:00Z</cp:lastPrinted>
  <dcterms:created xsi:type="dcterms:W3CDTF">2022-02-10T13:38:00Z</dcterms:created>
  <dcterms:modified xsi:type="dcterms:W3CDTF">2023-03-10T08:26:00Z</dcterms:modified>
</cp:coreProperties>
</file>